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B5679" w14:textId="0857253E" w:rsidR="0003375D" w:rsidRPr="00AA365B" w:rsidRDefault="0003375D" w:rsidP="00AF1DCD">
      <w:pPr>
        <w:suppressAutoHyphens/>
        <w:spacing w:after="0" w:line="360" w:lineRule="auto"/>
        <w:jc w:val="both"/>
        <w:rPr>
          <w:rFonts w:ascii="Times New Roman" w:eastAsia="Times New Roman" w:hAnsi="Times New Roman" w:cs="Times New Roman"/>
          <w:sz w:val="24"/>
          <w:szCs w:val="24"/>
          <w:lang w:val="ro-RO"/>
        </w:rPr>
      </w:pPr>
      <w:r w:rsidRPr="00AA365B">
        <w:rPr>
          <w:rFonts w:ascii="Times New Roman" w:eastAsia="Times New Roman" w:hAnsi="Times New Roman" w:cs="Times New Roman"/>
          <w:b/>
          <w:sz w:val="24"/>
          <w:szCs w:val="24"/>
          <w:lang w:val="ro-RO"/>
        </w:rPr>
        <w:t>UNIVERSITATEA „ŞTEFAN CEL MARE” DIN SUCEAVA</w:t>
      </w:r>
    </w:p>
    <w:p w14:paraId="0961354E" w14:textId="7371DA24" w:rsidR="00130C4E" w:rsidRPr="00AA365B" w:rsidRDefault="00637411" w:rsidP="00637411">
      <w:pPr>
        <w:suppressAutoHyphens/>
        <w:spacing w:after="0" w:line="360" w:lineRule="auto"/>
        <w:ind w:left="2160"/>
        <w:jc w:val="both"/>
        <w:rPr>
          <w:rFonts w:ascii="Times New Roman" w:eastAsia="Times New Roman" w:hAnsi="Times New Roman" w:cs="Times New Roman"/>
          <w:b/>
          <w:sz w:val="24"/>
          <w:szCs w:val="24"/>
          <w:lang w:val="ro-RO"/>
        </w:rPr>
      </w:pPr>
      <w:r w:rsidRPr="00AA365B">
        <w:rPr>
          <w:rFonts w:ascii="Times New Roman" w:eastAsia="Times New Roman" w:hAnsi="Times New Roman" w:cs="Times New Roman"/>
          <w:b/>
          <w:sz w:val="24"/>
          <w:szCs w:val="24"/>
          <w:lang w:val="ro-RO"/>
        </w:rPr>
        <w:t xml:space="preserve">      </w:t>
      </w:r>
      <w:r w:rsidR="00130C4E" w:rsidRPr="00AA365B">
        <w:rPr>
          <w:rFonts w:ascii="Times New Roman" w:eastAsia="Times New Roman" w:hAnsi="Times New Roman" w:cs="Times New Roman"/>
          <w:b/>
          <w:sz w:val="24"/>
          <w:szCs w:val="24"/>
          <w:lang w:val="ro-RO"/>
        </w:rPr>
        <w:t>BIBLIOTECA</w:t>
      </w:r>
    </w:p>
    <w:p w14:paraId="7146A08A" w14:textId="77777777" w:rsidR="00842F09" w:rsidRDefault="00842F09" w:rsidP="00AF1DCD">
      <w:pPr>
        <w:suppressAutoHyphens/>
        <w:spacing w:after="0" w:line="360" w:lineRule="auto"/>
        <w:ind w:left="2160" w:firstLine="720"/>
        <w:jc w:val="both"/>
        <w:rPr>
          <w:rFonts w:ascii="Times New Roman" w:eastAsia="Times New Roman" w:hAnsi="Times New Roman" w:cs="Times New Roman"/>
          <w:b/>
          <w:sz w:val="24"/>
          <w:szCs w:val="24"/>
          <w:lang w:val="ro-RO"/>
        </w:rPr>
      </w:pPr>
    </w:p>
    <w:p w14:paraId="42295630" w14:textId="77777777" w:rsidR="0038680E" w:rsidRPr="00AA365B" w:rsidRDefault="0038680E" w:rsidP="00AF1DCD">
      <w:pPr>
        <w:suppressAutoHyphens/>
        <w:spacing w:after="0" w:line="360" w:lineRule="auto"/>
        <w:ind w:left="2160" w:firstLine="720"/>
        <w:jc w:val="both"/>
        <w:rPr>
          <w:rFonts w:ascii="Times New Roman" w:eastAsia="Times New Roman" w:hAnsi="Times New Roman" w:cs="Times New Roman"/>
          <w:b/>
          <w:sz w:val="24"/>
          <w:szCs w:val="24"/>
          <w:lang w:val="ro-RO"/>
        </w:rPr>
      </w:pPr>
    </w:p>
    <w:p w14:paraId="3D89B89B" w14:textId="5BE08626" w:rsidR="0003375D" w:rsidRPr="00AA365B" w:rsidRDefault="0003375D" w:rsidP="00637411">
      <w:pPr>
        <w:suppressAutoHyphens/>
        <w:spacing w:after="0" w:line="360" w:lineRule="auto"/>
        <w:jc w:val="center"/>
        <w:rPr>
          <w:rFonts w:ascii="Times New Roman" w:eastAsia="Times New Roman" w:hAnsi="Times New Roman" w:cs="Times New Roman"/>
          <w:b/>
          <w:sz w:val="24"/>
          <w:szCs w:val="24"/>
          <w:lang w:val="ro-RO"/>
        </w:rPr>
      </w:pPr>
      <w:r w:rsidRPr="00AA365B">
        <w:rPr>
          <w:rFonts w:ascii="Times New Roman" w:eastAsia="Times New Roman" w:hAnsi="Times New Roman" w:cs="Times New Roman"/>
          <w:b/>
          <w:sz w:val="24"/>
          <w:szCs w:val="24"/>
          <w:lang w:val="ro-RO"/>
        </w:rPr>
        <w:t>RAPOR</w:t>
      </w:r>
      <w:r w:rsidR="00F8749C" w:rsidRPr="00AA365B">
        <w:rPr>
          <w:rFonts w:ascii="Times New Roman" w:eastAsia="Times New Roman" w:hAnsi="Times New Roman" w:cs="Times New Roman"/>
          <w:b/>
          <w:sz w:val="24"/>
          <w:szCs w:val="24"/>
          <w:lang w:val="ro-RO"/>
        </w:rPr>
        <w:t>T DE ACTIVITATE PENTRU ANUL 2022</w:t>
      </w:r>
    </w:p>
    <w:p w14:paraId="46DC43E2" w14:textId="77777777" w:rsidR="0038680E" w:rsidRPr="00AA365B" w:rsidRDefault="0038680E" w:rsidP="00AF1DCD">
      <w:pPr>
        <w:suppressAutoHyphens/>
        <w:spacing w:after="0" w:line="360" w:lineRule="auto"/>
        <w:jc w:val="both"/>
        <w:rPr>
          <w:rFonts w:ascii="Times New Roman" w:eastAsia="Times New Roman" w:hAnsi="Times New Roman" w:cs="Times New Roman"/>
          <w:b/>
          <w:sz w:val="24"/>
          <w:szCs w:val="24"/>
          <w:lang w:val="ro-RO"/>
        </w:rPr>
      </w:pPr>
    </w:p>
    <w:p w14:paraId="18C5F7FA" w14:textId="77777777" w:rsidR="0003375D" w:rsidRPr="00AA365B" w:rsidRDefault="0003375D" w:rsidP="00AF1DCD">
      <w:pPr>
        <w:suppressAutoHyphens/>
        <w:spacing w:after="0" w:line="360" w:lineRule="auto"/>
        <w:ind w:left="90"/>
        <w:jc w:val="both"/>
        <w:rPr>
          <w:rFonts w:ascii="Times New Roman" w:eastAsia="Times New Roman" w:hAnsi="Times New Roman" w:cs="Times New Roman"/>
          <w:b/>
          <w:sz w:val="24"/>
          <w:szCs w:val="24"/>
          <w:lang w:val="ro-RO"/>
        </w:rPr>
      </w:pPr>
      <w:r w:rsidRPr="00AA365B">
        <w:rPr>
          <w:rFonts w:ascii="Times New Roman" w:eastAsia="Times New Roman" w:hAnsi="Times New Roman" w:cs="Times New Roman"/>
          <w:b/>
          <w:sz w:val="24"/>
          <w:szCs w:val="24"/>
          <w:lang w:val="ro-RO"/>
        </w:rPr>
        <w:t>I. Misiunea Bibliotecii universitare</w:t>
      </w:r>
    </w:p>
    <w:p w14:paraId="7DC7025D" w14:textId="2CC01D13" w:rsidR="008A3140" w:rsidRPr="00AA365B" w:rsidRDefault="008A3140" w:rsidP="00AF1DCD">
      <w:pPr>
        <w:suppressAutoHyphens/>
        <w:spacing w:after="0" w:line="360" w:lineRule="auto"/>
        <w:ind w:firstLine="720"/>
        <w:jc w:val="both"/>
        <w:rPr>
          <w:rFonts w:ascii="Times New Roman" w:eastAsia="Times New Roman" w:hAnsi="Times New Roman" w:cs="Times New Roman"/>
          <w:sz w:val="24"/>
          <w:szCs w:val="24"/>
          <w:lang w:val="ro-RO"/>
        </w:rPr>
      </w:pPr>
      <w:r w:rsidRPr="00AA365B">
        <w:rPr>
          <w:rFonts w:ascii="Times New Roman" w:eastAsia="Times New Roman" w:hAnsi="Times New Roman" w:cs="Times New Roman"/>
          <w:sz w:val="24"/>
          <w:szCs w:val="24"/>
          <w:lang w:val="ro-RO"/>
        </w:rPr>
        <w:t>Misi</w:t>
      </w:r>
      <w:r w:rsidR="00B709F1" w:rsidRPr="00AA365B">
        <w:rPr>
          <w:rFonts w:ascii="Times New Roman" w:eastAsia="Times New Roman" w:hAnsi="Times New Roman" w:cs="Times New Roman"/>
          <w:sz w:val="24"/>
          <w:szCs w:val="24"/>
          <w:lang w:val="ro-RO"/>
        </w:rPr>
        <w:t xml:space="preserve">unea Bibliotecii USV se definește în contextul academic din Universitatea </w:t>
      </w:r>
      <w:r w:rsidR="00C76B5E" w:rsidRPr="00AA365B">
        <w:rPr>
          <w:rFonts w:ascii="Times New Roman" w:eastAsia="Times New Roman" w:hAnsi="Times New Roman" w:cs="Times New Roman"/>
          <w:sz w:val="24"/>
          <w:szCs w:val="24"/>
          <w:lang w:val="ro-RO"/>
        </w:rPr>
        <w:t>„Ștefan cel Mare”</w:t>
      </w:r>
      <w:r w:rsidR="00EE1D0E">
        <w:rPr>
          <w:rFonts w:ascii="Times New Roman" w:eastAsia="Times New Roman" w:hAnsi="Times New Roman" w:cs="Times New Roman"/>
          <w:sz w:val="24"/>
          <w:szCs w:val="24"/>
          <w:lang w:val="ro-RO"/>
        </w:rPr>
        <w:t xml:space="preserve"> din Suceava</w:t>
      </w:r>
      <w:r w:rsidR="00C76B5E" w:rsidRPr="00AA365B">
        <w:rPr>
          <w:rFonts w:ascii="Times New Roman" w:eastAsia="Times New Roman" w:hAnsi="Times New Roman" w:cs="Times New Roman"/>
          <w:sz w:val="24"/>
          <w:szCs w:val="24"/>
          <w:lang w:val="ro-RO"/>
        </w:rPr>
        <w:t xml:space="preserve">, din țară și </w:t>
      </w:r>
      <w:r w:rsidR="00EE1D0E">
        <w:rPr>
          <w:rFonts w:ascii="Times New Roman" w:eastAsia="Times New Roman" w:hAnsi="Times New Roman" w:cs="Times New Roman"/>
          <w:sz w:val="24"/>
          <w:szCs w:val="24"/>
          <w:lang w:val="ro-RO"/>
        </w:rPr>
        <w:t>străinătate</w:t>
      </w:r>
      <w:r w:rsidR="00C76B5E" w:rsidRPr="00AA365B">
        <w:rPr>
          <w:rFonts w:ascii="Times New Roman" w:eastAsia="Times New Roman" w:hAnsi="Times New Roman" w:cs="Times New Roman"/>
          <w:sz w:val="24"/>
          <w:szCs w:val="24"/>
          <w:lang w:val="ro-RO"/>
        </w:rPr>
        <w:t>, dar și în contextul comunității în mijlocul căreia se desfășoară activitățile specifice.</w:t>
      </w:r>
    </w:p>
    <w:p w14:paraId="56B2B41A" w14:textId="3EFA217D" w:rsidR="00C76B5E" w:rsidRPr="00AA365B" w:rsidRDefault="009D4368" w:rsidP="00AF1DCD">
      <w:pPr>
        <w:suppressAutoHyphens/>
        <w:spacing w:after="0" w:line="360" w:lineRule="auto"/>
        <w:ind w:firstLine="720"/>
        <w:jc w:val="both"/>
        <w:rPr>
          <w:rFonts w:ascii="Times New Roman" w:eastAsia="Times New Roman" w:hAnsi="Times New Roman" w:cs="Times New Roman"/>
          <w:sz w:val="24"/>
          <w:szCs w:val="24"/>
          <w:lang w:val="ro-RO"/>
        </w:rPr>
      </w:pPr>
      <w:r w:rsidRPr="00AA365B">
        <w:rPr>
          <w:rFonts w:ascii="Times New Roman" w:eastAsia="Times New Roman" w:hAnsi="Times New Roman" w:cs="Times New Roman"/>
          <w:sz w:val="24"/>
          <w:szCs w:val="24"/>
          <w:lang w:val="ro-RO"/>
        </w:rPr>
        <w:t>Biblioteca U</w:t>
      </w:r>
      <w:r w:rsidR="00C76B5E" w:rsidRPr="00AA365B">
        <w:rPr>
          <w:rFonts w:ascii="Times New Roman" w:eastAsia="Times New Roman" w:hAnsi="Times New Roman" w:cs="Times New Roman"/>
          <w:sz w:val="24"/>
          <w:szCs w:val="24"/>
          <w:lang w:val="ro-RO"/>
        </w:rPr>
        <w:t>SV este parte a organizării instituționale a Universității „Ștefan cel Mare”</w:t>
      </w:r>
      <w:r w:rsidR="00EE1D0E">
        <w:rPr>
          <w:rFonts w:ascii="Times New Roman" w:eastAsia="Times New Roman" w:hAnsi="Times New Roman" w:cs="Times New Roman"/>
          <w:sz w:val="24"/>
          <w:szCs w:val="24"/>
          <w:lang w:val="ro-RO"/>
        </w:rPr>
        <w:t xml:space="preserve"> din Suceava</w:t>
      </w:r>
      <w:r w:rsidR="00C76B5E" w:rsidRPr="00AA365B">
        <w:rPr>
          <w:rFonts w:ascii="Times New Roman" w:eastAsia="Times New Roman" w:hAnsi="Times New Roman" w:cs="Times New Roman"/>
          <w:sz w:val="24"/>
          <w:szCs w:val="24"/>
          <w:lang w:val="ro-RO"/>
        </w:rPr>
        <w:t>, fiind subordonată în mod direct Rectoratului USV.</w:t>
      </w:r>
    </w:p>
    <w:p w14:paraId="20B42F46" w14:textId="76F8288D" w:rsidR="009D4368" w:rsidRPr="00AA365B" w:rsidRDefault="009D4368" w:rsidP="00AF1DCD">
      <w:pPr>
        <w:suppressAutoHyphens/>
        <w:spacing w:after="0" w:line="360" w:lineRule="auto"/>
        <w:ind w:firstLine="720"/>
        <w:jc w:val="both"/>
        <w:rPr>
          <w:rFonts w:ascii="Times New Roman" w:eastAsia="Times New Roman" w:hAnsi="Times New Roman" w:cs="Times New Roman"/>
          <w:sz w:val="24"/>
          <w:szCs w:val="24"/>
          <w:lang w:val="ro-RO"/>
        </w:rPr>
      </w:pPr>
      <w:r w:rsidRPr="00AA365B">
        <w:rPr>
          <w:rFonts w:ascii="Times New Roman" w:eastAsia="Times New Roman" w:hAnsi="Times New Roman" w:cs="Times New Roman"/>
          <w:sz w:val="24"/>
          <w:szCs w:val="24"/>
          <w:lang w:val="ro-RO"/>
        </w:rPr>
        <w:t>Prin dinamica infrastructurii, a serviciilor oferite, a dia</w:t>
      </w:r>
      <w:r w:rsidR="00AD01F6" w:rsidRPr="00AA365B">
        <w:rPr>
          <w:rFonts w:ascii="Times New Roman" w:eastAsia="Times New Roman" w:hAnsi="Times New Roman" w:cs="Times New Roman"/>
          <w:sz w:val="24"/>
          <w:szCs w:val="24"/>
          <w:lang w:val="ro-RO"/>
        </w:rPr>
        <w:t>logului cu beneficiarii acesteia</w:t>
      </w:r>
      <w:r w:rsidRPr="00AA365B">
        <w:rPr>
          <w:rFonts w:ascii="Times New Roman" w:eastAsia="Times New Roman" w:hAnsi="Times New Roman" w:cs="Times New Roman"/>
          <w:sz w:val="24"/>
          <w:szCs w:val="24"/>
          <w:lang w:val="ro-RO"/>
        </w:rPr>
        <w:t>, Biblioteca USV cont</w:t>
      </w:r>
      <w:r w:rsidR="00130C4E" w:rsidRPr="00AA365B">
        <w:rPr>
          <w:rFonts w:ascii="Times New Roman" w:eastAsia="Times New Roman" w:hAnsi="Times New Roman" w:cs="Times New Roman"/>
          <w:sz w:val="24"/>
          <w:szCs w:val="24"/>
          <w:lang w:val="ro-RO"/>
        </w:rPr>
        <w:t>rib</w:t>
      </w:r>
      <w:r w:rsidRPr="00AA365B">
        <w:rPr>
          <w:rFonts w:ascii="Times New Roman" w:eastAsia="Times New Roman" w:hAnsi="Times New Roman" w:cs="Times New Roman"/>
          <w:sz w:val="24"/>
          <w:szCs w:val="24"/>
          <w:lang w:val="ro-RO"/>
        </w:rPr>
        <w:t>uie în mod esențial și hotărâtor la calitatea învățământului universitar și a cercetării științifice în varii domenii.</w:t>
      </w:r>
    </w:p>
    <w:p w14:paraId="2DCA54B3" w14:textId="3C2741DE" w:rsidR="00B67C99" w:rsidRPr="00AA365B" w:rsidRDefault="00776525" w:rsidP="001E7FE2">
      <w:pPr>
        <w:suppressAutoHyphens/>
        <w:spacing w:after="0" w:line="360" w:lineRule="auto"/>
        <w:ind w:firstLine="720"/>
        <w:jc w:val="both"/>
        <w:rPr>
          <w:rFonts w:ascii="Times New Roman" w:eastAsia="Times New Roman" w:hAnsi="Times New Roman" w:cs="Times New Roman"/>
          <w:sz w:val="24"/>
          <w:szCs w:val="24"/>
          <w:lang w:val="ro-RO"/>
        </w:rPr>
      </w:pPr>
      <w:r w:rsidRPr="00AA365B">
        <w:rPr>
          <w:rFonts w:ascii="Times New Roman" w:eastAsia="Times New Roman" w:hAnsi="Times New Roman" w:cs="Times New Roman"/>
          <w:sz w:val="24"/>
          <w:szCs w:val="24"/>
          <w:lang w:val="ro-RO"/>
        </w:rPr>
        <w:t>Întreaga activitate</w:t>
      </w:r>
      <w:r w:rsidR="00063FCE">
        <w:rPr>
          <w:rFonts w:ascii="Times New Roman" w:eastAsia="Times New Roman" w:hAnsi="Times New Roman" w:cs="Times New Roman"/>
          <w:sz w:val="24"/>
          <w:szCs w:val="24"/>
          <w:lang w:val="ro-RO"/>
        </w:rPr>
        <w:t>,</w:t>
      </w:r>
      <w:r w:rsidR="000C1641" w:rsidRPr="00AA365B">
        <w:rPr>
          <w:rFonts w:ascii="Times New Roman" w:eastAsia="Times New Roman" w:hAnsi="Times New Roman" w:cs="Times New Roman"/>
          <w:sz w:val="24"/>
          <w:szCs w:val="24"/>
          <w:lang w:val="ro-RO"/>
        </w:rPr>
        <w:t xml:space="preserve"> pe care colectivul Bibliotecii USV o desfășoară la cel mai înalt nivel al profesionalismului și vocației, se reflectă în mod direct în calitatea activităților specifice unei biblioteci, </w:t>
      </w:r>
      <w:r w:rsidRPr="00AA365B">
        <w:rPr>
          <w:rFonts w:ascii="Times New Roman" w:eastAsia="Times New Roman" w:hAnsi="Times New Roman" w:cs="Times New Roman"/>
          <w:sz w:val="24"/>
          <w:szCs w:val="24"/>
          <w:lang w:val="ro-RO"/>
        </w:rPr>
        <w:t>cărora li</w:t>
      </w:r>
      <w:r w:rsidR="000C1641" w:rsidRPr="00AA365B">
        <w:rPr>
          <w:rFonts w:ascii="Times New Roman" w:eastAsia="Times New Roman" w:hAnsi="Times New Roman" w:cs="Times New Roman"/>
          <w:sz w:val="24"/>
          <w:szCs w:val="24"/>
          <w:lang w:val="ro-RO"/>
        </w:rPr>
        <w:t xml:space="preserve"> se adaugă importanta contribuție </w:t>
      </w:r>
      <w:r w:rsidR="00DE46D4" w:rsidRPr="00AA365B">
        <w:rPr>
          <w:rFonts w:ascii="Times New Roman" w:eastAsia="Times New Roman" w:hAnsi="Times New Roman" w:cs="Times New Roman"/>
          <w:sz w:val="24"/>
          <w:szCs w:val="24"/>
          <w:lang w:val="ro-RO"/>
        </w:rPr>
        <w:t>la promovarea valorilor culturale în comunitățile locală, regională, europeană.</w:t>
      </w:r>
      <w:r w:rsidR="00066A1A" w:rsidRPr="00AA365B">
        <w:rPr>
          <w:rFonts w:ascii="Times New Roman" w:eastAsia="Times New Roman" w:hAnsi="Times New Roman" w:cs="Times New Roman"/>
          <w:sz w:val="24"/>
          <w:szCs w:val="24"/>
          <w:lang w:val="ro-RO"/>
        </w:rPr>
        <w:t xml:space="preserve"> Biblioteca USV este un vector recunoscut de promovare a imaginii Universității „Ștefan cel Mare”</w:t>
      </w:r>
      <w:r w:rsidR="00EE1D0E">
        <w:rPr>
          <w:rFonts w:ascii="Times New Roman" w:eastAsia="Times New Roman" w:hAnsi="Times New Roman" w:cs="Times New Roman"/>
          <w:sz w:val="24"/>
          <w:szCs w:val="24"/>
          <w:lang w:val="ro-RO"/>
        </w:rPr>
        <w:t xml:space="preserve"> din Suceava</w:t>
      </w:r>
      <w:r w:rsidR="00066A1A" w:rsidRPr="00AA365B">
        <w:rPr>
          <w:rFonts w:ascii="Times New Roman" w:eastAsia="Times New Roman" w:hAnsi="Times New Roman" w:cs="Times New Roman"/>
          <w:sz w:val="24"/>
          <w:szCs w:val="24"/>
          <w:lang w:val="ro-RO"/>
        </w:rPr>
        <w:t>.</w:t>
      </w:r>
    </w:p>
    <w:p w14:paraId="46201478" w14:textId="04A040F7" w:rsidR="0003375D" w:rsidRPr="00AA365B" w:rsidRDefault="0003375D" w:rsidP="00AF1DCD">
      <w:pPr>
        <w:suppressAutoHyphens/>
        <w:spacing w:after="0" w:line="360" w:lineRule="auto"/>
        <w:ind w:firstLine="720"/>
        <w:jc w:val="both"/>
        <w:rPr>
          <w:rFonts w:ascii="Times New Roman" w:eastAsia="Times New Roman" w:hAnsi="Times New Roman" w:cs="Times New Roman"/>
          <w:sz w:val="24"/>
          <w:szCs w:val="24"/>
          <w:lang w:val="ro-RO"/>
        </w:rPr>
      </w:pPr>
      <w:r w:rsidRPr="00AA365B">
        <w:rPr>
          <w:rFonts w:ascii="Times New Roman" w:eastAsia="Times New Roman" w:hAnsi="Times New Roman" w:cs="Times New Roman"/>
          <w:sz w:val="24"/>
          <w:szCs w:val="24"/>
          <w:lang w:val="ro-RO"/>
        </w:rPr>
        <w:t xml:space="preserve">Biblioteca Universității „Ștefan cel Mare” din Suceava a oferit pe tot </w:t>
      </w:r>
      <w:r w:rsidR="00F8749C" w:rsidRPr="00AA365B">
        <w:rPr>
          <w:rFonts w:ascii="Times New Roman" w:eastAsia="Times New Roman" w:hAnsi="Times New Roman" w:cs="Times New Roman"/>
          <w:sz w:val="24"/>
          <w:szCs w:val="24"/>
          <w:lang w:val="ro-RO"/>
        </w:rPr>
        <w:t>parcursul anului 2022</w:t>
      </w:r>
      <w:r w:rsidR="00006C66" w:rsidRPr="00AA365B">
        <w:rPr>
          <w:rFonts w:ascii="Times New Roman" w:eastAsia="Times New Roman" w:hAnsi="Times New Roman" w:cs="Times New Roman"/>
          <w:sz w:val="24"/>
          <w:szCs w:val="24"/>
          <w:lang w:val="ro-RO"/>
        </w:rPr>
        <w:t xml:space="preserve"> </w:t>
      </w:r>
      <w:r w:rsidRPr="00AA365B">
        <w:rPr>
          <w:rFonts w:ascii="Times New Roman" w:eastAsia="Times New Roman" w:hAnsi="Times New Roman" w:cs="Times New Roman"/>
          <w:sz w:val="24"/>
          <w:szCs w:val="24"/>
          <w:lang w:val="ro-RO"/>
        </w:rPr>
        <w:t>următoarele servicii:</w:t>
      </w:r>
    </w:p>
    <w:p w14:paraId="57BE1755" w14:textId="77777777" w:rsidR="0003375D" w:rsidRPr="00AA365B" w:rsidRDefault="0003375D" w:rsidP="00AF1DCD">
      <w:pPr>
        <w:suppressAutoHyphens/>
        <w:spacing w:after="0" w:line="360" w:lineRule="auto"/>
        <w:ind w:firstLine="851"/>
        <w:jc w:val="both"/>
        <w:rPr>
          <w:rFonts w:ascii="Times New Roman" w:eastAsia="Times New Roman" w:hAnsi="Times New Roman" w:cs="Times New Roman"/>
          <w:sz w:val="24"/>
          <w:szCs w:val="24"/>
          <w:lang w:val="ro-RO"/>
        </w:rPr>
      </w:pPr>
      <w:r w:rsidRPr="00AA365B">
        <w:rPr>
          <w:rFonts w:ascii="Times New Roman" w:eastAsia="Times New Roman" w:hAnsi="Times New Roman" w:cs="Times New Roman"/>
          <w:sz w:val="24"/>
          <w:szCs w:val="24"/>
          <w:lang w:val="ro-RO"/>
        </w:rPr>
        <w:t>- dezvoltarea, evidența și organizarea colecțiilor;</w:t>
      </w:r>
    </w:p>
    <w:p w14:paraId="32920C9E" w14:textId="77777777" w:rsidR="0003375D" w:rsidRPr="00AA365B" w:rsidRDefault="0003375D" w:rsidP="00AF1DCD">
      <w:pPr>
        <w:suppressAutoHyphens/>
        <w:spacing w:after="0" w:line="360" w:lineRule="auto"/>
        <w:ind w:firstLine="851"/>
        <w:jc w:val="both"/>
        <w:rPr>
          <w:rFonts w:ascii="Times New Roman" w:eastAsia="Times New Roman" w:hAnsi="Times New Roman" w:cs="Times New Roman"/>
          <w:sz w:val="24"/>
          <w:szCs w:val="24"/>
          <w:lang w:val="ro-RO"/>
        </w:rPr>
      </w:pPr>
      <w:r w:rsidRPr="00AA365B">
        <w:rPr>
          <w:rFonts w:ascii="Times New Roman" w:eastAsia="Times New Roman" w:hAnsi="Times New Roman" w:cs="Times New Roman"/>
          <w:sz w:val="24"/>
          <w:szCs w:val="24"/>
          <w:lang w:val="ro-RO"/>
        </w:rPr>
        <w:t>- schimb interbibliotecar;</w:t>
      </w:r>
    </w:p>
    <w:p w14:paraId="27FAE317" w14:textId="77777777" w:rsidR="0003375D" w:rsidRPr="00AA365B" w:rsidRDefault="0003375D" w:rsidP="00AF1DCD">
      <w:pPr>
        <w:suppressAutoHyphens/>
        <w:spacing w:after="0" w:line="360" w:lineRule="auto"/>
        <w:ind w:firstLine="851"/>
        <w:jc w:val="both"/>
        <w:rPr>
          <w:rFonts w:ascii="Times New Roman" w:eastAsia="Times New Roman" w:hAnsi="Times New Roman" w:cs="Times New Roman"/>
          <w:sz w:val="24"/>
          <w:szCs w:val="24"/>
          <w:lang w:val="ro-RO"/>
        </w:rPr>
      </w:pPr>
      <w:r w:rsidRPr="00AA365B">
        <w:rPr>
          <w:rFonts w:ascii="Times New Roman" w:eastAsia="Times New Roman" w:hAnsi="Times New Roman" w:cs="Times New Roman"/>
          <w:sz w:val="24"/>
          <w:szCs w:val="24"/>
          <w:lang w:val="ro-RO"/>
        </w:rPr>
        <w:t>- catalogarea și indexarea colecțiilor;</w:t>
      </w:r>
    </w:p>
    <w:p w14:paraId="5EE6AD17" w14:textId="77777777" w:rsidR="0003375D" w:rsidRPr="00AA365B" w:rsidRDefault="0003375D" w:rsidP="00AF1DCD">
      <w:pPr>
        <w:suppressAutoHyphens/>
        <w:spacing w:after="0" w:line="360" w:lineRule="auto"/>
        <w:ind w:firstLine="851"/>
        <w:jc w:val="both"/>
        <w:rPr>
          <w:rFonts w:ascii="Times New Roman" w:eastAsia="Times New Roman" w:hAnsi="Times New Roman" w:cs="Times New Roman"/>
          <w:sz w:val="24"/>
          <w:szCs w:val="24"/>
          <w:lang w:val="ro-RO"/>
        </w:rPr>
      </w:pPr>
      <w:r w:rsidRPr="00AA365B">
        <w:rPr>
          <w:rFonts w:ascii="Times New Roman" w:eastAsia="Times New Roman" w:hAnsi="Times New Roman" w:cs="Times New Roman"/>
          <w:sz w:val="24"/>
          <w:szCs w:val="24"/>
          <w:lang w:val="ro-RO"/>
        </w:rPr>
        <w:t>- informare documentară;</w:t>
      </w:r>
    </w:p>
    <w:p w14:paraId="528B2CFC" w14:textId="77777777" w:rsidR="0003375D" w:rsidRPr="00AA365B" w:rsidRDefault="0003375D" w:rsidP="00AF1DCD">
      <w:pPr>
        <w:suppressAutoHyphens/>
        <w:spacing w:after="0" w:line="360" w:lineRule="auto"/>
        <w:ind w:firstLine="851"/>
        <w:jc w:val="both"/>
        <w:rPr>
          <w:rFonts w:ascii="Times New Roman" w:eastAsia="Times New Roman" w:hAnsi="Times New Roman" w:cs="Times New Roman"/>
          <w:sz w:val="24"/>
          <w:szCs w:val="24"/>
          <w:lang w:val="ro-RO"/>
        </w:rPr>
      </w:pPr>
      <w:r w:rsidRPr="00AA365B">
        <w:rPr>
          <w:rFonts w:ascii="Times New Roman" w:eastAsia="Times New Roman" w:hAnsi="Times New Roman" w:cs="Times New Roman"/>
          <w:sz w:val="24"/>
          <w:szCs w:val="24"/>
          <w:lang w:val="ro-RO"/>
        </w:rPr>
        <w:t>- păstrarea şi conservarea colecţiilor;</w:t>
      </w:r>
    </w:p>
    <w:p w14:paraId="4049B363" w14:textId="77777777" w:rsidR="0003375D" w:rsidRPr="00AA365B" w:rsidRDefault="0003375D" w:rsidP="00AF1DCD">
      <w:pPr>
        <w:suppressAutoHyphens/>
        <w:spacing w:after="0" w:line="360" w:lineRule="auto"/>
        <w:ind w:firstLine="851"/>
        <w:jc w:val="both"/>
        <w:rPr>
          <w:rFonts w:ascii="Times New Roman" w:eastAsia="Times New Roman" w:hAnsi="Times New Roman" w:cs="Times New Roman"/>
          <w:sz w:val="24"/>
          <w:szCs w:val="24"/>
          <w:lang w:val="ro-RO"/>
        </w:rPr>
      </w:pPr>
      <w:r w:rsidRPr="00AA365B">
        <w:rPr>
          <w:rFonts w:ascii="Times New Roman" w:eastAsia="Times New Roman" w:hAnsi="Times New Roman" w:cs="Times New Roman"/>
          <w:sz w:val="24"/>
          <w:szCs w:val="24"/>
          <w:lang w:val="ro-RO"/>
        </w:rPr>
        <w:t>- circulația publicațiilor din colecțiile bibliotecii;</w:t>
      </w:r>
    </w:p>
    <w:p w14:paraId="6673AFC2" w14:textId="77777777" w:rsidR="0003375D" w:rsidRPr="00AA365B" w:rsidRDefault="0003375D" w:rsidP="00AF1DCD">
      <w:pPr>
        <w:suppressAutoHyphens/>
        <w:spacing w:after="0" w:line="360" w:lineRule="auto"/>
        <w:ind w:firstLine="851"/>
        <w:jc w:val="both"/>
        <w:rPr>
          <w:rFonts w:ascii="Times New Roman" w:eastAsia="Times New Roman" w:hAnsi="Times New Roman" w:cs="Times New Roman"/>
          <w:sz w:val="24"/>
          <w:szCs w:val="24"/>
          <w:lang w:val="ro-RO"/>
        </w:rPr>
      </w:pPr>
      <w:r w:rsidRPr="00AA365B">
        <w:rPr>
          <w:rFonts w:ascii="Times New Roman" w:eastAsia="Times New Roman" w:hAnsi="Times New Roman" w:cs="Times New Roman"/>
          <w:sz w:val="24"/>
          <w:szCs w:val="24"/>
          <w:lang w:val="ro-RO"/>
        </w:rPr>
        <w:t>- relaţii cu publicul;</w:t>
      </w:r>
    </w:p>
    <w:p w14:paraId="7F2A9AA9" w14:textId="77777777" w:rsidR="0003375D" w:rsidRPr="00AA365B" w:rsidRDefault="0003375D" w:rsidP="00AF1DCD">
      <w:pPr>
        <w:suppressAutoHyphens/>
        <w:spacing w:after="0" w:line="360" w:lineRule="auto"/>
        <w:ind w:firstLine="851"/>
        <w:jc w:val="both"/>
        <w:rPr>
          <w:rFonts w:ascii="Times New Roman" w:eastAsia="Times New Roman" w:hAnsi="Times New Roman" w:cs="Times New Roman"/>
          <w:sz w:val="24"/>
          <w:szCs w:val="24"/>
          <w:lang w:val="ro-RO"/>
        </w:rPr>
      </w:pPr>
      <w:r w:rsidRPr="00AA365B">
        <w:rPr>
          <w:rFonts w:ascii="Times New Roman" w:eastAsia="Times New Roman" w:hAnsi="Times New Roman" w:cs="Times New Roman"/>
          <w:sz w:val="24"/>
          <w:szCs w:val="24"/>
          <w:lang w:val="ro-RO"/>
        </w:rPr>
        <w:t>- împrumut interbibliotecar;</w:t>
      </w:r>
    </w:p>
    <w:p w14:paraId="207C48E5" w14:textId="77777777" w:rsidR="0003375D" w:rsidRPr="00AA365B" w:rsidRDefault="0003375D" w:rsidP="00AF1DCD">
      <w:pPr>
        <w:suppressAutoHyphens/>
        <w:spacing w:after="0" w:line="360" w:lineRule="auto"/>
        <w:ind w:firstLine="851"/>
        <w:jc w:val="both"/>
        <w:rPr>
          <w:rFonts w:ascii="Times New Roman" w:eastAsia="Times New Roman" w:hAnsi="Times New Roman" w:cs="Times New Roman"/>
          <w:sz w:val="24"/>
          <w:szCs w:val="24"/>
          <w:lang w:val="ro-RO"/>
        </w:rPr>
      </w:pPr>
      <w:r w:rsidRPr="00AA365B">
        <w:rPr>
          <w:rFonts w:ascii="Times New Roman" w:eastAsia="Times New Roman" w:hAnsi="Times New Roman" w:cs="Times New Roman"/>
          <w:sz w:val="24"/>
          <w:szCs w:val="24"/>
          <w:lang w:val="ro-RO"/>
        </w:rPr>
        <w:t>- referinţe bibliografice.</w:t>
      </w:r>
    </w:p>
    <w:p w14:paraId="5B054AA3" w14:textId="77777777" w:rsidR="00D97B93" w:rsidRPr="00AA365B" w:rsidRDefault="0003375D" w:rsidP="00AF1DCD">
      <w:pPr>
        <w:suppressAutoHyphens/>
        <w:spacing w:after="0" w:line="360" w:lineRule="auto"/>
        <w:ind w:firstLine="851"/>
        <w:jc w:val="both"/>
        <w:rPr>
          <w:rFonts w:ascii="Times New Roman" w:eastAsia="Times New Roman" w:hAnsi="Times New Roman" w:cs="Times New Roman"/>
          <w:sz w:val="24"/>
          <w:szCs w:val="24"/>
          <w:lang w:val="ro-RO"/>
        </w:rPr>
      </w:pPr>
      <w:r w:rsidRPr="00AA365B">
        <w:rPr>
          <w:rFonts w:ascii="Times New Roman" w:eastAsia="Times New Roman" w:hAnsi="Times New Roman" w:cs="Times New Roman"/>
          <w:sz w:val="24"/>
          <w:szCs w:val="24"/>
          <w:lang w:val="ro-RO"/>
        </w:rPr>
        <w:t>Serviciile menţionate se desfăşoar</w:t>
      </w:r>
      <w:r w:rsidR="000528B7" w:rsidRPr="00AA365B">
        <w:rPr>
          <w:rFonts w:ascii="Times New Roman" w:eastAsia="Times New Roman" w:hAnsi="Times New Roman" w:cs="Times New Roman"/>
          <w:sz w:val="24"/>
          <w:szCs w:val="24"/>
          <w:lang w:val="ro-RO"/>
        </w:rPr>
        <w:t xml:space="preserve">ă în birouri și săli de lectură aflate în Corpurile </w:t>
      </w:r>
      <w:r w:rsidRPr="00AA365B">
        <w:rPr>
          <w:rFonts w:ascii="Times New Roman" w:eastAsia="Times New Roman" w:hAnsi="Times New Roman" w:cs="Times New Roman"/>
          <w:sz w:val="24"/>
          <w:szCs w:val="24"/>
          <w:lang w:val="ro-RO"/>
        </w:rPr>
        <w:t xml:space="preserve">A și E ale campusului universitar, având o suprafață de peste 770 mp. Pentru studiu, în cele 6 săli de lectură, sunt </w:t>
      </w:r>
      <w:r w:rsidRPr="00AA365B">
        <w:rPr>
          <w:rFonts w:ascii="Times New Roman" w:eastAsia="Times New Roman" w:hAnsi="Times New Roman" w:cs="Times New Roman"/>
          <w:sz w:val="24"/>
          <w:szCs w:val="24"/>
          <w:lang w:val="ro-RO"/>
        </w:rPr>
        <w:lastRenderedPageBreak/>
        <w:t>puse la</w:t>
      </w:r>
      <w:r w:rsidR="00F75F3E" w:rsidRPr="00AA365B">
        <w:rPr>
          <w:rFonts w:ascii="Times New Roman" w:eastAsia="Times New Roman" w:hAnsi="Times New Roman" w:cs="Times New Roman"/>
          <w:sz w:val="24"/>
          <w:szCs w:val="24"/>
          <w:lang w:val="ro-RO"/>
        </w:rPr>
        <w:t xml:space="preserve"> dispoziție peste 227 de locuri</w:t>
      </w:r>
      <w:r w:rsidRPr="00AA365B">
        <w:rPr>
          <w:rFonts w:ascii="Times New Roman" w:eastAsia="Times New Roman" w:hAnsi="Times New Roman" w:cs="Times New Roman"/>
          <w:sz w:val="24"/>
          <w:szCs w:val="24"/>
          <w:lang w:val="ro-RO"/>
        </w:rPr>
        <w:t xml:space="preserve">. Sălile sunt organizate cu fond de carte pentru </w:t>
      </w:r>
      <w:r w:rsidR="00006C66" w:rsidRPr="00AA365B">
        <w:rPr>
          <w:rFonts w:ascii="Times New Roman" w:eastAsia="Times New Roman" w:hAnsi="Times New Roman" w:cs="Times New Roman"/>
          <w:sz w:val="24"/>
          <w:szCs w:val="24"/>
          <w:lang w:val="ro-RO"/>
        </w:rPr>
        <w:t>Împrumut la D</w:t>
      </w:r>
      <w:r w:rsidRPr="00AA365B">
        <w:rPr>
          <w:rFonts w:ascii="Times New Roman" w:eastAsia="Times New Roman" w:hAnsi="Times New Roman" w:cs="Times New Roman"/>
          <w:sz w:val="24"/>
          <w:szCs w:val="24"/>
          <w:lang w:val="ro-RO"/>
        </w:rPr>
        <w:t>omiciliu</w:t>
      </w:r>
      <w:r w:rsidR="00006C66" w:rsidRPr="00AA365B">
        <w:rPr>
          <w:rFonts w:ascii="Times New Roman" w:eastAsia="Times New Roman" w:hAnsi="Times New Roman" w:cs="Times New Roman"/>
          <w:sz w:val="24"/>
          <w:szCs w:val="24"/>
          <w:lang w:val="ro-RO"/>
        </w:rPr>
        <w:t xml:space="preserve"> – D1</w:t>
      </w:r>
      <w:r w:rsidRPr="00AA365B">
        <w:rPr>
          <w:rFonts w:ascii="Times New Roman" w:eastAsia="Times New Roman" w:hAnsi="Times New Roman" w:cs="Times New Roman"/>
          <w:sz w:val="24"/>
          <w:szCs w:val="24"/>
          <w:lang w:val="ro-RO"/>
        </w:rPr>
        <w:t xml:space="preserve"> și cu acces direct la raft (Sala de Lectură cu Publicaţii Economice şi Inginereşti</w:t>
      </w:r>
      <w:r w:rsidR="00006C66" w:rsidRPr="00AA365B">
        <w:rPr>
          <w:rFonts w:ascii="Times New Roman" w:eastAsia="Times New Roman" w:hAnsi="Times New Roman" w:cs="Times New Roman"/>
          <w:sz w:val="24"/>
          <w:szCs w:val="24"/>
          <w:lang w:val="ro-RO"/>
        </w:rPr>
        <w:t xml:space="preserve"> – D2</w:t>
      </w:r>
      <w:r w:rsidRPr="00AA365B">
        <w:rPr>
          <w:rFonts w:ascii="Times New Roman" w:eastAsia="Times New Roman" w:hAnsi="Times New Roman" w:cs="Times New Roman"/>
          <w:sz w:val="24"/>
          <w:szCs w:val="24"/>
          <w:lang w:val="ro-RO"/>
        </w:rPr>
        <w:t>) şi acces indirect la raft (Sala de Lectură „Mihail Iordache”</w:t>
      </w:r>
      <w:r w:rsidR="00006C66" w:rsidRPr="00AA365B">
        <w:rPr>
          <w:rFonts w:ascii="Times New Roman" w:eastAsia="Times New Roman" w:hAnsi="Times New Roman" w:cs="Times New Roman"/>
          <w:sz w:val="24"/>
          <w:szCs w:val="24"/>
          <w:lang w:val="ro-RO"/>
        </w:rPr>
        <w:t xml:space="preserve"> – D3, Sala de Lectură Referinţe – D4, </w:t>
      </w:r>
      <w:r w:rsidRPr="00AA365B">
        <w:rPr>
          <w:rFonts w:ascii="Times New Roman" w:eastAsia="Times New Roman" w:hAnsi="Times New Roman" w:cs="Times New Roman"/>
          <w:sz w:val="24"/>
          <w:szCs w:val="24"/>
          <w:lang w:val="ro-RO"/>
        </w:rPr>
        <w:t>Sala de Lectură Colecţii Speciale</w:t>
      </w:r>
      <w:r w:rsidR="00006C66" w:rsidRPr="00AA365B">
        <w:rPr>
          <w:rFonts w:ascii="Times New Roman" w:eastAsia="Times New Roman" w:hAnsi="Times New Roman" w:cs="Times New Roman"/>
          <w:sz w:val="24"/>
          <w:szCs w:val="24"/>
          <w:lang w:val="ro-RO"/>
        </w:rPr>
        <w:t xml:space="preserve"> – D5</w:t>
      </w:r>
      <w:r w:rsidRPr="00AA365B">
        <w:rPr>
          <w:rFonts w:ascii="Times New Roman" w:eastAsia="Times New Roman" w:hAnsi="Times New Roman" w:cs="Times New Roman"/>
          <w:sz w:val="24"/>
          <w:szCs w:val="24"/>
          <w:lang w:val="ro-RO"/>
        </w:rPr>
        <w:t>, Sala de Lectură Periodice şi Seriale</w:t>
      </w:r>
      <w:r w:rsidR="00006C66" w:rsidRPr="00AA365B">
        <w:rPr>
          <w:rFonts w:ascii="Times New Roman" w:eastAsia="Times New Roman" w:hAnsi="Times New Roman" w:cs="Times New Roman"/>
          <w:sz w:val="24"/>
          <w:szCs w:val="24"/>
          <w:lang w:val="ro-RO"/>
        </w:rPr>
        <w:t xml:space="preserve"> – D6</w:t>
      </w:r>
      <w:r w:rsidRPr="00AA365B">
        <w:rPr>
          <w:rFonts w:ascii="Times New Roman" w:eastAsia="Times New Roman" w:hAnsi="Times New Roman" w:cs="Times New Roman"/>
          <w:sz w:val="24"/>
          <w:szCs w:val="24"/>
          <w:lang w:val="ro-RO"/>
        </w:rPr>
        <w:t>).</w:t>
      </w:r>
    </w:p>
    <w:p w14:paraId="750D3A0F" w14:textId="164A2C0B" w:rsidR="000528B7" w:rsidRPr="00AA365B" w:rsidRDefault="0003375D" w:rsidP="00AF1DCD">
      <w:pPr>
        <w:suppressAutoHyphens/>
        <w:spacing w:after="0" w:line="360" w:lineRule="auto"/>
        <w:ind w:firstLine="851"/>
        <w:jc w:val="both"/>
        <w:rPr>
          <w:rFonts w:ascii="Times New Roman" w:eastAsia="Times New Roman" w:hAnsi="Times New Roman" w:cs="Times New Roman"/>
          <w:sz w:val="24"/>
          <w:szCs w:val="24"/>
          <w:lang w:val="ro-RO"/>
        </w:rPr>
      </w:pPr>
      <w:r w:rsidRPr="00AA365B">
        <w:rPr>
          <w:rFonts w:ascii="Times New Roman" w:eastAsia="Times New Roman" w:hAnsi="Times New Roman" w:cs="Times New Roman"/>
          <w:sz w:val="24"/>
          <w:szCs w:val="24"/>
          <w:lang w:val="ro-RO"/>
        </w:rPr>
        <w:t xml:space="preserve">Utilizatorii beneficiază de următoarele instrumente de informare: catalogul electronic pentru publicații monografice și seriale </w:t>
      </w:r>
      <w:r w:rsidR="00317DB1" w:rsidRPr="00AA365B">
        <w:rPr>
          <w:rFonts w:ascii="Times New Roman" w:eastAsia="Times New Roman" w:hAnsi="Times New Roman" w:cs="Times New Roman"/>
          <w:sz w:val="24"/>
          <w:szCs w:val="24"/>
          <w:lang w:val="ro-RO"/>
        </w:rPr>
        <w:t>–</w:t>
      </w:r>
      <w:r w:rsidRPr="00AA365B">
        <w:rPr>
          <w:rFonts w:ascii="Times New Roman" w:eastAsia="Times New Roman" w:hAnsi="Times New Roman" w:cs="Times New Roman"/>
          <w:sz w:val="24"/>
          <w:szCs w:val="24"/>
          <w:lang w:val="ro-RO"/>
        </w:rPr>
        <w:t xml:space="preserve"> Aleph 500, catalogul alfabetic tradițional pentru fondul de carte</w:t>
      </w:r>
      <w:r w:rsidR="005153E7" w:rsidRPr="00AA365B">
        <w:rPr>
          <w:rFonts w:ascii="Times New Roman" w:eastAsia="Times New Roman" w:hAnsi="Times New Roman" w:cs="Times New Roman"/>
          <w:sz w:val="24"/>
          <w:szCs w:val="24"/>
          <w:lang w:val="ro-RO"/>
        </w:rPr>
        <w:t xml:space="preserve"> din domeniile</w:t>
      </w:r>
      <w:r w:rsidRPr="00AA365B">
        <w:rPr>
          <w:rFonts w:ascii="Times New Roman" w:eastAsia="Times New Roman" w:hAnsi="Times New Roman" w:cs="Times New Roman"/>
          <w:sz w:val="24"/>
          <w:szCs w:val="24"/>
          <w:lang w:val="ro-RO"/>
        </w:rPr>
        <w:t xml:space="preserve"> socio-umane</w:t>
      </w:r>
      <w:r w:rsidR="005153E7" w:rsidRPr="00AA365B">
        <w:rPr>
          <w:rFonts w:ascii="Times New Roman" w:eastAsia="Times New Roman" w:hAnsi="Times New Roman" w:cs="Times New Roman"/>
          <w:sz w:val="24"/>
          <w:szCs w:val="24"/>
          <w:lang w:val="ro-RO"/>
        </w:rPr>
        <w:t>, economic și al științelor inginerești</w:t>
      </w:r>
      <w:r w:rsidRPr="00AA365B">
        <w:rPr>
          <w:rFonts w:ascii="Times New Roman" w:eastAsia="Times New Roman" w:hAnsi="Times New Roman" w:cs="Times New Roman"/>
          <w:sz w:val="24"/>
          <w:szCs w:val="24"/>
          <w:lang w:val="ro-RO"/>
        </w:rPr>
        <w:t>, pentru periodice, seriale şi colecții speciale.</w:t>
      </w:r>
    </w:p>
    <w:p w14:paraId="17795267" w14:textId="77777777" w:rsidR="0003375D" w:rsidRPr="00AA365B" w:rsidRDefault="0003375D" w:rsidP="00AF1DCD">
      <w:pPr>
        <w:suppressAutoHyphens/>
        <w:spacing w:after="0" w:line="360" w:lineRule="auto"/>
        <w:ind w:firstLine="851"/>
        <w:jc w:val="both"/>
        <w:rPr>
          <w:rFonts w:ascii="Times New Roman" w:eastAsia="Times New Roman" w:hAnsi="Times New Roman" w:cs="Times New Roman"/>
          <w:sz w:val="24"/>
          <w:szCs w:val="24"/>
          <w:lang w:val="ro-RO"/>
        </w:rPr>
      </w:pPr>
      <w:r w:rsidRPr="00AA365B">
        <w:rPr>
          <w:rFonts w:ascii="Times New Roman" w:eastAsia="Times New Roman" w:hAnsi="Times New Roman" w:cs="Times New Roman"/>
          <w:sz w:val="24"/>
          <w:szCs w:val="24"/>
          <w:lang w:val="ro-RO"/>
        </w:rPr>
        <w:t>În perioada supusă evaluării, Biblioteca USV a continuat şi intensificat misiunea de promovare a f</w:t>
      </w:r>
      <w:r w:rsidR="00D97B93" w:rsidRPr="00AA365B">
        <w:rPr>
          <w:rFonts w:ascii="Times New Roman" w:eastAsia="Times New Roman" w:hAnsi="Times New Roman" w:cs="Times New Roman"/>
          <w:sz w:val="24"/>
          <w:szCs w:val="24"/>
          <w:lang w:val="ro-RO"/>
        </w:rPr>
        <w:t xml:space="preserve">ondului de carte, a autorilor, </w:t>
      </w:r>
      <w:r w:rsidRPr="00AA365B">
        <w:rPr>
          <w:rFonts w:ascii="Times New Roman" w:eastAsia="Times New Roman" w:hAnsi="Times New Roman" w:cs="Times New Roman"/>
          <w:sz w:val="24"/>
          <w:szCs w:val="24"/>
          <w:lang w:val="ro-RO"/>
        </w:rPr>
        <w:t>cadre didactice universitare şi din învăţământul preuniversitar, cercetători ştiinţifici, academicieni, personalităţi ale culturii locale, naţionale şi internaţionale, prin acţiuni proprii sau în colaborare cu facultăţile universităţii noastre, dar şi cu alte instituţii de învăţământ şi cercetare din ţară şi străinătate.</w:t>
      </w:r>
    </w:p>
    <w:p w14:paraId="245B0420" w14:textId="77777777" w:rsidR="0003375D" w:rsidRPr="00AA365B" w:rsidRDefault="0003375D" w:rsidP="00AF1DCD">
      <w:pPr>
        <w:suppressAutoHyphens/>
        <w:spacing w:after="0" w:line="360" w:lineRule="auto"/>
        <w:ind w:firstLine="720"/>
        <w:jc w:val="both"/>
        <w:rPr>
          <w:rFonts w:ascii="Times New Roman" w:eastAsia="Times New Roman" w:hAnsi="Times New Roman" w:cs="Times New Roman"/>
          <w:sz w:val="24"/>
          <w:szCs w:val="24"/>
          <w:lang w:val="ro-RO"/>
        </w:rPr>
      </w:pPr>
      <w:r w:rsidRPr="00AA365B">
        <w:rPr>
          <w:rFonts w:ascii="Times New Roman" w:eastAsia="Times New Roman" w:hAnsi="Times New Roman" w:cs="Times New Roman"/>
          <w:sz w:val="24"/>
          <w:szCs w:val="24"/>
          <w:lang w:val="ro-RO"/>
        </w:rPr>
        <w:t>A crescut preocuparea în vederea organizării şi reorganizării colecţiilor, a modernizării şi igienizării spaţiilor bibliotecii, a dotării cu tehnică de lucru.</w:t>
      </w:r>
    </w:p>
    <w:p w14:paraId="52B9F6C5" w14:textId="77777777" w:rsidR="000528B7" w:rsidRPr="00AA365B" w:rsidRDefault="0003375D" w:rsidP="00AF1DCD">
      <w:pPr>
        <w:suppressAutoHyphens/>
        <w:spacing w:after="0" w:line="360" w:lineRule="auto"/>
        <w:ind w:firstLine="720"/>
        <w:jc w:val="both"/>
        <w:rPr>
          <w:rFonts w:ascii="Times New Roman" w:eastAsia="Times New Roman" w:hAnsi="Times New Roman" w:cs="Times New Roman"/>
          <w:sz w:val="24"/>
          <w:szCs w:val="24"/>
          <w:lang w:val="ro-RO"/>
        </w:rPr>
      </w:pPr>
      <w:r w:rsidRPr="00AA365B">
        <w:rPr>
          <w:rFonts w:ascii="Times New Roman" w:eastAsia="Times New Roman" w:hAnsi="Times New Roman" w:cs="Times New Roman"/>
          <w:sz w:val="24"/>
          <w:szCs w:val="24"/>
          <w:lang w:val="ro-RO"/>
        </w:rPr>
        <w:t>Prin activităţile desfăşurate, Biblioteca USV este recunoscută în comunitatea locală şi regională ca un important Centru de informare, dar şi de f</w:t>
      </w:r>
      <w:r w:rsidR="00802CF1" w:rsidRPr="00AA365B">
        <w:rPr>
          <w:rFonts w:ascii="Times New Roman" w:eastAsia="Times New Roman" w:hAnsi="Times New Roman" w:cs="Times New Roman"/>
          <w:sz w:val="24"/>
          <w:szCs w:val="24"/>
          <w:lang w:val="ro-RO"/>
        </w:rPr>
        <w:t>ormare a tinerilor cercetători.</w:t>
      </w:r>
    </w:p>
    <w:p w14:paraId="433CD7C8" w14:textId="77777777" w:rsidR="000528B7" w:rsidRPr="00AA365B" w:rsidRDefault="000528B7" w:rsidP="00AF1DCD">
      <w:pPr>
        <w:suppressAutoHyphens/>
        <w:spacing w:after="0" w:line="360" w:lineRule="auto"/>
        <w:ind w:firstLine="720"/>
        <w:jc w:val="both"/>
        <w:rPr>
          <w:rFonts w:ascii="Times New Roman" w:eastAsia="Times New Roman" w:hAnsi="Times New Roman" w:cs="Times New Roman"/>
          <w:sz w:val="24"/>
          <w:szCs w:val="24"/>
          <w:lang w:val="ro-RO"/>
        </w:rPr>
      </w:pPr>
    </w:p>
    <w:p w14:paraId="102EE2EF" w14:textId="77777777" w:rsidR="00F643E4" w:rsidRPr="00AA365B" w:rsidRDefault="00F643E4" w:rsidP="00AF1DCD">
      <w:pPr>
        <w:suppressAutoHyphens/>
        <w:spacing w:after="0" w:line="360" w:lineRule="auto"/>
        <w:ind w:left="90"/>
        <w:jc w:val="both"/>
        <w:rPr>
          <w:rFonts w:ascii="Times New Roman" w:eastAsia="Times New Roman" w:hAnsi="Times New Roman" w:cs="Times New Roman"/>
          <w:b/>
          <w:sz w:val="24"/>
          <w:szCs w:val="24"/>
          <w:lang w:val="ro-RO"/>
        </w:rPr>
      </w:pPr>
      <w:r w:rsidRPr="00AA365B">
        <w:rPr>
          <w:rFonts w:ascii="Times New Roman" w:eastAsia="Times New Roman" w:hAnsi="Times New Roman" w:cs="Times New Roman"/>
          <w:b/>
          <w:sz w:val="24"/>
          <w:szCs w:val="24"/>
          <w:lang w:val="ro-RO"/>
        </w:rPr>
        <w:t>II. Dezvoltarea, evidența și organizarea colecțiilor</w:t>
      </w:r>
    </w:p>
    <w:p w14:paraId="71C4A50A" w14:textId="73E6B71E" w:rsidR="00F643E4" w:rsidRPr="00AA365B" w:rsidRDefault="00F8749C" w:rsidP="001E7FE2">
      <w:pPr>
        <w:suppressAutoHyphens/>
        <w:spacing w:after="0" w:line="360" w:lineRule="auto"/>
        <w:ind w:firstLine="720"/>
        <w:jc w:val="both"/>
        <w:rPr>
          <w:rFonts w:ascii="Times New Roman" w:eastAsia="Times New Roman" w:hAnsi="Times New Roman" w:cs="Times New Roman"/>
          <w:color w:val="FF0000"/>
          <w:sz w:val="24"/>
          <w:szCs w:val="24"/>
          <w:lang w:val="ro-RO"/>
        </w:rPr>
      </w:pPr>
      <w:r w:rsidRPr="00AA365B">
        <w:rPr>
          <w:rFonts w:ascii="Times New Roman" w:eastAsia="Times New Roman" w:hAnsi="Times New Roman" w:cs="Times New Roman"/>
          <w:sz w:val="24"/>
          <w:szCs w:val="24"/>
          <w:lang w:val="ro-RO"/>
        </w:rPr>
        <w:t>Pe parcursul anului 2022</w:t>
      </w:r>
      <w:r w:rsidR="00F643E4" w:rsidRPr="00AA365B">
        <w:rPr>
          <w:rFonts w:ascii="Times New Roman" w:eastAsia="Times New Roman" w:hAnsi="Times New Roman" w:cs="Times New Roman"/>
          <w:sz w:val="24"/>
          <w:szCs w:val="24"/>
          <w:lang w:val="ro-RO"/>
        </w:rPr>
        <w:t xml:space="preserve">, prin cumpărare, donații și schimb interbibliotecar, în colecțiile bibliotecii au intrat un număr de </w:t>
      </w:r>
      <w:r w:rsidR="00C204B3" w:rsidRPr="00AA365B">
        <w:rPr>
          <w:rFonts w:ascii="Times New Roman" w:eastAsia="Times New Roman" w:hAnsi="Times New Roman" w:cs="Times New Roman"/>
          <w:b/>
          <w:sz w:val="24"/>
          <w:szCs w:val="24"/>
          <w:lang w:val="ro-RO"/>
        </w:rPr>
        <w:t>2</w:t>
      </w:r>
      <w:r w:rsidR="005E2814" w:rsidRPr="00AA365B">
        <w:rPr>
          <w:rFonts w:ascii="Times New Roman" w:eastAsia="Times New Roman" w:hAnsi="Times New Roman" w:cs="Times New Roman"/>
          <w:b/>
          <w:sz w:val="24"/>
          <w:szCs w:val="24"/>
          <w:lang w:val="ro-RO"/>
        </w:rPr>
        <w:t xml:space="preserve"> </w:t>
      </w:r>
      <w:r w:rsidR="00C204B3" w:rsidRPr="00AA365B">
        <w:rPr>
          <w:rFonts w:ascii="Times New Roman" w:eastAsia="Times New Roman" w:hAnsi="Times New Roman" w:cs="Times New Roman"/>
          <w:b/>
          <w:sz w:val="24"/>
          <w:szCs w:val="24"/>
          <w:lang w:val="ro-RO"/>
        </w:rPr>
        <w:t>357</w:t>
      </w:r>
      <w:r w:rsidR="008D082F" w:rsidRPr="00AA365B">
        <w:rPr>
          <w:rFonts w:ascii="Times New Roman" w:eastAsia="Times New Roman" w:hAnsi="Times New Roman" w:cs="Times New Roman"/>
          <w:b/>
          <w:sz w:val="24"/>
          <w:szCs w:val="24"/>
          <w:lang w:val="ro-RO"/>
        </w:rPr>
        <w:t xml:space="preserve"> titluri </w:t>
      </w:r>
      <w:r w:rsidR="008D082F" w:rsidRPr="00AA365B">
        <w:rPr>
          <w:rFonts w:ascii="Times New Roman" w:eastAsia="Times New Roman" w:hAnsi="Times New Roman" w:cs="Times New Roman"/>
          <w:b/>
          <w:sz w:val="24"/>
          <w:szCs w:val="24"/>
          <w:lang w:val="fr-FR"/>
        </w:rPr>
        <w:t>[</w:t>
      </w:r>
      <w:r w:rsidR="00C204B3" w:rsidRPr="00AA365B">
        <w:rPr>
          <w:rFonts w:ascii="Times New Roman" w:eastAsia="Times New Roman" w:hAnsi="Times New Roman" w:cs="Times New Roman"/>
          <w:b/>
          <w:sz w:val="24"/>
          <w:szCs w:val="24"/>
          <w:lang w:val="ro-RO"/>
        </w:rPr>
        <w:t>1 948</w:t>
      </w:r>
      <w:r w:rsidR="00317DB1" w:rsidRPr="00AA365B">
        <w:rPr>
          <w:rFonts w:ascii="Times New Roman" w:eastAsia="Times New Roman" w:hAnsi="Times New Roman" w:cs="Times New Roman"/>
          <w:b/>
          <w:sz w:val="24"/>
          <w:szCs w:val="24"/>
          <w:lang w:val="ro-RO"/>
        </w:rPr>
        <w:t xml:space="preserve"> titluri de carte </w:t>
      </w:r>
      <w:r w:rsidR="00653D8A" w:rsidRPr="00AA365B">
        <w:rPr>
          <w:rFonts w:ascii="Times New Roman" w:eastAsia="Times New Roman" w:hAnsi="Times New Roman" w:cs="Times New Roman"/>
          <w:b/>
          <w:sz w:val="24"/>
          <w:szCs w:val="24"/>
          <w:lang w:val="ro-RO"/>
        </w:rPr>
        <w:t>(</w:t>
      </w:r>
      <w:r w:rsidR="00653D8A" w:rsidRPr="00AA365B">
        <w:rPr>
          <w:rFonts w:ascii="Times New Roman" w:eastAsia="Times New Roman" w:hAnsi="Times New Roman" w:cs="Times New Roman"/>
          <w:sz w:val="24"/>
          <w:szCs w:val="24"/>
          <w:lang w:val="ro-RO"/>
        </w:rPr>
        <w:t xml:space="preserve">faţă de </w:t>
      </w:r>
      <w:r w:rsidR="00653D8A" w:rsidRPr="00AA365B">
        <w:rPr>
          <w:rFonts w:ascii="Times New Roman" w:eastAsia="Times New Roman" w:hAnsi="Times New Roman" w:cs="Times New Roman"/>
          <w:b/>
          <w:bCs/>
          <w:sz w:val="24"/>
          <w:szCs w:val="24"/>
          <w:lang w:val="ro-RO"/>
        </w:rPr>
        <w:t>1 153</w:t>
      </w:r>
      <w:r w:rsidR="00653D8A" w:rsidRPr="00AA365B">
        <w:rPr>
          <w:rFonts w:ascii="Times New Roman" w:eastAsia="Times New Roman" w:hAnsi="Times New Roman" w:cs="Times New Roman"/>
          <w:sz w:val="24"/>
          <w:szCs w:val="24"/>
          <w:lang w:val="ro-RO"/>
        </w:rPr>
        <w:t xml:space="preserve"> în anul</w:t>
      </w:r>
      <w:r w:rsidR="00653D8A" w:rsidRPr="00AA365B">
        <w:rPr>
          <w:rFonts w:ascii="Times New Roman" w:eastAsia="Times New Roman" w:hAnsi="Times New Roman" w:cs="Times New Roman"/>
          <w:b/>
          <w:sz w:val="24"/>
          <w:szCs w:val="24"/>
          <w:lang w:val="ro-RO"/>
        </w:rPr>
        <w:t xml:space="preserve"> </w:t>
      </w:r>
      <w:r w:rsidR="00653D8A" w:rsidRPr="00AA365B">
        <w:rPr>
          <w:rFonts w:ascii="Times New Roman" w:eastAsia="Times New Roman" w:hAnsi="Times New Roman" w:cs="Times New Roman"/>
          <w:sz w:val="24"/>
          <w:szCs w:val="24"/>
          <w:lang w:val="ro-RO"/>
        </w:rPr>
        <w:t>2021</w:t>
      </w:r>
      <w:r w:rsidR="00653D8A" w:rsidRPr="00AA365B">
        <w:rPr>
          <w:rFonts w:ascii="Times New Roman" w:eastAsia="Times New Roman" w:hAnsi="Times New Roman" w:cs="Times New Roman"/>
          <w:b/>
          <w:sz w:val="24"/>
          <w:szCs w:val="24"/>
          <w:lang w:val="ro-RO"/>
        </w:rPr>
        <w:t xml:space="preserve">) </w:t>
      </w:r>
      <w:r w:rsidR="00317DB1" w:rsidRPr="00AA365B">
        <w:rPr>
          <w:rFonts w:ascii="Times New Roman" w:eastAsia="Times New Roman" w:hAnsi="Times New Roman" w:cs="Times New Roman"/>
          <w:b/>
          <w:sz w:val="24"/>
          <w:szCs w:val="24"/>
          <w:lang w:val="ro-RO"/>
        </w:rPr>
        <w:t xml:space="preserve">și </w:t>
      </w:r>
      <w:r w:rsidR="0085159E" w:rsidRPr="00AA365B">
        <w:rPr>
          <w:rFonts w:ascii="Times New Roman" w:eastAsia="Times New Roman" w:hAnsi="Times New Roman" w:cs="Times New Roman"/>
          <w:b/>
          <w:sz w:val="24"/>
          <w:szCs w:val="24"/>
          <w:lang w:val="ro-RO"/>
        </w:rPr>
        <w:t xml:space="preserve">409 </w:t>
      </w:r>
      <w:r w:rsidR="008D082F" w:rsidRPr="00AA365B">
        <w:rPr>
          <w:rFonts w:ascii="Times New Roman" w:eastAsia="Times New Roman" w:hAnsi="Times New Roman" w:cs="Times New Roman"/>
          <w:b/>
          <w:sz w:val="24"/>
          <w:szCs w:val="24"/>
          <w:lang w:val="ro-RO"/>
        </w:rPr>
        <w:t>titluri de reviste</w:t>
      </w:r>
      <w:r w:rsidR="00653D8A" w:rsidRPr="00AA365B">
        <w:rPr>
          <w:rFonts w:ascii="Times New Roman" w:eastAsia="Times New Roman" w:hAnsi="Times New Roman" w:cs="Times New Roman"/>
          <w:b/>
          <w:sz w:val="24"/>
          <w:szCs w:val="24"/>
          <w:lang w:val="ro-RO"/>
        </w:rPr>
        <w:t xml:space="preserve"> (</w:t>
      </w:r>
      <w:r w:rsidR="00653D8A" w:rsidRPr="00AA365B">
        <w:rPr>
          <w:rFonts w:ascii="Times New Roman" w:eastAsia="Times New Roman" w:hAnsi="Times New Roman" w:cs="Times New Roman"/>
          <w:sz w:val="24"/>
          <w:szCs w:val="24"/>
          <w:lang w:val="ro-RO"/>
        </w:rPr>
        <w:t xml:space="preserve">faţă de </w:t>
      </w:r>
      <w:r w:rsidR="00653D8A" w:rsidRPr="00AA365B">
        <w:rPr>
          <w:rFonts w:ascii="Times New Roman" w:eastAsia="Times New Roman" w:hAnsi="Times New Roman" w:cs="Times New Roman"/>
          <w:b/>
          <w:sz w:val="24"/>
          <w:szCs w:val="24"/>
          <w:lang w:val="ro-RO"/>
        </w:rPr>
        <w:t xml:space="preserve">454 </w:t>
      </w:r>
      <w:r w:rsidR="00653D8A" w:rsidRPr="00AA365B">
        <w:rPr>
          <w:rFonts w:ascii="Times New Roman" w:eastAsia="Times New Roman" w:hAnsi="Times New Roman" w:cs="Times New Roman"/>
          <w:sz w:val="24"/>
          <w:szCs w:val="24"/>
          <w:lang w:val="ro-RO"/>
        </w:rPr>
        <w:t>în anul</w:t>
      </w:r>
      <w:r w:rsidR="00653D8A" w:rsidRPr="00AA365B">
        <w:rPr>
          <w:rFonts w:ascii="Times New Roman" w:eastAsia="Times New Roman" w:hAnsi="Times New Roman" w:cs="Times New Roman"/>
          <w:b/>
          <w:sz w:val="24"/>
          <w:szCs w:val="24"/>
          <w:lang w:val="ro-RO"/>
        </w:rPr>
        <w:t xml:space="preserve"> </w:t>
      </w:r>
      <w:r w:rsidR="00653D8A" w:rsidRPr="00AA365B">
        <w:rPr>
          <w:rFonts w:ascii="Times New Roman" w:eastAsia="Times New Roman" w:hAnsi="Times New Roman" w:cs="Times New Roman"/>
          <w:sz w:val="24"/>
          <w:szCs w:val="24"/>
          <w:lang w:val="ro-RO"/>
        </w:rPr>
        <w:t>2021</w:t>
      </w:r>
      <w:r w:rsidR="00653D8A" w:rsidRPr="00AA365B">
        <w:rPr>
          <w:rFonts w:ascii="Times New Roman" w:eastAsia="Times New Roman" w:hAnsi="Times New Roman" w:cs="Times New Roman"/>
          <w:b/>
          <w:sz w:val="24"/>
          <w:szCs w:val="24"/>
          <w:lang w:val="ro-RO"/>
        </w:rPr>
        <w:t>)</w:t>
      </w:r>
      <w:r w:rsidR="008D082F" w:rsidRPr="00AA365B">
        <w:rPr>
          <w:rFonts w:ascii="Times New Roman" w:eastAsia="Times New Roman" w:hAnsi="Times New Roman" w:cs="Times New Roman"/>
          <w:b/>
          <w:sz w:val="24"/>
          <w:szCs w:val="24"/>
          <w:lang w:val="ro-RO"/>
        </w:rPr>
        <w:t>]</w:t>
      </w:r>
      <w:r w:rsidR="00F643E4" w:rsidRPr="00AA365B">
        <w:rPr>
          <w:rFonts w:ascii="Times New Roman" w:eastAsia="Times New Roman" w:hAnsi="Times New Roman" w:cs="Times New Roman"/>
          <w:b/>
          <w:sz w:val="24"/>
          <w:szCs w:val="24"/>
          <w:lang w:val="ro-RO"/>
        </w:rPr>
        <w:t xml:space="preserve">. </w:t>
      </w:r>
    </w:p>
    <w:p w14:paraId="3347EA7E" w14:textId="1AAAFC29" w:rsidR="00F643E4" w:rsidRPr="00AA365B" w:rsidRDefault="000D4BF3" w:rsidP="000C79B8">
      <w:pPr>
        <w:suppressAutoHyphens/>
        <w:spacing w:after="0" w:line="360" w:lineRule="auto"/>
        <w:ind w:firstLine="720"/>
        <w:jc w:val="both"/>
        <w:rPr>
          <w:rFonts w:ascii="Times New Roman" w:eastAsia="Times New Roman" w:hAnsi="Times New Roman" w:cs="Times New Roman"/>
          <w:sz w:val="24"/>
          <w:szCs w:val="24"/>
          <w:lang w:val="ro-RO"/>
        </w:rPr>
      </w:pPr>
      <w:r w:rsidRPr="00AA365B">
        <w:rPr>
          <w:rFonts w:ascii="Times New Roman" w:eastAsia="Times New Roman" w:hAnsi="Times New Roman" w:cs="Times New Roman"/>
          <w:sz w:val="24"/>
          <w:szCs w:val="24"/>
          <w:lang w:val="ro-RO"/>
        </w:rPr>
        <w:t>În anul 2022</w:t>
      </w:r>
      <w:r w:rsidR="00F643E4" w:rsidRPr="00AA365B">
        <w:rPr>
          <w:rFonts w:ascii="Times New Roman" w:eastAsia="Times New Roman" w:hAnsi="Times New Roman" w:cs="Times New Roman"/>
          <w:sz w:val="24"/>
          <w:szCs w:val="24"/>
          <w:lang w:val="ro-RO"/>
        </w:rPr>
        <w:t xml:space="preserve">, din fondurile Facultăților, Rectoratului şi proiecte </w:t>
      </w:r>
      <w:r w:rsidR="00F643E4" w:rsidRPr="00AA365B">
        <w:rPr>
          <w:rFonts w:ascii="Times New Roman" w:eastAsia="Times New Roman" w:hAnsi="Times New Roman" w:cs="Times New Roman"/>
          <w:i/>
          <w:sz w:val="24"/>
          <w:szCs w:val="24"/>
          <w:lang w:val="ro-RO"/>
        </w:rPr>
        <w:t>s-au cumpărat</w:t>
      </w:r>
      <w:r w:rsidR="00F643E4" w:rsidRPr="00AA365B">
        <w:rPr>
          <w:rFonts w:ascii="Times New Roman" w:eastAsia="Times New Roman" w:hAnsi="Times New Roman" w:cs="Times New Roman"/>
          <w:sz w:val="24"/>
          <w:szCs w:val="24"/>
          <w:lang w:val="ro-RO"/>
        </w:rPr>
        <w:t xml:space="preserve"> </w:t>
      </w:r>
      <w:r w:rsidR="000816A6" w:rsidRPr="00AA365B">
        <w:rPr>
          <w:rFonts w:ascii="Times New Roman" w:eastAsia="Times New Roman" w:hAnsi="Times New Roman" w:cs="Times New Roman"/>
          <w:b/>
          <w:sz w:val="24"/>
          <w:szCs w:val="24"/>
          <w:lang w:val="ro-RO"/>
        </w:rPr>
        <w:t>1 275</w:t>
      </w:r>
      <w:r w:rsidR="00F643E4" w:rsidRPr="00AA365B">
        <w:rPr>
          <w:rFonts w:ascii="Times New Roman" w:eastAsia="Times New Roman" w:hAnsi="Times New Roman" w:cs="Times New Roman"/>
          <w:sz w:val="24"/>
          <w:szCs w:val="24"/>
          <w:lang w:val="ro-RO"/>
        </w:rPr>
        <w:t xml:space="preserve"> exemplare</w:t>
      </w:r>
      <w:r w:rsidR="006C19B2" w:rsidRPr="00AA365B">
        <w:rPr>
          <w:rFonts w:ascii="Times New Roman" w:eastAsia="Times New Roman" w:hAnsi="Times New Roman" w:cs="Times New Roman"/>
          <w:sz w:val="24"/>
          <w:szCs w:val="24"/>
          <w:lang w:val="ro-RO"/>
        </w:rPr>
        <w:t>,</w:t>
      </w:r>
      <w:r w:rsidR="00F643E4" w:rsidRPr="00AA365B">
        <w:rPr>
          <w:rFonts w:ascii="Times New Roman" w:eastAsia="Times New Roman" w:hAnsi="Times New Roman" w:cs="Times New Roman"/>
          <w:sz w:val="24"/>
          <w:szCs w:val="24"/>
          <w:lang w:val="ro-RO"/>
        </w:rPr>
        <w:t xml:space="preserve"> în valoare de </w:t>
      </w:r>
      <w:r w:rsidR="000816A6" w:rsidRPr="00AA365B">
        <w:rPr>
          <w:rFonts w:ascii="Times New Roman" w:hAnsi="Times New Roman" w:cs="Times New Roman"/>
          <w:b/>
          <w:sz w:val="24"/>
          <w:szCs w:val="24"/>
          <w:lang w:val="ro-RO"/>
        </w:rPr>
        <w:t>67 081.94</w:t>
      </w:r>
      <w:r w:rsidR="000816A6" w:rsidRPr="00AA365B">
        <w:rPr>
          <w:rFonts w:ascii="Times New Roman" w:hAnsi="Times New Roman" w:cs="Times New Roman"/>
          <w:sz w:val="24"/>
          <w:szCs w:val="24"/>
          <w:lang w:val="ro-RO"/>
        </w:rPr>
        <w:t xml:space="preserve"> </w:t>
      </w:r>
      <w:r w:rsidR="00F643E4" w:rsidRPr="00AA365B">
        <w:rPr>
          <w:rFonts w:ascii="Times New Roman" w:eastAsia="Times New Roman" w:hAnsi="Times New Roman" w:cs="Times New Roman"/>
          <w:sz w:val="24"/>
          <w:szCs w:val="24"/>
          <w:lang w:val="ro-RO"/>
        </w:rPr>
        <w:t>lei</w:t>
      </w:r>
      <w:r w:rsidR="00317DB1" w:rsidRPr="00AA365B">
        <w:rPr>
          <w:rFonts w:ascii="Times New Roman" w:eastAsia="Times New Roman" w:hAnsi="Times New Roman" w:cs="Times New Roman"/>
          <w:sz w:val="24"/>
          <w:szCs w:val="24"/>
          <w:lang w:val="ro-RO"/>
        </w:rPr>
        <w:t>, conform situaţiei de mai jos:</w:t>
      </w:r>
    </w:p>
    <w:tbl>
      <w:tblPr>
        <w:tblW w:w="9478" w:type="dxa"/>
        <w:jc w:val="center"/>
        <w:tblCellMar>
          <w:left w:w="10" w:type="dxa"/>
          <w:right w:w="10" w:type="dxa"/>
        </w:tblCellMar>
        <w:tblLook w:val="04A0" w:firstRow="1" w:lastRow="0" w:firstColumn="1" w:lastColumn="0" w:noHBand="0" w:noVBand="1"/>
      </w:tblPr>
      <w:tblGrid>
        <w:gridCol w:w="6235"/>
        <w:gridCol w:w="1373"/>
        <w:gridCol w:w="1870"/>
      </w:tblGrid>
      <w:tr w:rsidR="00B9398E" w:rsidRPr="00AA365B" w14:paraId="67F19BAA" w14:textId="77777777" w:rsidTr="001E7FE2">
        <w:trPr>
          <w:jc w:val="center"/>
        </w:trPr>
        <w:tc>
          <w:tcPr>
            <w:tcW w:w="6235"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14:paraId="68FBAD5A" w14:textId="77777777" w:rsidR="00F643E4" w:rsidRPr="00AA365B" w:rsidRDefault="00F643E4" w:rsidP="00AF1DCD">
            <w:pPr>
              <w:suppressAutoHyphens/>
              <w:spacing w:after="0" w:line="360" w:lineRule="auto"/>
              <w:jc w:val="both"/>
              <w:rPr>
                <w:rFonts w:ascii="Times New Roman" w:hAnsi="Times New Roman" w:cs="Times New Roman"/>
                <w:sz w:val="24"/>
                <w:szCs w:val="24"/>
                <w:lang w:val="ro-RO"/>
              </w:rPr>
            </w:pPr>
            <w:r w:rsidRPr="00AA365B">
              <w:rPr>
                <w:rFonts w:ascii="Times New Roman" w:eastAsia="Times New Roman" w:hAnsi="Times New Roman" w:cs="Times New Roman"/>
                <w:b/>
                <w:i/>
                <w:sz w:val="24"/>
                <w:szCs w:val="24"/>
                <w:lang w:val="ro-RO"/>
              </w:rPr>
              <w:t>Facultatea / Rectorat / Departament</w:t>
            </w:r>
          </w:p>
        </w:tc>
        <w:tc>
          <w:tcPr>
            <w:tcW w:w="137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14:paraId="1A363DC6" w14:textId="77777777" w:rsidR="00F643E4" w:rsidRPr="00AA365B" w:rsidRDefault="00F643E4" w:rsidP="00AF1DCD">
            <w:pPr>
              <w:suppressLineNumbers/>
              <w:suppressAutoHyphens/>
              <w:spacing w:after="0" w:line="360" w:lineRule="auto"/>
              <w:jc w:val="both"/>
              <w:rPr>
                <w:rFonts w:ascii="Times New Roman" w:hAnsi="Times New Roman" w:cs="Times New Roman"/>
                <w:sz w:val="24"/>
                <w:szCs w:val="24"/>
                <w:lang w:val="ro-RO"/>
              </w:rPr>
            </w:pPr>
            <w:r w:rsidRPr="00AA365B">
              <w:rPr>
                <w:rFonts w:ascii="Times New Roman" w:eastAsia="Times New Roman" w:hAnsi="Times New Roman" w:cs="Times New Roman"/>
                <w:b/>
                <w:i/>
                <w:sz w:val="24"/>
                <w:szCs w:val="24"/>
                <w:lang w:val="ro-RO"/>
              </w:rPr>
              <w:t>Exemplare</w:t>
            </w:r>
          </w:p>
        </w:tc>
        <w:tc>
          <w:tcPr>
            <w:tcW w:w="187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14:paraId="2DEC93DF" w14:textId="77777777" w:rsidR="00F643E4" w:rsidRPr="00AA365B" w:rsidRDefault="00F643E4" w:rsidP="00AF1DCD">
            <w:pPr>
              <w:suppressLineNumbers/>
              <w:suppressAutoHyphens/>
              <w:spacing w:after="0" w:line="360" w:lineRule="auto"/>
              <w:jc w:val="both"/>
              <w:rPr>
                <w:rFonts w:ascii="Times New Roman" w:hAnsi="Times New Roman" w:cs="Times New Roman"/>
                <w:sz w:val="24"/>
                <w:szCs w:val="24"/>
                <w:lang w:val="ro-RO"/>
              </w:rPr>
            </w:pPr>
            <w:r w:rsidRPr="00AA365B">
              <w:rPr>
                <w:rFonts w:ascii="Times New Roman" w:eastAsia="Times New Roman" w:hAnsi="Times New Roman" w:cs="Times New Roman"/>
                <w:b/>
                <w:i/>
                <w:sz w:val="24"/>
                <w:szCs w:val="24"/>
                <w:lang w:val="ro-RO"/>
              </w:rPr>
              <w:t xml:space="preserve"> Valoare (lei)</w:t>
            </w:r>
          </w:p>
        </w:tc>
      </w:tr>
      <w:tr w:rsidR="00B9398E" w:rsidRPr="00AA365B" w14:paraId="795099F8" w14:textId="77777777" w:rsidTr="001E7FE2">
        <w:trPr>
          <w:jc w:val="center"/>
        </w:trPr>
        <w:tc>
          <w:tcPr>
            <w:tcW w:w="6235"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AEDB7CD" w14:textId="77777777" w:rsidR="00F643E4" w:rsidRPr="00AA365B" w:rsidRDefault="00F643E4" w:rsidP="00AF1DCD">
            <w:pPr>
              <w:suppressLineNumbers/>
              <w:suppressAutoHyphens/>
              <w:spacing w:after="0" w:line="360" w:lineRule="auto"/>
              <w:jc w:val="both"/>
              <w:rPr>
                <w:rFonts w:ascii="Times New Roman" w:eastAsia="Times New Roman" w:hAnsi="Times New Roman" w:cs="Times New Roman"/>
                <w:sz w:val="24"/>
                <w:szCs w:val="24"/>
                <w:lang w:val="ro-RO"/>
              </w:rPr>
            </w:pPr>
            <w:r w:rsidRPr="00AA365B">
              <w:rPr>
                <w:rFonts w:ascii="Times New Roman" w:eastAsia="Times New Roman" w:hAnsi="Times New Roman" w:cs="Times New Roman"/>
                <w:sz w:val="24"/>
                <w:szCs w:val="24"/>
                <w:lang w:val="ro-RO"/>
              </w:rPr>
              <w:t>Rectorat</w:t>
            </w:r>
          </w:p>
        </w:tc>
        <w:tc>
          <w:tcPr>
            <w:tcW w:w="137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4CB114A7" w14:textId="5CD4530C" w:rsidR="00F643E4" w:rsidRPr="00AA365B" w:rsidRDefault="00072DC4" w:rsidP="000F26DF">
            <w:pPr>
              <w:suppressLineNumbers/>
              <w:suppressAutoHyphens/>
              <w:spacing w:after="0" w:line="360" w:lineRule="auto"/>
              <w:jc w:val="center"/>
              <w:rPr>
                <w:rFonts w:ascii="Times New Roman" w:eastAsia="Times New Roman" w:hAnsi="Times New Roman" w:cs="Times New Roman"/>
                <w:sz w:val="24"/>
                <w:szCs w:val="24"/>
                <w:lang w:val="ro-RO"/>
              </w:rPr>
            </w:pPr>
            <w:r w:rsidRPr="00AA365B">
              <w:rPr>
                <w:rFonts w:ascii="Times New Roman" w:eastAsia="Times New Roman" w:hAnsi="Times New Roman" w:cs="Times New Roman"/>
                <w:sz w:val="24"/>
                <w:szCs w:val="24"/>
                <w:lang w:val="ro-RO"/>
              </w:rPr>
              <w:t>8</w:t>
            </w:r>
          </w:p>
        </w:tc>
        <w:tc>
          <w:tcPr>
            <w:tcW w:w="187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40723B10" w14:textId="2CE79998" w:rsidR="00F643E4" w:rsidRPr="00AA365B" w:rsidRDefault="00072DC4" w:rsidP="000F26DF">
            <w:pPr>
              <w:spacing w:after="0"/>
              <w:jc w:val="center"/>
              <w:rPr>
                <w:rFonts w:ascii="Times New Roman" w:hAnsi="Times New Roman" w:cs="Times New Roman"/>
                <w:sz w:val="24"/>
                <w:szCs w:val="24"/>
                <w:lang w:val="ro-RO"/>
              </w:rPr>
            </w:pPr>
            <w:r w:rsidRPr="00AA365B">
              <w:rPr>
                <w:rFonts w:ascii="Times New Roman" w:hAnsi="Times New Roman" w:cs="Times New Roman"/>
                <w:sz w:val="24"/>
                <w:szCs w:val="24"/>
                <w:lang w:val="ro-RO"/>
              </w:rPr>
              <w:t>1</w:t>
            </w:r>
            <w:r w:rsidR="000816A6" w:rsidRPr="00AA365B">
              <w:rPr>
                <w:rFonts w:ascii="Times New Roman" w:hAnsi="Times New Roman" w:cs="Times New Roman"/>
                <w:sz w:val="24"/>
                <w:szCs w:val="24"/>
                <w:lang w:val="ro-RO"/>
              </w:rPr>
              <w:t xml:space="preserve"> 023,</w:t>
            </w:r>
            <w:r w:rsidRPr="00AA365B">
              <w:rPr>
                <w:rFonts w:ascii="Times New Roman" w:hAnsi="Times New Roman" w:cs="Times New Roman"/>
                <w:sz w:val="24"/>
                <w:szCs w:val="24"/>
                <w:lang w:val="ro-RO"/>
              </w:rPr>
              <w:t>6</w:t>
            </w:r>
          </w:p>
        </w:tc>
      </w:tr>
      <w:tr w:rsidR="00B9398E" w:rsidRPr="00AA365B" w14:paraId="28FCB7FA" w14:textId="77777777" w:rsidTr="001E7FE2">
        <w:trPr>
          <w:jc w:val="center"/>
        </w:trPr>
        <w:tc>
          <w:tcPr>
            <w:tcW w:w="6235"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14:paraId="242FB209" w14:textId="77777777" w:rsidR="00F643E4" w:rsidRPr="00AA365B" w:rsidRDefault="00F643E4" w:rsidP="00AF1DCD">
            <w:pPr>
              <w:suppressLineNumbers/>
              <w:suppressAutoHyphens/>
              <w:spacing w:after="0" w:line="360" w:lineRule="auto"/>
              <w:jc w:val="both"/>
              <w:rPr>
                <w:rFonts w:ascii="Times New Roman" w:eastAsia="Times New Roman" w:hAnsi="Times New Roman" w:cs="Times New Roman"/>
                <w:sz w:val="24"/>
                <w:szCs w:val="24"/>
                <w:lang w:val="ro-RO"/>
              </w:rPr>
            </w:pPr>
            <w:r w:rsidRPr="00AA365B">
              <w:rPr>
                <w:rFonts w:ascii="Times New Roman" w:eastAsia="Times New Roman" w:hAnsi="Times New Roman" w:cs="Times New Roman"/>
                <w:sz w:val="24"/>
                <w:szCs w:val="24"/>
                <w:lang w:val="ro-RO"/>
              </w:rPr>
              <w:t>FEFS</w:t>
            </w:r>
          </w:p>
        </w:tc>
        <w:tc>
          <w:tcPr>
            <w:tcW w:w="137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14:paraId="54CDCF52" w14:textId="663F0043" w:rsidR="00F643E4" w:rsidRPr="00AA365B" w:rsidRDefault="00072DC4" w:rsidP="000F26DF">
            <w:pPr>
              <w:spacing w:after="0"/>
              <w:jc w:val="center"/>
              <w:rPr>
                <w:rFonts w:ascii="Times New Roman" w:hAnsi="Times New Roman" w:cs="Times New Roman"/>
                <w:sz w:val="24"/>
                <w:szCs w:val="24"/>
                <w:lang w:val="ro-RO"/>
              </w:rPr>
            </w:pPr>
            <w:r w:rsidRPr="00AA365B">
              <w:rPr>
                <w:rFonts w:ascii="Times New Roman" w:hAnsi="Times New Roman" w:cs="Times New Roman"/>
                <w:sz w:val="24"/>
                <w:szCs w:val="24"/>
                <w:lang w:val="ro-RO"/>
              </w:rPr>
              <w:t>8</w:t>
            </w:r>
          </w:p>
        </w:tc>
        <w:tc>
          <w:tcPr>
            <w:tcW w:w="187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14:paraId="769764A3" w14:textId="14A33254" w:rsidR="00F643E4" w:rsidRPr="00AA365B" w:rsidRDefault="00072DC4" w:rsidP="000F26DF">
            <w:pPr>
              <w:spacing w:after="0"/>
              <w:jc w:val="center"/>
              <w:rPr>
                <w:rFonts w:ascii="Times New Roman" w:hAnsi="Times New Roman" w:cs="Times New Roman"/>
                <w:sz w:val="24"/>
                <w:szCs w:val="24"/>
                <w:lang w:val="ro-RO"/>
              </w:rPr>
            </w:pPr>
            <w:r w:rsidRPr="00AA365B">
              <w:rPr>
                <w:rFonts w:ascii="Times New Roman" w:hAnsi="Times New Roman" w:cs="Times New Roman"/>
                <w:sz w:val="24"/>
                <w:szCs w:val="24"/>
                <w:lang w:val="ro-RO"/>
              </w:rPr>
              <w:t>1</w:t>
            </w:r>
            <w:r w:rsidR="000816A6" w:rsidRPr="00AA365B">
              <w:rPr>
                <w:rFonts w:ascii="Times New Roman" w:hAnsi="Times New Roman" w:cs="Times New Roman"/>
                <w:sz w:val="24"/>
                <w:szCs w:val="24"/>
                <w:lang w:val="ro-RO"/>
              </w:rPr>
              <w:t xml:space="preserve"> 943,</w:t>
            </w:r>
            <w:r w:rsidRPr="00AA365B">
              <w:rPr>
                <w:rFonts w:ascii="Times New Roman" w:hAnsi="Times New Roman" w:cs="Times New Roman"/>
                <w:sz w:val="24"/>
                <w:szCs w:val="24"/>
                <w:lang w:val="ro-RO"/>
              </w:rPr>
              <w:t>52</w:t>
            </w:r>
          </w:p>
        </w:tc>
      </w:tr>
      <w:tr w:rsidR="00B9398E" w:rsidRPr="00AA365B" w14:paraId="7382AAC3" w14:textId="77777777" w:rsidTr="001E7FE2">
        <w:trPr>
          <w:jc w:val="center"/>
        </w:trPr>
        <w:tc>
          <w:tcPr>
            <w:tcW w:w="6235"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14:paraId="022AC7EB" w14:textId="77777777" w:rsidR="00F643E4" w:rsidRPr="00AA365B" w:rsidRDefault="00F643E4" w:rsidP="00AF1DCD">
            <w:pPr>
              <w:suppressLineNumbers/>
              <w:suppressAutoHyphens/>
              <w:spacing w:after="0" w:line="360" w:lineRule="auto"/>
              <w:jc w:val="both"/>
              <w:rPr>
                <w:rFonts w:ascii="Times New Roman" w:eastAsia="Times New Roman" w:hAnsi="Times New Roman" w:cs="Times New Roman"/>
                <w:sz w:val="24"/>
                <w:szCs w:val="24"/>
                <w:lang w:val="ro-RO"/>
              </w:rPr>
            </w:pPr>
            <w:r w:rsidRPr="00AA365B">
              <w:rPr>
                <w:rFonts w:ascii="Times New Roman" w:eastAsia="Times New Roman" w:hAnsi="Times New Roman" w:cs="Times New Roman"/>
                <w:sz w:val="24"/>
                <w:szCs w:val="24"/>
                <w:lang w:val="ro-RO"/>
              </w:rPr>
              <w:t>FIG</w:t>
            </w:r>
          </w:p>
        </w:tc>
        <w:tc>
          <w:tcPr>
            <w:tcW w:w="137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14:paraId="3E442A88" w14:textId="14001464" w:rsidR="00F643E4" w:rsidRPr="00AA365B" w:rsidRDefault="00072DC4" w:rsidP="000F26DF">
            <w:pPr>
              <w:suppressLineNumbers/>
              <w:suppressAutoHyphens/>
              <w:spacing w:after="0" w:line="360" w:lineRule="auto"/>
              <w:jc w:val="center"/>
              <w:rPr>
                <w:rFonts w:ascii="Times New Roman" w:eastAsia="Times New Roman" w:hAnsi="Times New Roman" w:cs="Times New Roman"/>
                <w:sz w:val="24"/>
                <w:szCs w:val="24"/>
                <w:lang w:val="ro-RO"/>
              </w:rPr>
            </w:pPr>
            <w:r w:rsidRPr="00AA365B">
              <w:rPr>
                <w:rFonts w:ascii="Times New Roman" w:eastAsia="Times New Roman" w:hAnsi="Times New Roman" w:cs="Times New Roman"/>
                <w:sz w:val="24"/>
                <w:szCs w:val="24"/>
                <w:lang w:val="ro-RO"/>
              </w:rPr>
              <w:t>11</w:t>
            </w:r>
          </w:p>
        </w:tc>
        <w:tc>
          <w:tcPr>
            <w:tcW w:w="187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14:paraId="58208B09" w14:textId="4625CBB2" w:rsidR="00F643E4" w:rsidRPr="00AA365B" w:rsidRDefault="000816A6" w:rsidP="000F26DF">
            <w:pPr>
              <w:spacing w:after="0"/>
              <w:jc w:val="center"/>
              <w:rPr>
                <w:rFonts w:ascii="Times New Roman" w:hAnsi="Times New Roman" w:cs="Times New Roman"/>
                <w:sz w:val="24"/>
                <w:szCs w:val="24"/>
                <w:lang w:val="ro-RO"/>
              </w:rPr>
            </w:pPr>
            <w:r w:rsidRPr="00AA365B">
              <w:rPr>
                <w:rFonts w:ascii="Times New Roman" w:hAnsi="Times New Roman" w:cs="Times New Roman"/>
                <w:sz w:val="24"/>
                <w:szCs w:val="24"/>
                <w:lang w:val="ro-RO"/>
              </w:rPr>
              <w:t>654,</w:t>
            </w:r>
            <w:r w:rsidR="00072DC4" w:rsidRPr="00AA365B">
              <w:rPr>
                <w:rFonts w:ascii="Times New Roman" w:hAnsi="Times New Roman" w:cs="Times New Roman"/>
                <w:sz w:val="24"/>
                <w:szCs w:val="24"/>
                <w:lang w:val="ro-RO"/>
              </w:rPr>
              <w:t>15</w:t>
            </w:r>
          </w:p>
        </w:tc>
      </w:tr>
      <w:tr w:rsidR="00B9398E" w:rsidRPr="00AA365B" w14:paraId="6BA16944" w14:textId="77777777" w:rsidTr="001E7FE2">
        <w:trPr>
          <w:jc w:val="center"/>
        </w:trPr>
        <w:tc>
          <w:tcPr>
            <w:tcW w:w="6235"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14:paraId="76DDFA84" w14:textId="77777777" w:rsidR="00F643E4" w:rsidRPr="00AA365B" w:rsidRDefault="00F643E4" w:rsidP="00AF1DCD">
            <w:pPr>
              <w:suppressLineNumbers/>
              <w:suppressAutoHyphens/>
              <w:spacing w:after="0" w:line="360" w:lineRule="auto"/>
              <w:jc w:val="both"/>
              <w:rPr>
                <w:rFonts w:ascii="Times New Roman" w:eastAsia="Times New Roman" w:hAnsi="Times New Roman" w:cs="Times New Roman"/>
                <w:sz w:val="24"/>
                <w:szCs w:val="24"/>
                <w:lang w:val="ro-RO"/>
              </w:rPr>
            </w:pPr>
            <w:r w:rsidRPr="00AA365B">
              <w:rPr>
                <w:rFonts w:ascii="Times New Roman" w:eastAsia="Times New Roman" w:hAnsi="Times New Roman" w:cs="Times New Roman"/>
                <w:sz w:val="24"/>
                <w:szCs w:val="24"/>
                <w:lang w:val="ro-RO"/>
              </w:rPr>
              <w:t>FIA</w:t>
            </w:r>
          </w:p>
        </w:tc>
        <w:tc>
          <w:tcPr>
            <w:tcW w:w="137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14:paraId="3CE08793" w14:textId="5EC88D9F" w:rsidR="00F643E4" w:rsidRPr="00AA365B" w:rsidRDefault="00072DC4" w:rsidP="000F26DF">
            <w:pPr>
              <w:spacing w:after="0"/>
              <w:jc w:val="center"/>
              <w:rPr>
                <w:rFonts w:ascii="Times New Roman" w:hAnsi="Times New Roman" w:cs="Times New Roman"/>
                <w:sz w:val="24"/>
                <w:szCs w:val="24"/>
                <w:lang w:val="ro-RO"/>
              </w:rPr>
            </w:pPr>
            <w:r w:rsidRPr="00AA365B">
              <w:rPr>
                <w:rFonts w:ascii="Times New Roman" w:hAnsi="Times New Roman" w:cs="Times New Roman"/>
                <w:sz w:val="24"/>
                <w:szCs w:val="24"/>
                <w:lang w:val="ro-RO"/>
              </w:rPr>
              <w:t>91</w:t>
            </w:r>
          </w:p>
        </w:tc>
        <w:tc>
          <w:tcPr>
            <w:tcW w:w="187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14:paraId="0CBDE25B" w14:textId="3A7E7F11" w:rsidR="00F643E4" w:rsidRPr="00AA365B" w:rsidRDefault="00072DC4" w:rsidP="000F26DF">
            <w:pPr>
              <w:spacing w:after="0"/>
              <w:jc w:val="center"/>
              <w:rPr>
                <w:rFonts w:ascii="Times New Roman" w:hAnsi="Times New Roman" w:cs="Times New Roman"/>
                <w:sz w:val="24"/>
                <w:szCs w:val="24"/>
                <w:lang w:val="ro-RO"/>
              </w:rPr>
            </w:pPr>
            <w:r w:rsidRPr="00AA365B">
              <w:rPr>
                <w:rFonts w:ascii="Times New Roman" w:hAnsi="Times New Roman" w:cs="Times New Roman"/>
                <w:sz w:val="24"/>
                <w:szCs w:val="24"/>
                <w:lang w:val="ro-RO"/>
              </w:rPr>
              <w:t>5</w:t>
            </w:r>
            <w:r w:rsidR="000816A6" w:rsidRPr="00AA365B">
              <w:rPr>
                <w:rFonts w:ascii="Times New Roman" w:hAnsi="Times New Roman" w:cs="Times New Roman"/>
                <w:sz w:val="24"/>
                <w:szCs w:val="24"/>
                <w:lang w:val="ro-RO"/>
              </w:rPr>
              <w:t xml:space="preserve"> 861,</w:t>
            </w:r>
            <w:r w:rsidRPr="00AA365B">
              <w:rPr>
                <w:rFonts w:ascii="Times New Roman" w:hAnsi="Times New Roman" w:cs="Times New Roman"/>
                <w:sz w:val="24"/>
                <w:szCs w:val="24"/>
                <w:lang w:val="ro-RO"/>
              </w:rPr>
              <w:t>36</w:t>
            </w:r>
          </w:p>
        </w:tc>
      </w:tr>
      <w:tr w:rsidR="00B9398E" w:rsidRPr="00AA365B" w14:paraId="0C5D1CA6" w14:textId="77777777" w:rsidTr="001E7FE2">
        <w:trPr>
          <w:jc w:val="center"/>
        </w:trPr>
        <w:tc>
          <w:tcPr>
            <w:tcW w:w="6235"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14:paraId="2A5035FD" w14:textId="77777777" w:rsidR="00F643E4" w:rsidRPr="00AA365B" w:rsidRDefault="00F643E4" w:rsidP="00AF1DCD">
            <w:pPr>
              <w:suppressLineNumbers/>
              <w:suppressAutoHyphens/>
              <w:spacing w:after="0" w:line="360" w:lineRule="auto"/>
              <w:jc w:val="both"/>
              <w:rPr>
                <w:rFonts w:ascii="Times New Roman" w:hAnsi="Times New Roman" w:cs="Times New Roman"/>
                <w:sz w:val="24"/>
                <w:szCs w:val="24"/>
                <w:lang w:val="ro-RO"/>
              </w:rPr>
            </w:pPr>
            <w:r w:rsidRPr="00AA365B">
              <w:rPr>
                <w:rFonts w:ascii="Times New Roman" w:eastAsia="Times New Roman" w:hAnsi="Times New Roman" w:cs="Times New Roman"/>
                <w:sz w:val="24"/>
                <w:szCs w:val="24"/>
                <w:lang w:val="ro-RO"/>
              </w:rPr>
              <w:t>FLSC</w:t>
            </w:r>
          </w:p>
        </w:tc>
        <w:tc>
          <w:tcPr>
            <w:tcW w:w="137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14:paraId="6233EE1E" w14:textId="732622EE" w:rsidR="00F643E4" w:rsidRPr="00AA365B" w:rsidRDefault="00072DC4" w:rsidP="000F26DF">
            <w:pPr>
              <w:spacing w:after="0"/>
              <w:jc w:val="center"/>
              <w:rPr>
                <w:rFonts w:ascii="Times New Roman" w:hAnsi="Times New Roman" w:cs="Times New Roman"/>
                <w:sz w:val="24"/>
                <w:szCs w:val="24"/>
                <w:lang w:val="ro-RO"/>
              </w:rPr>
            </w:pPr>
            <w:r w:rsidRPr="00AA365B">
              <w:rPr>
                <w:rFonts w:ascii="Times New Roman" w:hAnsi="Times New Roman" w:cs="Times New Roman"/>
                <w:sz w:val="24"/>
                <w:szCs w:val="24"/>
                <w:lang w:val="ro-RO"/>
              </w:rPr>
              <w:t>62</w:t>
            </w:r>
          </w:p>
        </w:tc>
        <w:tc>
          <w:tcPr>
            <w:tcW w:w="187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14:paraId="7D42F27A" w14:textId="0E07A680" w:rsidR="00F643E4" w:rsidRPr="00AA365B" w:rsidRDefault="00072DC4" w:rsidP="000F26DF">
            <w:pPr>
              <w:spacing w:after="0"/>
              <w:jc w:val="center"/>
              <w:rPr>
                <w:rFonts w:ascii="Times New Roman" w:hAnsi="Times New Roman" w:cs="Times New Roman"/>
                <w:sz w:val="24"/>
                <w:szCs w:val="24"/>
                <w:lang w:val="ro-RO"/>
              </w:rPr>
            </w:pPr>
            <w:r w:rsidRPr="00AA365B">
              <w:rPr>
                <w:rFonts w:ascii="Times New Roman" w:hAnsi="Times New Roman" w:cs="Times New Roman"/>
                <w:sz w:val="24"/>
                <w:szCs w:val="24"/>
                <w:lang w:val="ro-RO"/>
              </w:rPr>
              <w:t>6</w:t>
            </w:r>
            <w:r w:rsidR="000816A6" w:rsidRPr="00AA365B">
              <w:rPr>
                <w:rFonts w:ascii="Times New Roman" w:hAnsi="Times New Roman" w:cs="Times New Roman"/>
                <w:sz w:val="24"/>
                <w:szCs w:val="24"/>
                <w:lang w:val="ro-RO"/>
              </w:rPr>
              <w:t xml:space="preserve"> 027,</w:t>
            </w:r>
            <w:r w:rsidRPr="00AA365B">
              <w:rPr>
                <w:rFonts w:ascii="Times New Roman" w:hAnsi="Times New Roman" w:cs="Times New Roman"/>
                <w:sz w:val="24"/>
                <w:szCs w:val="24"/>
                <w:lang w:val="ro-RO"/>
              </w:rPr>
              <w:t>17</w:t>
            </w:r>
          </w:p>
        </w:tc>
      </w:tr>
      <w:tr w:rsidR="00072DC4" w:rsidRPr="00AA365B" w14:paraId="270A6289" w14:textId="77777777" w:rsidTr="001E7FE2">
        <w:trPr>
          <w:jc w:val="center"/>
        </w:trPr>
        <w:tc>
          <w:tcPr>
            <w:tcW w:w="6235"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49073076" w14:textId="5472EE1F" w:rsidR="00072DC4" w:rsidRPr="00AA365B" w:rsidRDefault="00072DC4" w:rsidP="00AF1DCD">
            <w:pPr>
              <w:suppressLineNumbers/>
              <w:suppressAutoHyphens/>
              <w:spacing w:after="0" w:line="360" w:lineRule="auto"/>
              <w:jc w:val="both"/>
              <w:rPr>
                <w:rFonts w:ascii="Times New Roman" w:eastAsia="Times New Roman" w:hAnsi="Times New Roman" w:cs="Times New Roman"/>
                <w:sz w:val="24"/>
                <w:szCs w:val="24"/>
                <w:lang w:val="ro-RO"/>
              </w:rPr>
            </w:pPr>
            <w:r w:rsidRPr="00AA365B">
              <w:rPr>
                <w:rFonts w:ascii="Times New Roman" w:eastAsia="Times New Roman" w:hAnsi="Times New Roman" w:cs="Times New Roman"/>
                <w:sz w:val="24"/>
                <w:szCs w:val="24"/>
                <w:lang w:val="ro-RO"/>
              </w:rPr>
              <w:t>FSE</w:t>
            </w:r>
          </w:p>
        </w:tc>
        <w:tc>
          <w:tcPr>
            <w:tcW w:w="137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3DAF855" w14:textId="5978911F" w:rsidR="00072DC4" w:rsidRPr="00AA365B" w:rsidRDefault="00072DC4" w:rsidP="000F26DF">
            <w:pPr>
              <w:spacing w:after="0"/>
              <w:jc w:val="center"/>
              <w:rPr>
                <w:rFonts w:ascii="Times New Roman" w:hAnsi="Times New Roman" w:cs="Times New Roman"/>
                <w:sz w:val="24"/>
                <w:szCs w:val="24"/>
                <w:lang w:val="ro-RO"/>
              </w:rPr>
            </w:pPr>
            <w:r w:rsidRPr="00AA365B">
              <w:rPr>
                <w:rFonts w:ascii="Times New Roman" w:hAnsi="Times New Roman" w:cs="Times New Roman"/>
                <w:sz w:val="24"/>
                <w:szCs w:val="24"/>
                <w:lang w:val="ro-RO"/>
              </w:rPr>
              <w:t>313</w:t>
            </w:r>
          </w:p>
        </w:tc>
        <w:tc>
          <w:tcPr>
            <w:tcW w:w="187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275AA12" w14:textId="5AD94C88" w:rsidR="00072DC4" w:rsidRPr="00AA365B" w:rsidRDefault="00072DC4" w:rsidP="000F26DF">
            <w:pPr>
              <w:spacing w:after="0"/>
              <w:jc w:val="center"/>
              <w:rPr>
                <w:rFonts w:ascii="Times New Roman" w:hAnsi="Times New Roman" w:cs="Times New Roman"/>
                <w:sz w:val="24"/>
                <w:szCs w:val="24"/>
                <w:lang w:val="ro-RO"/>
              </w:rPr>
            </w:pPr>
            <w:r w:rsidRPr="00AA365B">
              <w:rPr>
                <w:rFonts w:ascii="Times New Roman" w:hAnsi="Times New Roman" w:cs="Times New Roman"/>
                <w:sz w:val="24"/>
                <w:szCs w:val="24"/>
                <w:lang w:val="ro-RO"/>
              </w:rPr>
              <w:t>9</w:t>
            </w:r>
            <w:r w:rsidR="000816A6" w:rsidRPr="00AA365B">
              <w:rPr>
                <w:rFonts w:ascii="Times New Roman" w:hAnsi="Times New Roman" w:cs="Times New Roman"/>
                <w:sz w:val="24"/>
                <w:szCs w:val="24"/>
                <w:lang w:val="ro-RO"/>
              </w:rPr>
              <w:t xml:space="preserve"> 941,</w:t>
            </w:r>
            <w:r w:rsidRPr="00AA365B">
              <w:rPr>
                <w:rFonts w:ascii="Times New Roman" w:hAnsi="Times New Roman" w:cs="Times New Roman"/>
                <w:sz w:val="24"/>
                <w:szCs w:val="24"/>
                <w:lang w:val="ro-RO"/>
              </w:rPr>
              <w:t>59</w:t>
            </w:r>
          </w:p>
        </w:tc>
      </w:tr>
      <w:tr w:rsidR="00B9398E" w:rsidRPr="00AA365B" w14:paraId="4F5AE04B" w14:textId="77777777" w:rsidTr="001E7FE2">
        <w:trPr>
          <w:jc w:val="center"/>
        </w:trPr>
        <w:tc>
          <w:tcPr>
            <w:tcW w:w="6235"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14:paraId="6B20B630" w14:textId="77777777" w:rsidR="00F643E4" w:rsidRPr="00AA365B" w:rsidRDefault="00F643E4" w:rsidP="00AF1DCD">
            <w:pPr>
              <w:suppressLineNumbers/>
              <w:suppressAutoHyphens/>
              <w:spacing w:after="0" w:line="360" w:lineRule="auto"/>
              <w:jc w:val="both"/>
              <w:rPr>
                <w:rFonts w:ascii="Times New Roman" w:eastAsia="Times New Roman" w:hAnsi="Times New Roman" w:cs="Times New Roman"/>
                <w:sz w:val="24"/>
                <w:szCs w:val="24"/>
                <w:lang w:val="ro-RO"/>
              </w:rPr>
            </w:pPr>
            <w:r w:rsidRPr="00AA365B">
              <w:rPr>
                <w:rFonts w:ascii="Times New Roman" w:eastAsia="Times New Roman" w:hAnsi="Times New Roman" w:cs="Times New Roman"/>
                <w:sz w:val="24"/>
                <w:szCs w:val="24"/>
                <w:lang w:val="ro-RO"/>
              </w:rPr>
              <w:t>Proiect FSS  (Prof. univ. dr. Muguraş Constantinescu)</w:t>
            </w:r>
          </w:p>
        </w:tc>
        <w:tc>
          <w:tcPr>
            <w:tcW w:w="137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14:paraId="60FA3DE1" w14:textId="05D053F5" w:rsidR="00F643E4" w:rsidRPr="00AA365B" w:rsidRDefault="00072DC4" w:rsidP="000F26DF">
            <w:pPr>
              <w:spacing w:after="0"/>
              <w:jc w:val="center"/>
              <w:rPr>
                <w:rFonts w:ascii="Times New Roman" w:hAnsi="Times New Roman" w:cs="Times New Roman"/>
                <w:sz w:val="24"/>
                <w:szCs w:val="24"/>
                <w:lang w:val="ro-RO"/>
              </w:rPr>
            </w:pPr>
            <w:r w:rsidRPr="00AA365B">
              <w:rPr>
                <w:rFonts w:ascii="Times New Roman" w:hAnsi="Times New Roman" w:cs="Times New Roman"/>
                <w:sz w:val="24"/>
                <w:szCs w:val="24"/>
                <w:lang w:val="ro-RO"/>
              </w:rPr>
              <w:t>8</w:t>
            </w:r>
          </w:p>
        </w:tc>
        <w:tc>
          <w:tcPr>
            <w:tcW w:w="187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14:paraId="7B24D70C" w14:textId="46430F2B" w:rsidR="00F643E4" w:rsidRPr="00AA365B" w:rsidRDefault="00072DC4" w:rsidP="000F26DF">
            <w:pPr>
              <w:spacing w:after="0"/>
              <w:jc w:val="center"/>
              <w:rPr>
                <w:rFonts w:ascii="Times New Roman" w:hAnsi="Times New Roman" w:cs="Times New Roman"/>
                <w:sz w:val="24"/>
                <w:szCs w:val="24"/>
                <w:lang w:val="ro-RO"/>
              </w:rPr>
            </w:pPr>
            <w:r w:rsidRPr="00AA365B">
              <w:rPr>
                <w:rFonts w:ascii="Times New Roman" w:hAnsi="Times New Roman" w:cs="Times New Roman"/>
                <w:sz w:val="24"/>
                <w:szCs w:val="24"/>
                <w:lang w:val="ro-RO"/>
              </w:rPr>
              <w:t>1</w:t>
            </w:r>
            <w:r w:rsidR="000816A6" w:rsidRPr="00AA365B">
              <w:rPr>
                <w:rFonts w:ascii="Times New Roman" w:hAnsi="Times New Roman" w:cs="Times New Roman"/>
                <w:sz w:val="24"/>
                <w:szCs w:val="24"/>
                <w:lang w:val="ro-RO"/>
              </w:rPr>
              <w:t xml:space="preserve"> 005,</w:t>
            </w:r>
            <w:r w:rsidRPr="00AA365B">
              <w:rPr>
                <w:rFonts w:ascii="Times New Roman" w:hAnsi="Times New Roman" w:cs="Times New Roman"/>
                <w:sz w:val="24"/>
                <w:szCs w:val="24"/>
                <w:lang w:val="ro-RO"/>
              </w:rPr>
              <w:t>92</w:t>
            </w:r>
          </w:p>
        </w:tc>
      </w:tr>
      <w:tr w:rsidR="00B9398E" w:rsidRPr="00AA365B" w14:paraId="3A63109E" w14:textId="77777777" w:rsidTr="001E7FE2">
        <w:trPr>
          <w:jc w:val="center"/>
        </w:trPr>
        <w:tc>
          <w:tcPr>
            <w:tcW w:w="6235"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C5B7DAD" w14:textId="77777777" w:rsidR="00F643E4" w:rsidRPr="00AA365B" w:rsidRDefault="00F643E4" w:rsidP="00AF1DCD">
            <w:pPr>
              <w:suppressLineNumbers/>
              <w:suppressAutoHyphens/>
              <w:spacing w:after="0" w:line="360" w:lineRule="auto"/>
              <w:jc w:val="both"/>
              <w:rPr>
                <w:rFonts w:ascii="Times New Roman" w:eastAsia="Times New Roman" w:hAnsi="Times New Roman" w:cs="Times New Roman"/>
                <w:sz w:val="24"/>
                <w:szCs w:val="24"/>
                <w:lang w:val="ro-RO"/>
              </w:rPr>
            </w:pPr>
            <w:r w:rsidRPr="00AA365B">
              <w:rPr>
                <w:rFonts w:ascii="Times New Roman" w:eastAsia="Times New Roman" w:hAnsi="Times New Roman" w:cs="Times New Roman"/>
                <w:sz w:val="24"/>
                <w:szCs w:val="24"/>
                <w:lang w:val="ro-RO"/>
              </w:rPr>
              <w:lastRenderedPageBreak/>
              <w:t>Proiect FSS (Prof. univ. dr. Otilia Clipa)</w:t>
            </w:r>
          </w:p>
        </w:tc>
        <w:tc>
          <w:tcPr>
            <w:tcW w:w="137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CF14D49" w14:textId="59D9ED26" w:rsidR="00F643E4" w:rsidRPr="00AA365B" w:rsidRDefault="00072DC4" w:rsidP="000F26DF">
            <w:pPr>
              <w:spacing w:after="0"/>
              <w:jc w:val="center"/>
              <w:rPr>
                <w:rFonts w:ascii="Times New Roman" w:hAnsi="Times New Roman" w:cs="Times New Roman"/>
                <w:sz w:val="24"/>
                <w:szCs w:val="24"/>
                <w:lang w:val="ro-RO"/>
              </w:rPr>
            </w:pPr>
            <w:r w:rsidRPr="00AA365B">
              <w:rPr>
                <w:rFonts w:ascii="Times New Roman" w:hAnsi="Times New Roman" w:cs="Times New Roman"/>
                <w:sz w:val="24"/>
                <w:szCs w:val="24"/>
                <w:lang w:val="ro-RO"/>
              </w:rPr>
              <w:t>745</w:t>
            </w:r>
          </w:p>
        </w:tc>
        <w:tc>
          <w:tcPr>
            <w:tcW w:w="187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02EB1AE" w14:textId="4302129E" w:rsidR="00F643E4" w:rsidRPr="00AA365B" w:rsidRDefault="00072DC4" w:rsidP="000F26DF">
            <w:pPr>
              <w:spacing w:after="0"/>
              <w:jc w:val="center"/>
              <w:rPr>
                <w:rFonts w:ascii="Times New Roman" w:hAnsi="Times New Roman" w:cs="Times New Roman"/>
                <w:sz w:val="24"/>
                <w:szCs w:val="24"/>
                <w:lang w:val="ro-RO"/>
              </w:rPr>
            </w:pPr>
            <w:r w:rsidRPr="00AA365B">
              <w:rPr>
                <w:rFonts w:ascii="Times New Roman" w:hAnsi="Times New Roman" w:cs="Times New Roman"/>
                <w:sz w:val="24"/>
                <w:szCs w:val="24"/>
                <w:lang w:val="ro-RO"/>
              </w:rPr>
              <w:t>37</w:t>
            </w:r>
            <w:r w:rsidR="000816A6" w:rsidRPr="00AA365B">
              <w:rPr>
                <w:rFonts w:ascii="Times New Roman" w:hAnsi="Times New Roman" w:cs="Times New Roman"/>
                <w:sz w:val="24"/>
                <w:szCs w:val="24"/>
                <w:lang w:val="ro-RO"/>
              </w:rPr>
              <w:t xml:space="preserve"> 464,</w:t>
            </w:r>
            <w:r w:rsidRPr="00AA365B">
              <w:rPr>
                <w:rFonts w:ascii="Times New Roman" w:hAnsi="Times New Roman" w:cs="Times New Roman"/>
                <w:sz w:val="24"/>
                <w:szCs w:val="24"/>
                <w:lang w:val="ro-RO"/>
              </w:rPr>
              <w:t>63</w:t>
            </w:r>
          </w:p>
        </w:tc>
      </w:tr>
      <w:tr w:rsidR="00B9398E" w:rsidRPr="00AA365B" w14:paraId="0045D868" w14:textId="77777777" w:rsidTr="001E7FE2">
        <w:trPr>
          <w:jc w:val="center"/>
        </w:trPr>
        <w:tc>
          <w:tcPr>
            <w:tcW w:w="6235"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6C9B7C8" w14:textId="77777777" w:rsidR="00F643E4" w:rsidRPr="00AA365B" w:rsidRDefault="00F643E4" w:rsidP="00AF1DCD">
            <w:pPr>
              <w:suppressLineNumbers/>
              <w:suppressAutoHyphens/>
              <w:spacing w:after="0" w:line="360" w:lineRule="auto"/>
              <w:jc w:val="both"/>
              <w:rPr>
                <w:rFonts w:ascii="Times New Roman" w:eastAsia="Times New Roman" w:hAnsi="Times New Roman" w:cs="Times New Roman"/>
                <w:sz w:val="24"/>
                <w:szCs w:val="24"/>
                <w:lang w:val="ro-RO"/>
              </w:rPr>
            </w:pPr>
            <w:r w:rsidRPr="00AA365B">
              <w:rPr>
                <w:rFonts w:ascii="Times New Roman" w:eastAsia="Times New Roman" w:hAnsi="Times New Roman" w:cs="Times New Roman"/>
                <w:sz w:val="24"/>
                <w:szCs w:val="24"/>
                <w:lang w:val="ro-RO"/>
              </w:rPr>
              <w:t>Proiect (Centrul de Reuşită Universitară)</w:t>
            </w:r>
          </w:p>
        </w:tc>
        <w:tc>
          <w:tcPr>
            <w:tcW w:w="137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39C2E1A" w14:textId="399F1364" w:rsidR="00F643E4" w:rsidRPr="00AA365B" w:rsidRDefault="00072DC4" w:rsidP="000F26DF">
            <w:pPr>
              <w:spacing w:after="0"/>
              <w:jc w:val="center"/>
              <w:rPr>
                <w:rFonts w:ascii="Times New Roman" w:hAnsi="Times New Roman" w:cs="Times New Roman"/>
                <w:sz w:val="24"/>
                <w:szCs w:val="24"/>
                <w:lang w:val="ro-RO"/>
              </w:rPr>
            </w:pPr>
            <w:r w:rsidRPr="00AA365B">
              <w:rPr>
                <w:rFonts w:ascii="Times New Roman" w:hAnsi="Times New Roman" w:cs="Times New Roman"/>
                <w:sz w:val="24"/>
                <w:szCs w:val="24"/>
                <w:lang w:val="ro-RO"/>
              </w:rPr>
              <w:t>29</w:t>
            </w:r>
          </w:p>
        </w:tc>
        <w:tc>
          <w:tcPr>
            <w:tcW w:w="187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9A168FF" w14:textId="342B1312" w:rsidR="00F643E4" w:rsidRPr="00AA365B" w:rsidRDefault="00072DC4" w:rsidP="000F26DF">
            <w:pPr>
              <w:spacing w:after="0"/>
              <w:jc w:val="center"/>
              <w:rPr>
                <w:rFonts w:ascii="Times New Roman" w:hAnsi="Times New Roman" w:cs="Times New Roman"/>
                <w:sz w:val="24"/>
                <w:szCs w:val="24"/>
                <w:lang w:val="ro-RO"/>
              </w:rPr>
            </w:pPr>
            <w:r w:rsidRPr="00AA365B">
              <w:rPr>
                <w:rFonts w:ascii="Times New Roman" w:hAnsi="Times New Roman" w:cs="Times New Roman"/>
                <w:sz w:val="24"/>
                <w:szCs w:val="24"/>
                <w:lang w:val="ro-RO"/>
              </w:rPr>
              <w:t>3</w:t>
            </w:r>
            <w:r w:rsidR="000816A6" w:rsidRPr="00AA365B">
              <w:rPr>
                <w:rFonts w:ascii="Times New Roman" w:hAnsi="Times New Roman" w:cs="Times New Roman"/>
                <w:sz w:val="24"/>
                <w:szCs w:val="24"/>
                <w:lang w:val="ro-RO"/>
              </w:rPr>
              <w:t xml:space="preserve"> </w:t>
            </w:r>
            <w:r w:rsidRPr="00AA365B">
              <w:rPr>
                <w:rFonts w:ascii="Times New Roman" w:hAnsi="Times New Roman" w:cs="Times New Roman"/>
                <w:sz w:val="24"/>
                <w:szCs w:val="24"/>
                <w:lang w:val="ro-RO"/>
              </w:rPr>
              <w:t>160</w:t>
            </w:r>
          </w:p>
        </w:tc>
      </w:tr>
      <w:tr w:rsidR="00B9398E" w:rsidRPr="00AA365B" w14:paraId="2B397822" w14:textId="77777777" w:rsidTr="001E7FE2">
        <w:trPr>
          <w:jc w:val="center"/>
        </w:trPr>
        <w:tc>
          <w:tcPr>
            <w:tcW w:w="6235"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14:paraId="128BB220" w14:textId="5E2D539E" w:rsidR="00F643E4" w:rsidRPr="00AA365B" w:rsidRDefault="00F643E4" w:rsidP="00AF1DCD">
            <w:pPr>
              <w:suppressLineNumbers/>
              <w:suppressAutoHyphens/>
              <w:spacing w:after="0" w:line="360" w:lineRule="auto"/>
              <w:jc w:val="both"/>
              <w:rPr>
                <w:rFonts w:ascii="Times New Roman" w:hAnsi="Times New Roman" w:cs="Times New Roman"/>
                <w:sz w:val="24"/>
                <w:szCs w:val="24"/>
                <w:lang w:val="ro-RO"/>
              </w:rPr>
            </w:pPr>
            <w:r w:rsidRPr="00AA365B">
              <w:rPr>
                <w:rFonts w:ascii="Times New Roman" w:eastAsia="Times New Roman" w:hAnsi="Times New Roman" w:cs="Times New Roman"/>
                <w:b/>
                <w:i/>
                <w:sz w:val="24"/>
                <w:szCs w:val="24"/>
                <w:lang w:val="ro-RO"/>
              </w:rPr>
              <w:t>TOTAL - CUMPĂRARE</w:t>
            </w:r>
          </w:p>
        </w:tc>
        <w:tc>
          <w:tcPr>
            <w:tcW w:w="137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14:paraId="143D2CC7" w14:textId="4AB9C98F" w:rsidR="00F643E4" w:rsidRPr="00AA365B" w:rsidRDefault="000816A6" w:rsidP="000F26DF">
            <w:pPr>
              <w:suppressLineNumbers/>
              <w:suppressAutoHyphens/>
              <w:spacing w:after="0" w:line="360" w:lineRule="auto"/>
              <w:jc w:val="center"/>
              <w:rPr>
                <w:rFonts w:ascii="Times New Roman" w:hAnsi="Times New Roman" w:cs="Times New Roman"/>
                <w:b/>
                <w:sz w:val="24"/>
                <w:szCs w:val="24"/>
                <w:lang w:val="ro-RO"/>
              </w:rPr>
            </w:pPr>
            <w:r w:rsidRPr="00AA365B">
              <w:rPr>
                <w:rFonts w:ascii="Times New Roman" w:hAnsi="Times New Roman" w:cs="Times New Roman"/>
                <w:b/>
                <w:sz w:val="24"/>
                <w:szCs w:val="24"/>
                <w:lang w:val="ro-RO"/>
              </w:rPr>
              <w:t>1 275</w:t>
            </w:r>
          </w:p>
        </w:tc>
        <w:tc>
          <w:tcPr>
            <w:tcW w:w="187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14:paraId="09EB8427" w14:textId="2995532F" w:rsidR="00F643E4" w:rsidRPr="00AA365B" w:rsidRDefault="000816A6" w:rsidP="000F26DF">
            <w:pPr>
              <w:spacing w:after="0"/>
              <w:jc w:val="center"/>
              <w:rPr>
                <w:rFonts w:ascii="Times New Roman" w:hAnsi="Times New Roman" w:cs="Times New Roman"/>
                <w:b/>
                <w:sz w:val="24"/>
                <w:szCs w:val="24"/>
                <w:lang w:val="ro-RO"/>
              </w:rPr>
            </w:pPr>
            <w:r w:rsidRPr="00AA365B">
              <w:rPr>
                <w:rFonts w:ascii="Times New Roman" w:hAnsi="Times New Roman" w:cs="Times New Roman"/>
                <w:b/>
                <w:sz w:val="24"/>
                <w:szCs w:val="24"/>
                <w:lang w:val="ro-RO"/>
              </w:rPr>
              <w:t>67 081,94</w:t>
            </w:r>
          </w:p>
        </w:tc>
      </w:tr>
    </w:tbl>
    <w:p w14:paraId="56C28394" w14:textId="0E6EFAA6" w:rsidR="00F643E4" w:rsidRPr="00AA365B" w:rsidRDefault="00F643E4" w:rsidP="000C79B8">
      <w:pPr>
        <w:suppressAutoHyphens/>
        <w:spacing w:after="0" w:line="360" w:lineRule="auto"/>
        <w:ind w:firstLine="720"/>
        <w:jc w:val="both"/>
        <w:rPr>
          <w:rFonts w:ascii="Times New Roman" w:eastAsia="Times New Roman" w:hAnsi="Times New Roman" w:cs="Times New Roman"/>
          <w:sz w:val="24"/>
          <w:szCs w:val="24"/>
          <w:lang w:val="ro-RO"/>
        </w:rPr>
      </w:pPr>
      <w:r w:rsidRPr="00AA365B">
        <w:rPr>
          <w:rFonts w:ascii="Times New Roman" w:eastAsia="Times New Roman" w:hAnsi="Times New Roman" w:cs="Times New Roman"/>
          <w:b/>
          <w:sz w:val="24"/>
          <w:szCs w:val="24"/>
          <w:lang w:val="ro-RO"/>
        </w:rPr>
        <w:t xml:space="preserve">Fondurile alocate achiziţiei de publicaţii sunt </w:t>
      </w:r>
      <w:r w:rsidR="00C83CC1" w:rsidRPr="00AA365B">
        <w:rPr>
          <w:rFonts w:ascii="Times New Roman" w:eastAsia="Times New Roman" w:hAnsi="Times New Roman" w:cs="Times New Roman"/>
          <w:b/>
          <w:sz w:val="24"/>
          <w:szCs w:val="24"/>
          <w:lang w:val="ro-RO"/>
        </w:rPr>
        <w:t>mai mici faţă</w:t>
      </w:r>
      <w:r w:rsidR="009F1A89" w:rsidRPr="00AA365B">
        <w:rPr>
          <w:rFonts w:ascii="Times New Roman" w:eastAsia="Times New Roman" w:hAnsi="Times New Roman" w:cs="Times New Roman"/>
          <w:b/>
          <w:sz w:val="24"/>
          <w:szCs w:val="24"/>
          <w:lang w:val="ro-RO"/>
        </w:rPr>
        <w:t xml:space="preserve"> de cele din anul precedent</w:t>
      </w:r>
      <w:r w:rsidRPr="00AA365B">
        <w:rPr>
          <w:rFonts w:ascii="Times New Roman" w:eastAsia="Times New Roman" w:hAnsi="Times New Roman" w:cs="Times New Roman"/>
          <w:b/>
          <w:sz w:val="24"/>
          <w:szCs w:val="24"/>
          <w:lang w:val="ro-RO"/>
        </w:rPr>
        <w:t xml:space="preserve"> </w:t>
      </w:r>
      <w:r w:rsidR="009F1A89" w:rsidRPr="00AA365B">
        <w:rPr>
          <w:rFonts w:ascii="Times New Roman" w:eastAsia="Times New Roman" w:hAnsi="Times New Roman" w:cs="Times New Roman"/>
          <w:b/>
          <w:sz w:val="24"/>
          <w:szCs w:val="24"/>
          <w:lang w:val="ro-RO"/>
        </w:rPr>
        <w:t>(</w:t>
      </w:r>
      <w:r w:rsidR="0085159E" w:rsidRPr="00AA365B">
        <w:rPr>
          <w:rFonts w:ascii="Times New Roman" w:eastAsia="Times New Roman" w:hAnsi="Times New Roman" w:cs="Times New Roman"/>
          <w:b/>
          <w:sz w:val="24"/>
          <w:szCs w:val="24"/>
          <w:lang w:val="ro-RO"/>
        </w:rPr>
        <w:t>85 048,08</w:t>
      </w:r>
      <w:r w:rsidR="009F1A89" w:rsidRPr="00AA365B">
        <w:rPr>
          <w:rFonts w:ascii="Times New Roman" w:eastAsia="Times New Roman" w:hAnsi="Times New Roman" w:cs="Times New Roman"/>
          <w:b/>
          <w:sz w:val="24"/>
          <w:szCs w:val="24"/>
          <w:lang w:val="ro-RO"/>
        </w:rPr>
        <w:t xml:space="preserve"> lei)</w:t>
      </w:r>
      <w:r w:rsidR="00C83CC1" w:rsidRPr="00AA365B">
        <w:rPr>
          <w:rFonts w:ascii="Times New Roman" w:eastAsia="Times New Roman" w:hAnsi="Times New Roman" w:cs="Times New Roman"/>
          <w:b/>
          <w:sz w:val="24"/>
          <w:szCs w:val="24"/>
          <w:lang w:val="ro-RO"/>
        </w:rPr>
        <w:t>, dar numărul de exemplare cump</w:t>
      </w:r>
      <w:r w:rsidR="00FC6EAA">
        <w:rPr>
          <w:rFonts w:ascii="Times New Roman" w:eastAsia="Times New Roman" w:hAnsi="Times New Roman" w:cs="Times New Roman"/>
          <w:b/>
          <w:sz w:val="24"/>
          <w:szCs w:val="24"/>
          <w:lang w:val="ro-RO"/>
        </w:rPr>
        <w:t>ărate este mai mare (988 în 2021</w:t>
      </w:r>
      <w:r w:rsidR="00C83CC1" w:rsidRPr="00AA365B">
        <w:rPr>
          <w:rFonts w:ascii="Times New Roman" w:eastAsia="Times New Roman" w:hAnsi="Times New Roman" w:cs="Times New Roman"/>
          <w:b/>
          <w:sz w:val="24"/>
          <w:szCs w:val="24"/>
          <w:lang w:val="ro-RO"/>
        </w:rPr>
        <w:t xml:space="preserve">), explicaţia fiind discounturile acordate de furnizori în momentul achiziţiei, </w:t>
      </w:r>
      <w:r w:rsidRPr="00AA365B">
        <w:rPr>
          <w:rFonts w:ascii="Times New Roman" w:eastAsia="Times New Roman" w:hAnsi="Times New Roman" w:cs="Times New Roman"/>
          <w:b/>
          <w:sz w:val="24"/>
          <w:szCs w:val="24"/>
          <w:lang w:val="ro-RO"/>
        </w:rPr>
        <w:t>asigurându-se astfel actualizarea informaţiilor şi achiziţia de volume nou apărute, necesare procesului didactic.</w:t>
      </w:r>
    </w:p>
    <w:p w14:paraId="2062F177" w14:textId="49EF09ED" w:rsidR="00F643E4" w:rsidRPr="00AA365B" w:rsidRDefault="00F643E4" w:rsidP="000C79B8">
      <w:pPr>
        <w:suppressAutoHyphens/>
        <w:spacing w:after="0" w:line="360" w:lineRule="auto"/>
        <w:ind w:firstLine="720"/>
        <w:jc w:val="both"/>
        <w:rPr>
          <w:rFonts w:ascii="Times New Roman" w:eastAsia="Times New Roman" w:hAnsi="Times New Roman" w:cs="Times New Roman"/>
          <w:sz w:val="24"/>
          <w:szCs w:val="24"/>
          <w:lang w:val="ro-RO"/>
        </w:rPr>
      </w:pPr>
      <w:r w:rsidRPr="00AA365B">
        <w:rPr>
          <w:rFonts w:ascii="Times New Roman" w:eastAsia="Times New Roman" w:hAnsi="Times New Roman" w:cs="Times New Roman"/>
          <w:i/>
          <w:sz w:val="24"/>
          <w:szCs w:val="24"/>
          <w:lang w:val="ro-RO"/>
        </w:rPr>
        <w:t>Cărțile</w:t>
      </w:r>
      <w:r w:rsidRPr="00AA365B">
        <w:rPr>
          <w:rFonts w:ascii="Times New Roman" w:eastAsia="Times New Roman" w:hAnsi="Times New Roman" w:cs="Times New Roman"/>
          <w:sz w:val="24"/>
          <w:szCs w:val="24"/>
          <w:lang w:val="ro-RO"/>
        </w:rPr>
        <w:t xml:space="preserve"> intrate în colecțiile bibl</w:t>
      </w:r>
      <w:r w:rsidR="00142399" w:rsidRPr="00AA365B">
        <w:rPr>
          <w:rFonts w:ascii="Times New Roman" w:eastAsia="Times New Roman" w:hAnsi="Times New Roman" w:cs="Times New Roman"/>
          <w:sz w:val="24"/>
          <w:szCs w:val="24"/>
          <w:lang w:val="ro-RO"/>
        </w:rPr>
        <w:t>iotecii pe parcursul anului 202</w:t>
      </w:r>
      <w:r w:rsidR="00502B91" w:rsidRPr="00AA365B">
        <w:rPr>
          <w:rFonts w:ascii="Times New Roman" w:eastAsia="Times New Roman" w:hAnsi="Times New Roman" w:cs="Times New Roman"/>
          <w:sz w:val="24"/>
          <w:szCs w:val="24"/>
          <w:lang w:val="ro-RO"/>
        </w:rPr>
        <w:t>2</w:t>
      </w:r>
      <w:r w:rsidRPr="00AA365B">
        <w:rPr>
          <w:rFonts w:ascii="Times New Roman" w:eastAsia="Times New Roman" w:hAnsi="Times New Roman" w:cs="Times New Roman"/>
          <w:sz w:val="24"/>
          <w:szCs w:val="24"/>
          <w:lang w:val="ro-RO"/>
        </w:rPr>
        <w:t xml:space="preserve"> prin </w:t>
      </w:r>
      <w:r w:rsidRPr="00AA365B">
        <w:rPr>
          <w:rFonts w:ascii="Times New Roman" w:eastAsia="Times New Roman" w:hAnsi="Times New Roman" w:cs="Times New Roman"/>
          <w:b/>
          <w:sz w:val="24"/>
          <w:szCs w:val="24"/>
          <w:lang w:val="ro-RO"/>
        </w:rPr>
        <w:t xml:space="preserve">donație, schimb interbibliotecar </w:t>
      </w:r>
      <w:r w:rsidRPr="00AA365B">
        <w:rPr>
          <w:rFonts w:ascii="Times New Roman" w:eastAsia="Times New Roman" w:hAnsi="Times New Roman" w:cs="Times New Roman"/>
          <w:sz w:val="24"/>
          <w:szCs w:val="24"/>
          <w:lang w:val="ro-RO"/>
        </w:rPr>
        <w:t xml:space="preserve">și </w:t>
      </w:r>
      <w:r w:rsidRPr="00AA365B">
        <w:rPr>
          <w:rFonts w:ascii="Times New Roman" w:eastAsia="Times New Roman" w:hAnsi="Times New Roman" w:cs="Times New Roman"/>
          <w:b/>
          <w:sz w:val="24"/>
          <w:szCs w:val="24"/>
          <w:lang w:val="ro-RO"/>
        </w:rPr>
        <w:t>Tipografia USV</w:t>
      </w:r>
      <w:r w:rsidRPr="00AA365B">
        <w:rPr>
          <w:rFonts w:ascii="Times New Roman" w:eastAsia="Times New Roman" w:hAnsi="Times New Roman" w:cs="Times New Roman"/>
          <w:sz w:val="24"/>
          <w:szCs w:val="24"/>
          <w:lang w:val="ro-RO"/>
        </w:rPr>
        <w:t xml:space="preserve"> </w:t>
      </w:r>
      <w:r w:rsidR="00317DB1" w:rsidRPr="00AA365B">
        <w:rPr>
          <w:rFonts w:ascii="Times New Roman" w:eastAsia="Times New Roman" w:hAnsi="Times New Roman" w:cs="Times New Roman"/>
          <w:sz w:val="24"/>
          <w:szCs w:val="24"/>
          <w:lang w:val="ro-RO"/>
        </w:rPr>
        <w:t>se regăsesc în tabelul următor:</w:t>
      </w:r>
    </w:p>
    <w:tbl>
      <w:tblPr>
        <w:tblW w:w="0" w:type="auto"/>
        <w:tblInd w:w="55" w:type="dxa"/>
        <w:tblCellMar>
          <w:left w:w="10" w:type="dxa"/>
          <w:right w:w="10" w:type="dxa"/>
        </w:tblCellMar>
        <w:tblLook w:val="04A0" w:firstRow="1" w:lastRow="0" w:firstColumn="1" w:lastColumn="0" w:noHBand="0" w:noVBand="1"/>
      </w:tblPr>
      <w:tblGrid>
        <w:gridCol w:w="5430"/>
        <w:gridCol w:w="2115"/>
        <w:gridCol w:w="2102"/>
      </w:tblGrid>
      <w:tr w:rsidR="00B9398E" w:rsidRPr="00AA365B" w14:paraId="775A4A87" w14:textId="77777777" w:rsidTr="00B7738D">
        <w:trPr>
          <w:trHeight w:val="1"/>
        </w:trPr>
        <w:tc>
          <w:tcPr>
            <w:tcW w:w="543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14:paraId="0ED62B4A" w14:textId="77777777" w:rsidR="00F643E4" w:rsidRPr="00AA365B" w:rsidRDefault="00F643E4" w:rsidP="00AF1DCD">
            <w:pPr>
              <w:suppressAutoHyphens/>
              <w:spacing w:after="0" w:line="360" w:lineRule="auto"/>
              <w:jc w:val="both"/>
              <w:rPr>
                <w:rFonts w:ascii="Times New Roman" w:hAnsi="Times New Roman" w:cs="Times New Roman"/>
                <w:sz w:val="24"/>
                <w:szCs w:val="24"/>
                <w:lang w:val="ro-RO"/>
              </w:rPr>
            </w:pPr>
            <w:r w:rsidRPr="00AA365B">
              <w:rPr>
                <w:rFonts w:ascii="Times New Roman" w:eastAsia="Times New Roman" w:hAnsi="Times New Roman" w:cs="Times New Roman"/>
                <w:b/>
                <w:i/>
                <w:sz w:val="24"/>
                <w:szCs w:val="24"/>
                <w:lang w:val="ro-RO"/>
              </w:rPr>
              <w:t>Modalitatea de achiziție</w:t>
            </w:r>
          </w:p>
        </w:tc>
        <w:tc>
          <w:tcPr>
            <w:tcW w:w="2115"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14:paraId="49476D2E" w14:textId="77777777" w:rsidR="00F643E4" w:rsidRPr="00AA365B" w:rsidRDefault="00F643E4" w:rsidP="00AF1DCD">
            <w:pPr>
              <w:suppressLineNumbers/>
              <w:suppressAutoHyphens/>
              <w:spacing w:after="0" w:line="360" w:lineRule="auto"/>
              <w:jc w:val="both"/>
              <w:rPr>
                <w:rFonts w:ascii="Times New Roman" w:hAnsi="Times New Roman" w:cs="Times New Roman"/>
                <w:sz w:val="24"/>
                <w:szCs w:val="24"/>
                <w:lang w:val="ro-RO"/>
              </w:rPr>
            </w:pPr>
            <w:r w:rsidRPr="00AA365B">
              <w:rPr>
                <w:rFonts w:ascii="Times New Roman" w:eastAsia="Times New Roman" w:hAnsi="Times New Roman" w:cs="Times New Roman"/>
                <w:b/>
                <w:i/>
                <w:sz w:val="24"/>
                <w:szCs w:val="24"/>
                <w:lang w:val="ro-RO"/>
              </w:rPr>
              <w:t>Exemplare</w:t>
            </w:r>
          </w:p>
        </w:tc>
        <w:tc>
          <w:tcPr>
            <w:tcW w:w="210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14:paraId="5434597F" w14:textId="77777777" w:rsidR="00F643E4" w:rsidRPr="00AA365B" w:rsidRDefault="00F643E4" w:rsidP="00AF1DCD">
            <w:pPr>
              <w:suppressLineNumbers/>
              <w:suppressAutoHyphens/>
              <w:spacing w:after="0" w:line="360" w:lineRule="auto"/>
              <w:jc w:val="both"/>
              <w:rPr>
                <w:rFonts w:ascii="Times New Roman" w:hAnsi="Times New Roman" w:cs="Times New Roman"/>
                <w:sz w:val="24"/>
                <w:szCs w:val="24"/>
                <w:lang w:val="ro-RO"/>
              </w:rPr>
            </w:pPr>
            <w:r w:rsidRPr="00AA365B">
              <w:rPr>
                <w:rFonts w:ascii="Times New Roman" w:eastAsia="Times New Roman" w:hAnsi="Times New Roman" w:cs="Times New Roman"/>
                <w:b/>
                <w:i/>
                <w:sz w:val="24"/>
                <w:szCs w:val="24"/>
                <w:lang w:val="ro-RO"/>
              </w:rPr>
              <w:t xml:space="preserve"> Valoare (lei)</w:t>
            </w:r>
          </w:p>
        </w:tc>
      </w:tr>
      <w:tr w:rsidR="00B9398E" w:rsidRPr="00AA365B" w14:paraId="599BC426" w14:textId="77777777" w:rsidTr="00B7738D">
        <w:trPr>
          <w:trHeight w:val="1"/>
        </w:trPr>
        <w:tc>
          <w:tcPr>
            <w:tcW w:w="543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14:paraId="5DEA24BD" w14:textId="77777777" w:rsidR="00F643E4" w:rsidRPr="00AA365B" w:rsidRDefault="00F643E4" w:rsidP="00AF1DCD">
            <w:pPr>
              <w:suppressAutoHyphens/>
              <w:spacing w:after="0" w:line="360" w:lineRule="auto"/>
              <w:jc w:val="both"/>
              <w:rPr>
                <w:rFonts w:ascii="Times New Roman" w:hAnsi="Times New Roman" w:cs="Times New Roman"/>
                <w:sz w:val="24"/>
                <w:szCs w:val="24"/>
                <w:lang w:val="ro-RO"/>
              </w:rPr>
            </w:pPr>
            <w:r w:rsidRPr="00AA365B">
              <w:rPr>
                <w:rFonts w:ascii="Times New Roman" w:eastAsia="Times New Roman" w:hAnsi="Times New Roman" w:cs="Times New Roman"/>
                <w:sz w:val="24"/>
                <w:szCs w:val="24"/>
                <w:shd w:val="clear" w:color="auto" w:fill="FFFFFF"/>
                <w:lang w:val="ro-RO"/>
              </w:rPr>
              <w:t>Donație</w:t>
            </w:r>
            <w:r w:rsidR="006C19B2" w:rsidRPr="00AA365B">
              <w:rPr>
                <w:rFonts w:ascii="Times New Roman" w:eastAsia="Times New Roman" w:hAnsi="Times New Roman" w:cs="Times New Roman"/>
                <w:sz w:val="24"/>
                <w:szCs w:val="24"/>
                <w:shd w:val="clear" w:color="auto" w:fill="FFFFFF"/>
                <w:lang w:val="ro-RO"/>
              </w:rPr>
              <w:t>,</w:t>
            </w:r>
            <w:r w:rsidRPr="00AA365B">
              <w:rPr>
                <w:rFonts w:ascii="Times New Roman" w:eastAsia="Times New Roman" w:hAnsi="Times New Roman" w:cs="Times New Roman"/>
                <w:sz w:val="24"/>
                <w:szCs w:val="24"/>
                <w:shd w:val="clear" w:color="auto" w:fill="FFFFFF"/>
                <w:lang w:val="ro-RO"/>
              </w:rPr>
              <w:t xml:space="preserve"> persoane fizice - cărți</w:t>
            </w:r>
          </w:p>
        </w:tc>
        <w:tc>
          <w:tcPr>
            <w:tcW w:w="2115"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14:paraId="7A903EB3" w14:textId="6E8BDD42" w:rsidR="00F643E4" w:rsidRPr="00AA365B" w:rsidRDefault="000816A6" w:rsidP="00807487">
            <w:pPr>
              <w:suppressLineNumbers/>
              <w:suppressAutoHyphens/>
              <w:spacing w:after="0" w:line="360" w:lineRule="auto"/>
              <w:jc w:val="center"/>
              <w:rPr>
                <w:rFonts w:ascii="Times New Roman" w:hAnsi="Times New Roman" w:cs="Times New Roman"/>
                <w:sz w:val="24"/>
                <w:szCs w:val="24"/>
                <w:lang w:val="ro-RO"/>
              </w:rPr>
            </w:pPr>
            <w:r w:rsidRPr="00AA365B">
              <w:rPr>
                <w:rFonts w:ascii="Times New Roman" w:eastAsia="Times New Roman" w:hAnsi="Times New Roman" w:cs="Times New Roman"/>
                <w:sz w:val="24"/>
                <w:szCs w:val="24"/>
                <w:lang w:val="ro-RO"/>
              </w:rPr>
              <w:t>1 438</w:t>
            </w:r>
          </w:p>
        </w:tc>
        <w:tc>
          <w:tcPr>
            <w:tcW w:w="210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14:paraId="0AC24347" w14:textId="458A19AC" w:rsidR="00F643E4" w:rsidRPr="00AA365B" w:rsidRDefault="000816A6" w:rsidP="00807487">
            <w:pPr>
              <w:suppressAutoHyphens/>
              <w:spacing w:after="0" w:line="360" w:lineRule="auto"/>
              <w:jc w:val="center"/>
              <w:rPr>
                <w:rFonts w:ascii="Times New Roman" w:hAnsi="Times New Roman" w:cs="Times New Roman"/>
                <w:sz w:val="24"/>
                <w:szCs w:val="24"/>
                <w:lang w:val="ro-RO"/>
              </w:rPr>
            </w:pPr>
            <w:r w:rsidRPr="00AA365B">
              <w:rPr>
                <w:rFonts w:ascii="Times New Roman" w:eastAsia="Times New Roman" w:hAnsi="Times New Roman" w:cs="Times New Roman"/>
                <w:sz w:val="24"/>
                <w:szCs w:val="24"/>
                <w:lang w:val="ro-RO"/>
              </w:rPr>
              <w:t>26 589,94</w:t>
            </w:r>
          </w:p>
        </w:tc>
      </w:tr>
      <w:tr w:rsidR="00B9398E" w:rsidRPr="00AA365B" w14:paraId="5E20FFC6" w14:textId="77777777" w:rsidTr="00B7738D">
        <w:trPr>
          <w:trHeight w:val="1"/>
        </w:trPr>
        <w:tc>
          <w:tcPr>
            <w:tcW w:w="543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14:paraId="47C0B8FA" w14:textId="77777777" w:rsidR="00F643E4" w:rsidRPr="00AA365B" w:rsidRDefault="00F643E4" w:rsidP="00AF1DCD">
            <w:pPr>
              <w:suppressAutoHyphens/>
              <w:spacing w:after="0" w:line="360" w:lineRule="auto"/>
              <w:jc w:val="both"/>
              <w:rPr>
                <w:rFonts w:ascii="Times New Roman" w:hAnsi="Times New Roman" w:cs="Times New Roman"/>
                <w:sz w:val="24"/>
                <w:szCs w:val="24"/>
                <w:lang w:val="ro-RO"/>
              </w:rPr>
            </w:pPr>
            <w:r w:rsidRPr="00AA365B">
              <w:rPr>
                <w:rFonts w:ascii="Times New Roman" w:eastAsia="Times New Roman" w:hAnsi="Times New Roman" w:cs="Times New Roman"/>
                <w:sz w:val="24"/>
                <w:szCs w:val="24"/>
                <w:shd w:val="clear" w:color="auto" w:fill="FFFFFF"/>
                <w:lang w:val="ro-RO"/>
              </w:rPr>
              <w:t>Schimb interbibliotecar – publicați monografice primite de la instituții din țară și străinătate</w:t>
            </w:r>
          </w:p>
        </w:tc>
        <w:tc>
          <w:tcPr>
            <w:tcW w:w="2115"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14:paraId="47851A20" w14:textId="64CEB187" w:rsidR="00F643E4" w:rsidRPr="00AA365B" w:rsidRDefault="000816A6" w:rsidP="00807487">
            <w:pPr>
              <w:suppressLineNumbers/>
              <w:suppressAutoHyphens/>
              <w:spacing w:after="0" w:line="360" w:lineRule="auto"/>
              <w:jc w:val="center"/>
              <w:rPr>
                <w:rFonts w:ascii="Times New Roman" w:hAnsi="Times New Roman" w:cs="Times New Roman"/>
                <w:sz w:val="24"/>
                <w:szCs w:val="24"/>
                <w:lang w:val="ro-RO"/>
              </w:rPr>
            </w:pPr>
            <w:r w:rsidRPr="00AA365B">
              <w:rPr>
                <w:rFonts w:ascii="Times New Roman" w:eastAsia="Times New Roman" w:hAnsi="Times New Roman" w:cs="Times New Roman"/>
                <w:sz w:val="24"/>
                <w:szCs w:val="24"/>
                <w:lang w:val="ro-RO"/>
              </w:rPr>
              <w:t>182</w:t>
            </w:r>
          </w:p>
        </w:tc>
        <w:tc>
          <w:tcPr>
            <w:tcW w:w="210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14:paraId="58480628" w14:textId="2FB04F4A" w:rsidR="00F643E4" w:rsidRPr="00AA365B" w:rsidRDefault="000816A6" w:rsidP="00807487">
            <w:pPr>
              <w:suppressAutoHyphens/>
              <w:spacing w:after="0" w:line="360" w:lineRule="auto"/>
              <w:jc w:val="center"/>
              <w:rPr>
                <w:rFonts w:ascii="Times New Roman" w:hAnsi="Times New Roman" w:cs="Times New Roman"/>
                <w:sz w:val="24"/>
                <w:szCs w:val="24"/>
                <w:lang w:val="ro-RO"/>
              </w:rPr>
            </w:pPr>
            <w:r w:rsidRPr="00AA365B">
              <w:rPr>
                <w:rFonts w:ascii="Times New Roman" w:eastAsia="Times New Roman" w:hAnsi="Times New Roman" w:cs="Times New Roman"/>
                <w:sz w:val="24"/>
                <w:szCs w:val="24"/>
                <w:lang w:val="ro-RO"/>
              </w:rPr>
              <w:t>4 474,06</w:t>
            </w:r>
          </w:p>
        </w:tc>
      </w:tr>
      <w:tr w:rsidR="00B9398E" w:rsidRPr="00AA365B" w14:paraId="5EF0B2C9" w14:textId="77777777" w:rsidTr="00B7738D">
        <w:trPr>
          <w:trHeight w:val="1"/>
        </w:trPr>
        <w:tc>
          <w:tcPr>
            <w:tcW w:w="543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14:paraId="33014791" w14:textId="77777777" w:rsidR="00F643E4" w:rsidRPr="00AA365B" w:rsidRDefault="00F643E4" w:rsidP="00AF1DCD">
            <w:pPr>
              <w:suppressAutoHyphens/>
              <w:spacing w:after="0" w:line="360" w:lineRule="auto"/>
              <w:jc w:val="both"/>
              <w:rPr>
                <w:rFonts w:ascii="Times New Roman" w:hAnsi="Times New Roman" w:cs="Times New Roman"/>
                <w:sz w:val="24"/>
                <w:szCs w:val="24"/>
                <w:lang w:val="ro-RO"/>
              </w:rPr>
            </w:pPr>
            <w:r w:rsidRPr="00AA365B">
              <w:rPr>
                <w:rFonts w:ascii="Times New Roman" w:eastAsia="Times New Roman" w:hAnsi="Times New Roman" w:cs="Times New Roman"/>
                <w:sz w:val="24"/>
                <w:szCs w:val="24"/>
                <w:shd w:val="clear" w:color="auto" w:fill="FFFFFF"/>
                <w:lang w:val="ro-RO"/>
              </w:rPr>
              <w:t>Tipografie USV - cărți</w:t>
            </w:r>
          </w:p>
        </w:tc>
        <w:tc>
          <w:tcPr>
            <w:tcW w:w="2115"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14:paraId="53234A16" w14:textId="0A562340" w:rsidR="00F643E4" w:rsidRPr="00AA365B" w:rsidRDefault="000816A6" w:rsidP="00807487">
            <w:pPr>
              <w:suppressLineNumbers/>
              <w:suppressAutoHyphens/>
              <w:spacing w:after="0" w:line="360" w:lineRule="auto"/>
              <w:jc w:val="center"/>
              <w:rPr>
                <w:rFonts w:ascii="Times New Roman" w:hAnsi="Times New Roman" w:cs="Times New Roman"/>
                <w:sz w:val="24"/>
                <w:szCs w:val="24"/>
                <w:lang w:val="ro-RO"/>
              </w:rPr>
            </w:pPr>
            <w:r w:rsidRPr="00AA365B">
              <w:rPr>
                <w:rFonts w:ascii="Times New Roman" w:eastAsia="Times New Roman" w:hAnsi="Times New Roman" w:cs="Times New Roman"/>
                <w:sz w:val="24"/>
                <w:szCs w:val="24"/>
                <w:lang w:val="ro-RO"/>
              </w:rPr>
              <w:t>314</w:t>
            </w:r>
          </w:p>
        </w:tc>
        <w:tc>
          <w:tcPr>
            <w:tcW w:w="210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14:paraId="0BDE019E" w14:textId="120121E7" w:rsidR="00F643E4" w:rsidRPr="00AA365B" w:rsidRDefault="000816A6" w:rsidP="00807487">
            <w:pPr>
              <w:suppressAutoHyphens/>
              <w:spacing w:after="0" w:line="360" w:lineRule="auto"/>
              <w:jc w:val="center"/>
              <w:rPr>
                <w:rFonts w:ascii="Times New Roman" w:hAnsi="Times New Roman" w:cs="Times New Roman"/>
                <w:sz w:val="24"/>
                <w:szCs w:val="24"/>
                <w:lang w:val="ro-RO"/>
              </w:rPr>
            </w:pPr>
            <w:r w:rsidRPr="00AA365B">
              <w:rPr>
                <w:rFonts w:ascii="Times New Roman" w:eastAsia="Times New Roman" w:hAnsi="Times New Roman" w:cs="Times New Roman"/>
                <w:sz w:val="24"/>
                <w:szCs w:val="24"/>
                <w:lang w:val="ro-RO"/>
              </w:rPr>
              <w:t>5 443,30</w:t>
            </w:r>
          </w:p>
        </w:tc>
      </w:tr>
      <w:tr w:rsidR="000816A6" w:rsidRPr="00AA365B" w14:paraId="41755922" w14:textId="77777777" w:rsidTr="00B7738D">
        <w:trPr>
          <w:trHeight w:val="1"/>
        </w:trPr>
        <w:tc>
          <w:tcPr>
            <w:tcW w:w="543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56D6C6D" w14:textId="15D8BA0B" w:rsidR="000816A6" w:rsidRPr="00AA365B" w:rsidRDefault="000816A6" w:rsidP="00AF1DCD">
            <w:pPr>
              <w:suppressAutoHyphens/>
              <w:spacing w:after="0" w:line="360" w:lineRule="auto"/>
              <w:jc w:val="both"/>
              <w:rPr>
                <w:rFonts w:ascii="Times New Roman" w:eastAsia="Times New Roman" w:hAnsi="Times New Roman" w:cs="Times New Roman"/>
                <w:sz w:val="24"/>
                <w:szCs w:val="24"/>
                <w:shd w:val="clear" w:color="auto" w:fill="FFFFFF"/>
                <w:lang w:val="ro-RO"/>
              </w:rPr>
            </w:pPr>
            <w:r w:rsidRPr="00AA365B">
              <w:rPr>
                <w:rFonts w:ascii="Times New Roman" w:eastAsia="Times New Roman" w:hAnsi="Times New Roman" w:cs="Times New Roman"/>
                <w:sz w:val="24"/>
                <w:szCs w:val="24"/>
                <w:shd w:val="clear" w:color="auto" w:fill="FFFFFF"/>
                <w:lang w:val="ro-RO"/>
              </w:rPr>
              <w:t>Transfer de la Periodice</w:t>
            </w:r>
          </w:p>
        </w:tc>
        <w:tc>
          <w:tcPr>
            <w:tcW w:w="2115"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1E53BEE" w14:textId="3665E4F4" w:rsidR="000816A6" w:rsidRPr="00AA365B" w:rsidRDefault="000816A6" w:rsidP="00807487">
            <w:pPr>
              <w:suppressLineNumbers/>
              <w:suppressAutoHyphens/>
              <w:spacing w:after="0" w:line="360" w:lineRule="auto"/>
              <w:jc w:val="center"/>
              <w:rPr>
                <w:rFonts w:ascii="Times New Roman" w:eastAsia="Times New Roman" w:hAnsi="Times New Roman" w:cs="Times New Roman"/>
                <w:sz w:val="24"/>
                <w:szCs w:val="24"/>
                <w:lang w:val="ro-RO"/>
              </w:rPr>
            </w:pPr>
            <w:r w:rsidRPr="00AA365B">
              <w:rPr>
                <w:rFonts w:ascii="Times New Roman" w:eastAsia="Times New Roman" w:hAnsi="Times New Roman" w:cs="Times New Roman"/>
                <w:sz w:val="24"/>
                <w:szCs w:val="24"/>
                <w:lang w:val="ro-RO"/>
              </w:rPr>
              <w:t>2</w:t>
            </w:r>
          </w:p>
        </w:tc>
        <w:tc>
          <w:tcPr>
            <w:tcW w:w="210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2390B5A" w14:textId="7E0D3DE0" w:rsidR="000816A6" w:rsidRPr="00AA365B" w:rsidRDefault="000816A6" w:rsidP="00807487">
            <w:pPr>
              <w:suppressAutoHyphens/>
              <w:spacing w:after="0" w:line="360" w:lineRule="auto"/>
              <w:jc w:val="center"/>
              <w:rPr>
                <w:rFonts w:ascii="Times New Roman" w:eastAsia="Times New Roman" w:hAnsi="Times New Roman" w:cs="Times New Roman"/>
                <w:sz w:val="24"/>
                <w:szCs w:val="24"/>
                <w:lang w:val="ro-RO"/>
              </w:rPr>
            </w:pPr>
            <w:r w:rsidRPr="00AA365B">
              <w:rPr>
                <w:rFonts w:ascii="Times New Roman" w:eastAsia="Times New Roman" w:hAnsi="Times New Roman" w:cs="Times New Roman"/>
                <w:sz w:val="24"/>
                <w:szCs w:val="24"/>
                <w:lang w:val="ro-RO"/>
              </w:rPr>
              <w:t>360</w:t>
            </w:r>
          </w:p>
        </w:tc>
      </w:tr>
      <w:tr w:rsidR="00B9398E" w:rsidRPr="00AA365B" w14:paraId="5647EFF6" w14:textId="77777777" w:rsidTr="00B7738D">
        <w:trPr>
          <w:trHeight w:val="1"/>
        </w:trPr>
        <w:tc>
          <w:tcPr>
            <w:tcW w:w="543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hideMark/>
          </w:tcPr>
          <w:p w14:paraId="53079F30" w14:textId="77777777" w:rsidR="00F643E4" w:rsidRPr="00AA365B" w:rsidRDefault="00F643E4" w:rsidP="00AF1DCD">
            <w:pPr>
              <w:suppressAutoHyphens/>
              <w:spacing w:after="0" w:line="360" w:lineRule="auto"/>
              <w:jc w:val="both"/>
              <w:rPr>
                <w:rFonts w:ascii="Times New Roman" w:hAnsi="Times New Roman" w:cs="Times New Roman"/>
                <w:sz w:val="24"/>
                <w:szCs w:val="24"/>
                <w:lang w:val="ro-RO"/>
              </w:rPr>
            </w:pPr>
            <w:r w:rsidRPr="00AA365B">
              <w:rPr>
                <w:rFonts w:ascii="Times New Roman" w:eastAsia="Times New Roman" w:hAnsi="Times New Roman" w:cs="Times New Roman"/>
                <w:b/>
                <w:i/>
                <w:sz w:val="24"/>
                <w:szCs w:val="24"/>
                <w:shd w:val="clear" w:color="auto" w:fill="FFFFFF"/>
                <w:lang w:val="ro-RO"/>
              </w:rPr>
              <w:t>TOTAL - DONAŢII</w:t>
            </w:r>
          </w:p>
        </w:tc>
        <w:tc>
          <w:tcPr>
            <w:tcW w:w="2115"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6672C9EE" w14:textId="4E43CA1F" w:rsidR="00F643E4" w:rsidRPr="00AA365B" w:rsidRDefault="000816A6" w:rsidP="00807487">
            <w:pPr>
              <w:suppressAutoHyphens/>
              <w:spacing w:after="0" w:line="360" w:lineRule="auto"/>
              <w:jc w:val="center"/>
              <w:rPr>
                <w:rFonts w:ascii="Times New Roman" w:hAnsi="Times New Roman" w:cs="Times New Roman"/>
                <w:b/>
                <w:sz w:val="24"/>
                <w:szCs w:val="24"/>
                <w:lang w:val="ro-RO"/>
              </w:rPr>
            </w:pPr>
            <w:r w:rsidRPr="00AA365B">
              <w:rPr>
                <w:rFonts w:ascii="Times New Roman" w:hAnsi="Times New Roman" w:cs="Times New Roman"/>
                <w:b/>
                <w:sz w:val="24"/>
                <w:szCs w:val="24"/>
                <w:lang w:val="ro-RO"/>
              </w:rPr>
              <w:t>1 936</w:t>
            </w:r>
          </w:p>
        </w:tc>
        <w:tc>
          <w:tcPr>
            <w:tcW w:w="210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CB992F7" w14:textId="59EF2C9B" w:rsidR="00F643E4" w:rsidRPr="00AA365B" w:rsidRDefault="00D13AD1" w:rsidP="00807487">
            <w:pPr>
              <w:suppressAutoHyphens/>
              <w:spacing w:after="0" w:line="360" w:lineRule="auto"/>
              <w:jc w:val="center"/>
              <w:rPr>
                <w:rFonts w:ascii="Times New Roman" w:hAnsi="Times New Roman" w:cs="Times New Roman"/>
                <w:b/>
                <w:sz w:val="24"/>
                <w:szCs w:val="24"/>
                <w:lang w:val="ro-RO"/>
              </w:rPr>
            </w:pPr>
            <w:r w:rsidRPr="00AA365B">
              <w:rPr>
                <w:rFonts w:ascii="Times New Roman" w:hAnsi="Times New Roman" w:cs="Times New Roman"/>
                <w:b/>
                <w:sz w:val="24"/>
                <w:szCs w:val="24"/>
                <w:lang w:val="ro-RO"/>
              </w:rPr>
              <w:t>36 867.30</w:t>
            </w:r>
          </w:p>
        </w:tc>
      </w:tr>
    </w:tbl>
    <w:p w14:paraId="049AC91C" w14:textId="1929F47D" w:rsidR="009F1A89" w:rsidRPr="00AA365B" w:rsidRDefault="009F1A89" w:rsidP="000C79B8">
      <w:pPr>
        <w:suppressAutoHyphens/>
        <w:spacing w:after="0" w:line="360" w:lineRule="auto"/>
        <w:ind w:firstLine="720"/>
        <w:jc w:val="both"/>
        <w:rPr>
          <w:rFonts w:ascii="Times New Roman" w:eastAsia="Times New Roman" w:hAnsi="Times New Roman" w:cs="Times New Roman"/>
          <w:sz w:val="24"/>
          <w:szCs w:val="24"/>
          <w:lang w:val="ro-RO"/>
        </w:rPr>
      </w:pPr>
      <w:r w:rsidRPr="00AA365B">
        <w:rPr>
          <w:rFonts w:ascii="Times New Roman" w:eastAsia="Times New Roman" w:hAnsi="Times New Roman" w:cs="Times New Roman"/>
          <w:sz w:val="24"/>
          <w:szCs w:val="24"/>
          <w:lang w:val="ro-RO"/>
        </w:rPr>
        <w:t xml:space="preserve">Se observă o </w:t>
      </w:r>
      <w:r w:rsidR="00C83CC1" w:rsidRPr="00AA365B">
        <w:rPr>
          <w:rFonts w:ascii="Times New Roman" w:eastAsia="Times New Roman" w:hAnsi="Times New Roman" w:cs="Times New Roman"/>
          <w:b/>
          <w:sz w:val="24"/>
          <w:szCs w:val="24"/>
          <w:lang w:val="ro-RO"/>
        </w:rPr>
        <w:t>creştere</w:t>
      </w:r>
      <w:r w:rsidR="004310D8" w:rsidRPr="00AA365B">
        <w:rPr>
          <w:rFonts w:ascii="Times New Roman" w:eastAsia="Times New Roman" w:hAnsi="Times New Roman" w:cs="Times New Roman"/>
          <w:b/>
          <w:sz w:val="24"/>
          <w:szCs w:val="24"/>
          <w:lang w:val="ro-RO"/>
        </w:rPr>
        <w:t>, cu 525</w:t>
      </w:r>
      <w:r w:rsidRPr="00AA365B">
        <w:rPr>
          <w:rFonts w:ascii="Times New Roman" w:eastAsia="Times New Roman" w:hAnsi="Times New Roman" w:cs="Times New Roman"/>
          <w:b/>
          <w:sz w:val="24"/>
          <w:szCs w:val="24"/>
          <w:lang w:val="ro-RO"/>
        </w:rPr>
        <w:t xml:space="preserve"> </w:t>
      </w:r>
      <w:r w:rsidR="00317DB1" w:rsidRPr="00AA365B">
        <w:rPr>
          <w:rFonts w:ascii="Times New Roman" w:eastAsia="Times New Roman" w:hAnsi="Times New Roman" w:cs="Times New Roman"/>
          <w:b/>
          <w:sz w:val="24"/>
          <w:szCs w:val="24"/>
          <w:lang w:val="ro-RO"/>
        </w:rPr>
        <w:t xml:space="preserve">de exemplare </w:t>
      </w:r>
      <w:r w:rsidRPr="00AA365B">
        <w:rPr>
          <w:rFonts w:ascii="Times New Roman" w:eastAsia="Times New Roman" w:hAnsi="Times New Roman" w:cs="Times New Roman"/>
          <w:b/>
          <w:sz w:val="24"/>
          <w:szCs w:val="24"/>
          <w:lang w:val="ro-RO"/>
        </w:rPr>
        <w:t>faţă de anul precedent</w:t>
      </w:r>
      <w:r w:rsidR="004310D8" w:rsidRPr="00AA365B">
        <w:rPr>
          <w:rFonts w:ascii="Times New Roman" w:eastAsia="Times New Roman" w:hAnsi="Times New Roman" w:cs="Times New Roman"/>
          <w:b/>
          <w:sz w:val="24"/>
          <w:szCs w:val="24"/>
          <w:lang w:val="ro-RO"/>
        </w:rPr>
        <w:t xml:space="preserve"> (1 411)</w:t>
      </w:r>
      <w:r w:rsidRPr="00AA365B">
        <w:rPr>
          <w:rFonts w:ascii="Times New Roman" w:eastAsia="Times New Roman" w:hAnsi="Times New Roman" w:cs="Times New Roman"/>
          <w:b/>
          <w:sz w:val="24"/>
          <w:szCs w:val="24"/>
          <w:lang w:val="ro-RO"/>
        </w:rPr>
        <w:t>,</w:t>
      </w:r>
      <w:r w:rsidRPr="00AA365B">
        <w:rPr>
          <w:rFonts w:ascii="Times New Roman" w:eastAsia="Times New Roman" w:hAnsi="Times New Roman" w:cs="Times New Roman"/>
          <w:sz w:val="24"/>
          <w:szCs w:val="24"/>
          <w:lang w:val="ro-RO"/>
        </w:rPr>
        <w:t xml:space="preserve"> a numărului de publicaţii înregistrate în catalogul on-line (donaţii, schimb interbibliotecar, lucrări ale cadrelor didactice tipărite în cadrul Tipografiei Universităţii).</w:t>
      </w:r>
    </w:p>
    <w:p w14:paraId="20CD8F3B" w14:textId="1997491A" w:rsidR="00F643E4" w:rsidRPr="00AA365B" w:rsidRDefault="00F643E4" w:rsidP="00AF1DCD">
      <w:pPr>
        <w:suppressAutoHyphens/>
        <w:spacing w:after="0" w:line="360" w:lineRule="auto"/>
        <w:ind w:firstLine="720"/>
        <w:jc w:val="both"/>
        <w:rPr>
          <w:rFonts w:ascii="Times New Roman" w:eastAsia="Times New Roman" w:hAnsi="Times New Roman" w:cs="Times New Roman"/>
          <w:b/>
          <w:sz w:val="24"/>
          <w:szCs w:val="24"/>
          <w:lang w:val="ro-RO"/>
        </w:rPr>
      </w:pPr>
      <w:r w:rsidRPr="00AA365B">
        <w:rPr>
          <w:rFonts w:ascii="Times New Roman" w:eastAsia="Times New Roman" w:hAnsi="Times New Roman" w:cs="Times New Roman"/>
          <w:b/>
          <w:sz w:val="24"/>
          <w:szCs w:val="24"/>
          <w:lang w:val="ro-RO"/>
        </w:rPr>
        <w:t xml:space="preserve">În total, în colecțiile bibliotecii au intrat </w:t>
      </w:r>
      <w:r w:rsidR="00D13AD1" w:rsidRPr="00AA365B">
        <w:rPr>
          <w:rFonts w:ascii="Times New Roman" w:eastAsia="Times New Roman" w:hAnsi="Times New Roman" w:cs="Times New Roman"/>
          <w:b/>
          <w:sz w:val="24"/>
          <w:szCs w:val="24"/>
          <w:lang w:val="ro-RO"/>
        </w:rPr>
        <w:t>3 211 (faţă de 2 399 în anul 2021)</w:t>
      </w:r>
      <w:r w:rsidRPr="00AA365B">
        <w:rPr>
          <w:rFonts w:ascii="Times New Roman" w:eastAsia="Times New Roman" w:hAnsi="Times New Roman" w:cs="Times New Roman"/>
          <w:b/>
          <w:sz w:val="24"/>
          <w:szCs w:val="24"/>
          <w:lang w:val="ro-RO"/>
        </w:rPr>
        <w:t xml:space="preserve"> exemplare cărți, în valoare de </w:t>
      </w:r>
      <w:r w:rsidR="00D13AD1" w:rsidRPr="00AA365B">
        <w:rPr>
          <w:rFonts w:ascii="Times New Roman" w:eastAsia="Times New Roman" w:hAnsi="Times New Roman" w:cs="Times New Roman"/>
          <w:b/>
          <w:sz w:val="24"/>
          <w:szCs w:val="24"/>
          <w:lang w:val="ro-RO"/>
        </w:rPr>
        <w:t>103 949,24 lei (faţă de 122 470.07 lei, în anul 2021)</w:t>
      </w:r>
      <w:r w:rsidRPr="00AA365B">
        <w:rPr>
          <w:rFonts w:ascii="Times New Roman" w:eastAsia="Times New Roman" w:hAnsi="Times New Roman" w:cs="Times New Roman"/>
          <w:b/>
          <w:sz w:val="24"/>
          <w:szCs w:val="24"/>
          <w:lang w:val="ro-RO"/>
        </w:rPr>
        <w:t>.</w:t>
      </w:r>
    </w:p>
    <w:p w14:paraId="5937E829" w14:textId="679F3AE8" w:rsidR="00F643E4" w:rsidRPr="00AA365B" w:rsidRDefault="00F643E4" w:rsidP="0038680E">
      <w:pPr>
        <w:suppressAutoHyphens/>
        <w:spacing w:after="0" w:line="360" w:lineRule="auto"/>
        <w:ind w:firstLine="720"/>
        <w:jc w:val="both"/>
        <w:rPr>
          <w:rFonts w:ascii="Times New Roman" w:eastAsia="Times New Roman" w:hAnsi="Times New Roman" w:cs="Times New Roman"/>
          <w:sz w:val="24"/>
          <w:szCs w:val="24"/>
          <w:lang w:val="ro-RO"/>
        </w:rPr>
      </w:pPr>
      <w:r w:rsidRPr="00AA365B">
        <w:rPr>
          <w:rFonts w:ascii="Times New Roman" w:eastAsia="Times New Roman" w:hAnsi="Times New Roman" w:cs="Times New Roman"/>
          <w:sz w:val="24"/>
          <w:szCs w:val="24"/>
          <w:lang w:val="ro-RO"/>
        </w:rPr>
        <w:t xml:space="preserve">Situaţia fondului de </w:t>
      </w:r>
      <w:r w:rsidRPr="00AA365B">
        <w:rPr>
          <w:rFonts w:ascii="Times New Roman" w:eastAsia="Times New Roman" w:hAnsi="Times New Roman" w:cs="Times New Roman"/>
          <w:i/>
          <w:sz w:val="24"/>
          <w:szCs w:val="24"/>
          <w:lang w:val="ro-RO"/>
        </w:rPr>
        <w:t>publicații periodice și seriale</w:t>
      </w:r>
      <w:r w:rsidR="005D0879" w:rsidRPr="00AA365B">
        <w:rPr>
          <w:rFonts w:ascii="Times New Roman" w:eastAsia="Times New Roman" w:hAnsi="Times New Roman" w:cs="Times New Roman"/>
          <w:i/>
          <w:sz w:val="24"/>
          <w:szCs w:val="24"/>
          <w:lang w:val="ro-RO"/>
        </w:rPr>
        <w:t>,</w:t>
      </w:r>
      <w:r w:rsidRPr="00AA365B">
        <w:rPr>
          <w:rFonts w:ascii="Times New Roman" w:eastAsia="Times New Roman" w:hAnsi="Times New Roman" w:cs="Times New Roman"/>
          <w:sz w:val="24"/>
          <w:szCs w:val="24"/>
          <w:lang w:val="ro-RO"/>
        </w:rPr>
        <w:t xml:space="preserve"> intrate în colecția bibliotecii</w:t>
      </w:r>
      <w:r w:rsidR="005D0879" w:rsidRPr="00AA365B">
        <w:rPr>
          <w:rFonts w:ascii="Times New Roman" w:eastAsia="Times New Roman" w:hAnsi="Times New Roman" w:cs="Times New Roman"/>
          <w:sz w:val="24"/>
          <w:szCs w:val="24"/>
          <w:lang w:val="ro-RO"/>
        </w:rPr>
        <w:t xml:space="preserve"> în 202</w:t>
      </w:r>
      <w:r w:rsidR="00DB2B2C" w:rsidRPr="00AA365B">
        <w:rPr>
          <w:rFonts w:ascii="Times New Roman" w:eastAsia="Times New Roman" w:hAnsi="Times New Roman" w:cs="Times New Roman"/>
          <w:sz w:val="24"/>
          <w:szCs w:val="24"/>
          <w:lang w:val="ro-RO"/>
        </w:rPr>
        <w:t>2</w:t>
      </w:r>
      <w:r w:rsidR="005D0879" w:rsidRPr="00AA365B">
        <w:rPr>
          <w:rFonts w:ascii="Times New Roman" w:eastAsia="Times New Roman" w:hAnsi="Times New Roman" w:cs="Times New Roman"/>
          <w:sz w:val="24"/>
          <w:szCs w:val="24"/>
          <w:lang w:val="ro-RO"/>
        </w:rPr>
        <w:t>,</w:t>
      </w:r>
      <w:r w:rsidRPr="00AA365B">
        <w:rPr>
          <w:rFonts w:ascii="Times New Roman" w:eastAsia="Times New Roman" w:hAnsi="Times New Roman" w:cs="Times New Roman"/>
          <w:sz w:val="24"/>
          <w:szCs w:val="24"/>
          <w:lang w:val="ro-RO"/>
        </w:rPr>
        <w:t xml:space="preserve"> prin </w:t>
      </w:r>
      <w:r w:rsidRPr="00AA365B">
        <w:rPr>
          <w:rFonts w:ascii="Times New Roman" w:eastAsia="Times New Roman" w:hAnsi="Times New Roman" w:cs="Times New Roman"/>
          <w:b/>
          <w:sz w:val="24"/>
          <w:szCs w:val="24"/>
          <w:lang w:val="ro-RO"/>
        </w:rPr>
        <w:t>cumpărare</w:t>
      </w:r>
      <w:r w:rsidR="005D0879" w:rsidRPr="00AA365B">
        <w:rPr>
          <w:rFonts w:ascii="Times New Roman" w:eastAsia="Times New Roman" w:hAnsi="Times New Roman" w:cs="Times New Roman"/>
          <w:b/>
          <w:sz w:val="24"/>
          <w:szCs w:val="24"/>
          <w:lang w:val="ro-RO"/>
        </w:rPr>
        <w:t>,</w:t>
      </w:r>
      <w:r w:rsidR="005D0879" w:rsidRPr="00AA365B">
        <w:rPr>
          <w:rFonts w:ascii="Times New Roman" w:eastAsia="Times New Roman" w:hAnsi="Times New Roman" w:cs="Times New Roman"/>
          <w:sz w:val="24"/>
          <w:szCs w:val="24"/>
          <w:lang w:val="ro-RO"/>
        </w:rPr>
        <w:t xml:space="preserve"> se regăseşte</w:t>
      </w:r>
      <w:r w:rsidRPr="00AA365B">
        <w:rPr>
          <w:rFonts w:ascii="Times New Roman" w:eastAsia="Times New Roman" w:hAnsi="Times New Roman" w:cs="Times New Roman"/>
          <w:sz w:val="24"/>
          <w:szCs w:val="24"/>
          <w:lang w:val="ro-RO"/>
        </w:rPr>
        <w:t xml:space="preserve"> în tabelul de mai jos: </w:t>
      </w:r>
    </w:p>
    <w:tbl>
      <w:tblPr>
        <w:tblW w:w="0" w:type="auto"/>
        <w:tblInd w:w="28" w:type="dxa"/>
        <w:tblCellMar>
          <w:left w:w="10" w:type="dxa"/>
          <w:right w:w="10" w:type="dxa"/>
        </w:tblCellMar>
        <w:tblLook w:val="04A0" w:firstRow="1" w:lastRow="0" w:firstColumn="1" w:lastColumn="0" w:noHBand="0" w:noVBand="1"/>
      </w:tblPr>
      <w:tblGrid>
        <w:gridCol w:w="5751"/>
        <w:gridCol w:w="1531"/>
        <w:gridCol w:w="2106"/>
      </w:tblGrid>
      <w:tr w:rsidR="00B9398E" w:rsidRPr="00AA365B" w14:paraId="2027E1C6" w14:textId="77777777" w:rsidTr="00B7738D">
        <w:tc>
          <w:tcPr>
            <w:tcW w:w="5751"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14:paraId="50D25438" w14:textId="77777777" w:rsidR="00F643E4" w:rsidRPr="00AA365B" w:rsidRDefault="00F643E4" w:rsidP="00AF1DCD">
            <w:pPr>
              <w:suppressAutoHyphens/>
              <w:spacing w:after="0" w:line="360" w:lineRule="auto"/>
              <w:jc w:val="both"/>
              <w:rPr>
                <w:rFonts w:ascii="Times New Roman" w:hAnsi="Times New Roman" w:cs="Times New Roman"/>
                <w:sz w:val="24"/>
                <w:szCs w:val="24"/>
                <w:lang w:val="ro-RO"/>
              </w:rPr>
            </w:pPr>
            <w:r w:rsidRPr="00AA365B">
              <w:rPr>
                <w:rFonts w:ascii="Times New Roman" w:eastAsia="Times New Roman" w:hAnsi="Times New Roman" w:cs="Times New Roman"/>
                <w:b/>
                <w:i/>
                <w:sz w:val="24"/>
                <w:szCs w:val="24"/>
                <w:lang w:val="ro-RO"/>
              </w:rPr>
              <w:t>Facultatea / Rectorat / Departament</w:t>
            </w:r>
          </w:p>
        </w:tc>
        <w:tc>
          <w:tcPr>
            <w:tcW w:w="1531"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14:paraId="2FF5D4B1" w14:textId="77777777" w:rsidR="00F643E4" w:rsidRPr="00AA365B" w:rsidRDefault="00F643E4" w:rsidP="00AF1DCD">
            <w:pPr>
              <w:suppressAutoHyphens/>
              <w:spacing w:after="0" w:line="360" w:lineRule="auto"/>
              <w:jc w:val="both"/>
              <w:rPr>
                <w:rFonts w:ascii="Times New Roman" w:hAnsi="Times New Roman" w:cs="Times New Roman"/>
                <w:sz w:val="24"/>
                <w:szCs w:val="24"/>
                <w:lang w:val="ro-RO"/>
              </w:rPr>
            </w:pPr>
            <w:r w:rsidRPr="00AA365B">
              <w:rPr>
                <w:rFonts w:ascii="Times New Roman" w:eastAsia="Times New Roman" w:hAnsi="Times New Roman" w:cs="Times New Roman"/>
                <w:b/>
                <w:i/>
                <w:sz w:val="24"/>
                <w:szCs w:val="24"/>
                <w:lang w:val="ro-RO"/>
              </w:rPr>
              <w:t xml:space="preserve">Titluri </w:t>
            </w:r>
          </w:p>
        </w:tc>
        <w:tc>
          <w:tcPr>
            <w:tcW w:w="210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14:paraId="04ED56CE" w14:textId="77777777" w:rsidR="00F643E4" w:rsidRPr="00AA365B" w:rsidRDefault="00F643E4" w:rsidP="00AF1DCD">
            <w:pPr>
              <w:suppressAutoHyphens/>
              <w:spacing w:after="0" w:line="360" w:lineRule="auto"/>
              <w:jc w:val="both"/>
              <w:rPr>
                <w:rFonts w:ascii="Times New Roman" w:hAnsi="Times New Roman" w:cs="Times New Roman"/>
                <w:sz w:val="24"/>
                <w:szCs w:val="24"/>
                <w:lang w:val="ro-RO"/>
              </w:rPr>
            </w:pPr>
            <w:r w:rsidRPr="00AA365B">
              <w:rPr>
                <w:rFonts w:ascii="Times New Roman" w:eastAsia="Times New Roman" w:hAnsi="Times New Roman" w:cs="Times New Roman"/>
                <w:b/>
                <w:i/>
                <w:sz w:val="24"/>
                <w:szCs w:val="24"/>
                <w:lang w:val="ro-RO"/>
              </w:rPr>
              <w:t>Valoare lei</w:t>
            </w:r>
          </w:p>
        </w:tc>
      </w:tr>
      <w:tr w:rsidR="00B9398E" w:rsidRPr="00AA365B" w14:paraId="200994FD" w14:textId="77777777" w:rsidTr="00B7738D">
        <w:tc>
          <w:tcPr>
            <w:tcW w:w="5751"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14:paraId="350D209A" w14:textId="77777777" w:rsidR="00F643E4" w:rsidRPr="00AA365B" w:rsidRDefault="00F643E4" w:rsidP="00AF1DCD">
            <w:pPr>
              <w:suppressAutoHyphens/>
              <w:spacing w:after="0" w:line="360" w:lineRule="auto"/>
              <w:jc w:val="both"/>
              <w:rPr>
                <w:rFonts w:ascii="Times New Roman" w:hAnsi="Times New Roman" w:cs="Times New Roman"/>
                <w:sz w:val="24"/>
                <w:szCs w:val="24"/>
                <w:lang w:val="ro-RO"/>
              </w:rPr>
            </w:pPr>
            <w:r w:rsidRPr="00AA365B">
              <w:rPr>
                <w:rFonts w:ascii="Times New Roman" w:eastAsia="Times New Roman" w:hAnsi="Times New Roman" w:cs="Times New Roman"/>
                <w:sz w:val="24"/>
                <w:szCs w:val="24"/>
                <w:lang w:val="ro-RO"/>
              </w:rPr>
              <w:t>Rectorat</w:t>
            </w:r>
          </w:p>
        </w:tc>
        <w:tc>
          <w:tcPr>
            <w:tcW w:w="1531"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14:paraId="53A88C36" w14:textId="77777777" w:rsidR="00F643E4" w:rsidRPr="00AA365B" w:rsidRDefault="00F643E4" w:rsidP="00807487">
            <w:pPr>
              <w:suppressAutoHyphens/>
              <w:spacing w:after="0" w:line="360" w:lineRule="auto"/>
              <w:jc w:val="center"/>
              <w:rPr>
                <w:rFonts w:ascii="Times New Roman" w:hAnsi="Times New Roman" w:cs="Times New Roman"/>
                <w:sz w:val="24"/>
                <w:szCs w:val="24"/>
                <w:lang w:val="ro-RO"/>
              </w:rPr>
            </w:pPr>
            <w:r w:rsidRPr="00AA365B">
              <w:rPr>
                <w:rFonts w:ascii="Times New Roman" w:hAnsi="Times New Roman" w:cs="Times New Roman"/>
                <w:sz w:val="24"/>
                <w:szCs w:val="24"/>
                <w:lang w:val="ro-RO"/>
              </w:rPr>
              <w:t>3</w:t>
            </w:r>
          </w:p>
        </w:tc>
        <w:tc>
          <w:tcPr>
            <w:tcW w:w="210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14:paraId="0417CC69" w14:textId="6AC274F1" w:rsidR="00F643E4" w:rsidRPr="00AA365B" w:rsidRDefault="00F643E4" w:rsidP="00807487">
            <w:pPr>
              <w:suppressAutoHyphens/>
              <w:spacing w:after="0" w:line="360" w:lineRule="auto"/>
              <w:jc w:val="center"/>
              <w:rPr>
                <w:rFonts w:ascii="Times New Roman" w:hAnsi="Times New Roman" w:cs="Times New Roman"/>
                <w:sz w:val="24"/>
                <w:szCs w:val="24"/>
                <w:lang w:val="ro-RO"/>
              </w:rPr>
            </w:pPr>
            <w:r w:rsidRPr="00AA365B">
              <w:rPr>
                <w:rFonts w:ascii="Times New Roman" w:hAnsi="Times New Roman" w:cs="Times New Roman"/>
                <w:sz w:val="24"/>
                <w:szCs w:val="24"/>
                <w:lang w:val="ro-RO"/>
              </w:rPr>
              <w:t xml:space="preserve">1 </w:t>
            </w:r>
            <w:r w:rsidR="004310D8" w:rsidRPr="00AA365B">
              <w:rPr>
                <w:rFonts w:ascii="Times New Roman" w:hAnsi="Times New Roman" w:cs="Times New Roman"/>
                <w:sz w:val="24"/>
                <w:szCs w:val="24"/>
                <w:lang w:val="ro-RO"/>
              </w:rPr>
              <w:t>400</w:t>
            </w:r>
          </w:p>
        </w:tc>
      </w:tr>
      <w:tr w:rsidR="00B9398E" w:rsidRPr="00AA365B" w14:paraId="527CF026" w14:textId="77777777" w:rsidTr="00B7738D">
        <w:tc>
          <w:tcPr>
            <w:tcW w:w="5751"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14:paraId="27BBA683" w14:textId="77777777" w:rsidR="00F643E4" w:rsidRPr="00AA365B" w:rsidRDefault="00F643E4" w:rsidP="00AF1DCD">
            <w:pPr>
              <w:suppressAutoHyphens/>
              <w:spacing w:after="0" w:line="360" w:lineRule="auto"/>
              <w:jc w:val="both"/>
              <w:rPr>
                <w:rFonts w:ascii="Times New Roman" w:hAnsi="Times New Roman" w:cs="Times New Roman"/>
                <w:sz w:val="24"/>
                <w:szCs w:val="24"/>
                <w:lang w:val="ro-RO"/>
              </w:rPr>
            </w:pPr>
            <w:r w:rsidRPr="00AA365B">
              <w:rPr>
                <w:rFonts w:ascii="Times New Roman" w:eastAsia="Times New Roman" w:hAnsi="Times New Roman" w:cs="Times New Roman"/>
                <w:sz w:val="24"/>
                <w:szCs w:val="24"/>
                <w:lang w:val="ro-RO"/>
              </w:rPr>
              <w:t>FEFS</w:t>
            </w:r>
          </w:p>
        </w:tc>
        <w:tc>
          <w:tcPr>
            <w:tcW w:w="1531"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14:paraId="64EFAE14" w14:textId="4ACCB9C3" w:rsidR="00F643E4" w:rsidRPr="00AA365B" w:rsidRDefault="00C204B3" w:rsidP="00807487">
            <w:pPr>
              <w:suppressAutoHyphens/>
              <w:spacing w:after="0" w:line="360" w:lineRule="auto"/>
              <w:jc w:val="center"/>
              <w:rPr>
                <w:rFonts w:ascii="Times New Roman" w:hAnsi="Times New Roman" w:cs="Times New Roman"/>
                <w:sz w:val="24"/>
                <w:szCs w:val="24"/>
                <w:lang w:val="ro-RO"/>
              </w:rPr>
            </w:pPr>
            <w:r w:rsidRPr="00AA365B">
              <w:rPr>
                <w:rFonts w:ascii="Times New Roman" w:hAnsi="Times New Roman" w:cs="Times New Roman"/>
                <w:sz w:val="24"/>
                <w:szCs w:val="24"/>
                <w:lang w:val="ro-RO"/>
              </w:rPr>
              <w:t>2</w:t>
            </w:r>
          </w:p>
        </w:tc>
        <w:tc>
          <w:tcPr>
            <w:tcW w:w="210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14:paraId="59F621D6" w14:textId="1D59BC4D" w:rsidR="00F643E4" w:rsidRPr="00AA365B" w:rsidRDefault="00C204B3" w:rsidP="00807487">
            <w:pPr>
              <w:suppressAutoHyphens/>
              <w:spacing w:after="0" w:line="360" w:lineRule="auto"/>
              <w:jc w:val="center"/>
              <w:rPr>
                <w:rFonts w:ascii="Times New Roman" w:hAnsi="Times New Roman" w:cs="Times New Roman"/>
                <w:sz w:val="24"/>
                <w:szCs w:val="24"/>
                <w:lang w:val="ro-RO"/>
              </w:rPr>
            </w:pPr>
            <w:r w:rsidRPr="00AA365B">
              <w:rPr>
                <w:rFonts w:ascii="Times New Roman" w:hAnsi="Times New Roman" w:cs="Times New Roman"/>
                <w:sz w:val="24"/>
                <w:szCs w:val="24"/>
                <w:lang w:val="ro-RO"/>
              </w:rPr>
              <w:t>580</w:t>
            </w:r>
          </w:p>
        </w:tc>
      </w:tr>
      <w:tr w:rsidR="00B9398E" w:rsidRPr="00AA365B" w14:paraId="2C771B9D" w14:textId="77777777" w:rsidTr="00B7738D">
        <w:tc>
          <w:tcPr>
            <w:tcW w:w="5751"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14:paraId="1E15C0BE" w14:textId="77777777" w:rsidR="00F643E4" w:rsidRPr="00AA365B" w:rsidRDefault="00F643E4" w:rsidP="00AF1DCD">
            <w:pPr>
              <w:suppressAutoHyphens/>
              <w:spacing w:after="0" w:line="360" w:lineRule="auto"/>
              <w:jc w:val="both"/>
              <w:rPr>
                <w:rFonts w:ascii="Times New Roman" w:hAnsi="Times New Roman" w:cs="Times New Roman"/>
                <w:sz w:val="24"/>
                <w:szCs w:val="24"/>
                <w:lang w:val="ro-RO"/>
              </w:rPr>
            </w:pPr>
            <w:r w:rsidRPr="00AA365B">
              <w:rPr>
                <w:rFonts w:ascii="Times New Roman" w:eastAsia="Times New Roman" w:hAnsi="Times New Roman" w:cs="Times New Roman"/>
                <w:sz w:val="24"/>
                <w:szCs w:val="24"/>
                <w:lang w:val="ro-RO"/>
              </w:rPr>
              <w:t>FIA</w:t>
            </w:r>
          </w:p>
        </w:tc>
        <w:tc>
          <w:tcPr>
            <w:tcW w:w="1531"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14:paraId="438FF1D2" w14:textId="77777777" w:rsidR="00F643E4" w:rsidRPr="00AA365B" w:rsidRDefault="00F643E4" w:rsidP="00807487">
            <w:pPr>
              <w:suppressAutoHyphens/>
              <w:spacing w:after="0" w:line="360" w:lineRule="auto"/>
              <w:jc w:val="center"/>
              <w:rPr>
                <w:rFonts w:ascii="Times New Roman" w:hAnsi="Times New Roman" w:cs="Times New Roman"/>
                <w:sz w:val="24"/>
                <w:szCs w:val="24"/>
                <w:lang w:val="ro-RO"/>
              </w:rPr>
            </w:pPr>
            <w:r w:rsidRPr="00AA365B">
              <w:rPr>
                <w:rFonts w:ascii="Times New Roman" w:hAnsi="Times New Roman" w:cs="Times New Roman"/>
                <w:sz w:val="24"/>
                <w:szCs w:val="24"/>
                <w:lang w:val="ro-RO"/>
              </w:rPr>
              <w:t>1</w:t>
            </w:r>
          </w:p>
        </w:tc>
        <w:tc>
          <w:tcPr>
            <w:tcW w:w="210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14:paraId="043CD2FE" w14:textId="64400212" w:rsidR="00F643E4" w:rsidRPr="00AA365B" w:rsidRDefault="00C204B3" w:rsidP="00807487">
            <w:pPr>
              <w:suppressAutoHyphens/>
              <w:spacing w:after="0" w:line="360" w:lineRule="auto"/>
              <w:jc w:val="center"/>
              <w:rPr>
                <w:rFonts w:ascii="Times New Roman" w:hAnsi="Times New Roman" w:cs="Times New Roman"/>
                <w:sz w:val="24"/>
                <w:szCs w:val="24"/>
                <w:lang w:val="ro-RO"/>
              </w:rPr>
            </w:pPr>
            <w:r w:rsidRPr="00AA365B">
              <w:rPr>
                <w:rFonts w:ascii="Times New Roman" w:hAnsi="Times New Roman" w:cs="Times New Roman"/>
                <w:sz w:val="24"/>
                <w:szCs w:val="24"/>
                <w:lang w:val="ro-RO"/>
              </w:rPr>
              <w:t>460</w:t>
            </w:r>
          </w:p>
        </w:tc>
      </w:tr>
      <w:tr w:rsidR="00B9398E" w:rsidRPr="00AA365B" w14:paraId="36502B74" w14:textId="77777777" w:rsidTr="00B7738D">
        <w:tc>
          <w:tcPr>
            <w:tcW w:w="5751"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14:paraId="706B187E" w14:textId="77777777" w:rsidR="00F643E4" w:rsidRPr="00AA365B" w:rsidRDefault="00F643E4" w:rsidP="00AF1DCD">
            <w:pPr>
              <w:suppressAutoHyphens/>
              <w:spacing w:after="0" w:line="360" w:lineRule="auto"/>
              <w:jc w:val="both"/>
              <w:rPr>
                <w:rFonts w:ascii="Times New Roman" w:hAnsi="Times New Roman" w:cs="Times New Roman"/>
                <w:sz w:val="24"/>
                <w:szCs w:val="24"/>
                <w:lang w:val="ro-RO"/>
              </w:rPr>
            </w:pPr>
            <w:r w:rsidRPr="00AA365B">
              <w:rPr>
                <w:rFonts w:ascii="Times New Roman" w:eastAsia="Times New Roman" w:hAnsi="Times New Roman" w:cs="Times New Roman"/>
                <w:sz w:val="24"/>
                <w:szCs w:val="24"/>
                <w:lang w:val="ro-RO"/>
              </w:rPr>
              <w:t>FLSC</w:t>
            </w:r>
          </w:p>
        </w:tc>
        <w:tc>
          <w:tcPr>
            <w:tcW w:w="1531"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14:paraId="57979E65" w14:textId="371EE810" w:rsidR="00F643E4" w:rsidRPr="00AA365B" w:rsidRDefault="00C204B3" w:rsidP="00807487">
            <w:pPr>
              <w:suppressAutoHyphens/>
              <w:spacing w:after="0" w:line="360" w:lineRule="auto"/>
              <w:jc w:val="center"/>
              <w:rPr>
                <w:rFonts w:ascii="Times New Roman" w:hAnsi="Times New Roman" w:cs="Times New Roman"/>
                <w:sz w:val="24"/>
                <w:szCs w:val="24"/>
                <w:lang w:val="ro-RO"/>
              </w:rPr>
            </w:pPr>
            <w:r w:rsidRPr="00AA365B">
              <w:rPr>
                <w:rFonts w:ascii="Times New Roman" w:hAnsi="Times New Roman" w:cs="Times New Roman"/>
                <w:sz w:val="24"/>
                <w:szCs w:val="24"/>
                <w:lang w:val="ro-RO"/>
              </w:rPr>
              <w:t>9</w:t>
            </w:r>
          </w:p>
        </w:tc>
        <w:tc>
          <w:tcPr>
            <w:tcW w:w="210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14:paraId="6EA47602" w14:textId="5499E013" w:rsidR="00F643E4" w:rsidRPr="00AA365B" w:rsidRDefault="00C204B3" w:rsidP="00807487">
            <w:pPr>
              <w:suppressAutoHyphens/>
              <w:spacing w:after="0" w:line="360" w:lineRule="auto"/>
              <w:jc w:val="center"/>
              <w:rPr>
                <w:rFonts w:ascii="Times New Roman" w:hAnsi="Times New Roman" w:cs="Times New Roman"/>
                <w:sz w:val="24"/>
                <w:szCs w:val="24"/>
                <w:lang w:val="ro-RO"/>
              </w:rPr>
            </w:pPr>
            <w:r w:rsidRPr="00AA365B">
              <w:rPr>
                <w:rFonts w:ascii="Times New Roman" w:hAnsi="Times New Roman" w:cs="Times New Roman"/>
                <w:sz w:val="24"/>
                <w:szCs w:val="24"/>
                <w:lang w:val="ro-RO"/>
              </w:rPr>
              <w:t>1 220</w:t>
            </w:r>
          </w:p>
        </w:tc>
      </w:tr>
      <w:tr w:rsidR="00B9398E" w:rsidRPr="00AA365B" w14:paraId="12CBA0FE" w14:textId="77777777" w:rsidTr="00B7738D">
        <w:tc>
          <w:tcPr>
            <w:tcW w:w="5751"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14:paraId="3C9FDD61" w14:textId="77777777" w:rsidR="00F643E4" w:rsidRPr="00AA365B" w:rsidRDefault="00F643E4" w:rsidP="00AF1DCD">
            <w:pPr>
              <w:suppressAutoHyphens/>
              <w:spacing w:after="0" w:line="360" w:lineRule="auto"/>
              <w:jc w:val="both"/>
              <w:rPr>
                <w:rFonts w:ascii="Times New Roman" w:hAnsi="Times New Roman" w:cs="Times New Roman"/>
                <w:sz w:val="24"/>
                <w:szCs w:val="24"/>
                <w:lang w:val="ro-RO"/>
              </w:rPr>
            </w:pPr>
            <w:r w:rsidRPr="00AA365B">
              <w:rPr>
                <w:rFonts w:ascii="Times New Roman" w:eastAsia="Times New Roman" w:hAnsi="Times New Roman" w:cs="Times New Roman"/>
                <w:sz w:val="24"/>
                <w:szCs w:val="24"/>
                <w:lang w:val="ro-RO"/>
              </w:rPr>
              <w:t>FSE</w:t>
            </w:r>
          </w:p>
        </w:tc>
        <w:tc>
          <w:tcPr>
            <w:tcW w:w="1531"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14:paraId="5BFC9CB7" w14:textId="77777777" w:rsidR="00F643E4" w:rsidRPr="00AA365B" w:rsidRDefault="00F643E4" w:rsidP="00807487">
            <w:pPr>
              <w:suppressAutoHyphens/>
              <w:spacing w:after="0" w:line="360" w:lineRule="auto"/>
              <w:jc w:val="center"/>
              <w:rPr>
                <w:rFonts w:ascii="Times New Roman" w:hAnsi="Times New Roman" w:cs="Times New Roman"/>
                <w:sz w:val="24"/>
                <w:szCs w:val="24"/>
                <w:lang w:val="ro-RO"/>
              </w:rPr>
            </w:pPr>
            <w:r w:rsidRPr="00AA365B">
              <w:rPr>
                <w:rFonts w:ascii="Times New Roman" w:hAnsi="Times New Roman" w:cs="Times New Roman"/>
                <w:sz w:val="24"/>
                <w:szCs w:val="24"/>
                <w:lang w:val="ro-RO"/>
              </w:rPr>
              <w:t>3</w:t>
            </w:r>
          </w:p>
        </w:tc>
        <w:tc>
          <w:tcPr>
            <w:tcW w:w="210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14:paraId="05150774" w14:textId="7B19A6BA" w:rsidR="00F643E4" w:rsidRPr="00AA365B" w:rsidRDefault="00C204B3" w:rsidP="00807487">
            <w:pPr>
              <w:suppressAutoHyphens/>
              <w:spacing w:after="0" w:line="360" w:lineRule="auto"/>
              <w:jc w:val="center"/>
              <w:rPr>
                <w:rFonts w:ascii="Times New Roman" w:hAnsi="Times New Roman" w:cs="Times New Roman"/>
                <w:sz w:val="24"/>
                <w:szCs w:val="24"/>
                <w:lang w:val="ro-RO"/>
              </w:rPr>
            </w:pPr>
            <w:r w:rsidRPr="00AA365B">
              <w:rPr>
                <w:rFonts w:ascii="Times New Roman" w:hAnsi="Times New Roman" w:cs="Times New Roman"/>
                <w:sz w:val="24"/>
                <w:szCs w:val="24"/>
                <w:lang w:val="ro-RO"/>
              </w:rPr>
              <w:t>530</w:t>
            </w:r>
          </w:p>
        </w:tc>
      </w:tr>
      <w:tr w:rsidR="00C204B3" w:rsidRPr="00AA365B" w14:paraId="49C14853" w14:textId="77777777" w:rsidTr="00B7738D">
        <w:trPr>
          <w:trHeight w:val="490"/>
        </w:trPr>
        <w:tc>
          <w:tcPr>
            <w:tcW w:w="5751"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14:paraId="6627EAF4" w14:textId="17008660" w:rsidR="00C204B3" w:rsidRPr="00AA365B" w:rsidRDefault="00C204B3" w:rsidP="00AF1DCD">
            <w:pPr>
              <w:suppressAutoHyphens/>
              <w:spacing w:after="0" w:line="360" w:lineRule="auto"/>
              <w:jc w:val="both"/>
              <w:rPr>
                <w:rFonts w:ascii="Times New Roman" w:eastAsia="Times New Roman" w:hAnsi="Times New Roman" w:cs="Times New Roman"/>
                <w:sz w:val="24"/>
                <w:szCs w:val="24"/>
                <w:lang w:val="ro-RO"/>
              </w:rPr>
            </w:pPr>
            <w:r w:rsidRPr="00AA365B">
              <w:rPr>
                <w:rFonts w:ascii="Times New Roman" w:eastAsia="Times New Roman" w:hAnsi="Times New Roman" w:cs="Times New Roman"/>
                <w:sz w:val="24"/>
                <w:szCs w:val="24"/>
                <w:lang w:val="ro-RO"/>
              </w:rPr>
              <w:t>FDSA</w:t>
            </w:r>
          </w:p>
        </w:tc>
        <w:tc>
          <w:tcPr>
            <w:tcW w:w="1531"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14:paraId="246D9192" w14:textId="0A2FCBC6" w:rsidR="00C204B3" w:rsidRPr="00AA365B" w:rsidRDefault="00C204B3" w:rsidP="00807487">
            <w:pPr>
              <w:suppressAutoHyphens/>
              <w:spacing w:after="0" w:line="360" w:lineRule="auto"/>
              <w:jc w:val="center"/>
              <w:rPr>
                <w:rFonts w:ascii="Times New Roman" w:hAnsi="Times New Roman" w:cs="Times New Roman"/>
                <w:sz w:val="24"/>
                <w:szCs w:val="24"/>
                <w:lang w:val="ro-RO"/>
              </w:rPr>
            </w:pPr>
            <w:r w:rsidRPr="00AA365B">
              <w:rPr>
                <w:rFonts w:ascii="Times New Roman" w:hAnsi="Times New Roman" w:cs="Times New Roman"/>
                <w:sz w:val="24"/>
                <w:szCs w:val="24"/>
                <w:lang w:val="ro-RO"/>
              </w:rPr>
              <w:t>31</w:t>
            </w:r>
          </w:p>
        </w:tc>
        <w:tc>
          <w:tcPr>
            <w:tcW w:w="210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14:paraId="1A765C57" w14:textId="55549B75" w:rsidR="00C204B3" w:rsidRPr="00AA365B" w:rsidRDefault="00C204B3" w:rsidP="00807487">
            <w:pPr>
              <w:suppressAutoHyphens/>
              <w:spacing w:after="0" w:line="360" w:lineRule="auto"/>
              <w:jc w:val="center"/>
              <w:rPr>
                <w:rFonts w:ascii="Times New Roman" w:hAnsi="Times New Roman" w:cs="Times New Roman"/>
                <w:sz w:val="24"/>
                <w:szCs w:val="24"/>
                <w:lang w:val="ro-RO"/>
              </w:rPr>
            </w:pPr>
            <w:r w:rsidRPr="00AA365B">
              <w:rPr>
                <w:rFonts w:ascii="Times New Roman" w:hAnsi="Times New Roman" w:cs="Times New Roman"/>
                <w:sz w:val="24"/>
                <w:szCs w:val="24"/>
                <w:lang w:val="ro-RO"/>
              </w:rPr>
              <w:t>8</w:t>
            </w:r>
            <w:r w:rsidR="00FC6EAA">
              <w:rPr>
                <w:rFonts w:ascii="Times New Roman" w:hAnsi="Times New Roman" w:cs="Times New Roman"/>
                <w:sz w:val="24"/>
                <w:szCs w:val="24"/>
                <w:lang w:val="ro-RO"/>
              </w:rPr>
              <w:t xml:space="preserve"> </w:t>
            </w:r>
            <w:r w:rsidRPr="00AA365B">
              <w:rPr>
                <w:rFonts w:ascii="Times New Roman" w:hAnsi="Times New Roman" w:cs="Times New Roman"/>
                <w:sz w:val="24"/>
                <w:szCs w:val="24"/>
                <w:lang w:val="ro-RO"/>
              </w:rPr>
              <w:t>964</w:t>
            </w:r>
          </w:p>
        </w:tc>
      </w:tr>
      <w:tr w:rsidR="00C204B3" w:rsidRPr="00AA365B" w14:paraId="3F98E661" w14:textId="77777777" w:rsidTr="00B7738D">
        <w:trPr>
          <w:trHeight w:val="490"/>
        </w:trPr>
        <w:tc>
          <w:tcPr>
            <w:tcW w:w="5751"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14:paraId="2E8193EF" w14:textId="67CAFA97" w:rsidR="00C204B3" w:rsidRPr="00AA365B" w:rsidRDefault="00C204B3" w:rsidP="00AF1DCD">
            <w:pPr>
              <w:suppressAutoHyphens/>
              <w:spacing w:after="0" w:line="360" w:lineRule="auto"/>
              <w:jc w:val="both"/>
              <w:rPr>
                <w:rFonts w:ascii="Times New Roman" w:eastAsia="Times New Roman" w:hAnsi="Times New Roman" w:cs="Times New Roman"/>
                <w:sz w:val="24"/>
                <w:szCs w:val="24"/>
                <w:lang w:val="ro-RO"/>
              </w:rPr>
            </w:pPr>
            <w:r w:rsidRPr="00AA365B">
              <w:rPr>
                <w:rFonts w:ascii="Times New Roman" w:eastAsia="Times New Roman" w:hAnsi="Times New Roman" w:cs="Times New Roman"/>
                <w:sz w:val="24"/>
                <w:szCs w:val="24"/>
                <w:lang w:val="ro-RO"/>
              </w:rPr>
              <w:t>FMSB</w:t>
            </w:r>
          </w:p>
        </w:tc>
        <w:tc>
          <w:tcPr>
            <w:tcW w:w="1531"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14:paraId="3C150E38" w14:textId="70FC6D83" w:rsidR="00C204B3" w:rsidRPr="00AA365B" w:rsidRDefault="00C204B3" w:rsidP="00807487">
            <w:pPr>
              <w:suppressAutoHyphens/>
              <w:spacing w:after="0" w:line="360" w:lineRule="auto"/>
              <w:jc w:val="center"/>
              <w:rPr>
                <w:rFonts w:ascii="Times New Roman" w:hAnsi="Times New Roman" w:cs="Times New Roman"/>
                <w:sz w:val="24"/>
                <w:szCs w:val="24"/>
                <w:lang w:val="ro-RO"/>
              </w:rPr>
            </w:pPr>
            <w:r w:rsidRPr="00AA365B">
              <w:rPr>
                <w:rFonts w:ascii="Times New Roman" w:hAnsi="Times New Roman" w:cs="Times New Roman"/>
                <w:sz w:val="24"/>
                <w:szCs w:val="24"/>
                <w:lang w:val="ro-RO"/>
              </w:rPr>
              <w:t>1</w:t>
            </w:r>
          </w:p>
        </w:tc>
        <w:tc>
          <w:tcPr>
            <w:tcW w:w="210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14:paraId="0ECF3E62" w14:textId="29DCB504" w:rsidR="00C204B3" w:rsidRPr="00AA365B" w:rsidRDefault="00C204B3" w:rsidP="00807487">
            <w:pPr>
              <w:suppressAutoHyphens/>
              <w:spacing w:after="0" w:line="360" w:lineRule="auto"/>
              <w:jc w:val="center"/>
              <w:rPr>
                <w:rFonts w:ascii="Times New Roman" w:hAnsi="Times New Roman" w:cs="Times New Roman"/>
                <w:sz w:val="24"/>
                <w:szCs w:val="24"/>
                <w:lang w:val="ro-RO"/>
              </w:rPr>
            </w:pPr>
            <w:r w:rsidRPr="00AA365B">
              <w:rPr>
                <w:rFonts w:ascii="Times New Roman" w:hAnsi="Times New Roman" w:cs="Times New Roman"/>
                <w:sz w:val="24"/>
                <w:szCs w:val="24"/>
                <w:lang w:val="ro-RO"/>
              </w:rPr>
              <w:t>1</w:t>
            </w:r>
            <w:r w:rsidR="00FC6EAA">
              <w:rPr>
                <w:rFonts w:ascii="Times New Roman" w:hAnsi="Times New Roman" w:cs="Times New Roman"/>
                <w:sz w:val="24"/>
                <w:szCs w:val="24"/>
                <w:lang w:val="ro-RO"/>
              </w:rPr>
              <w:t xml:space="preserve"> </w:t>
            </w:r>
            <w:r w:rsidRPr="00AA365B">
              <w:rPr>
                <w:rFonts w:ascii="Times New Roman" w:hAnsi="Times New Roman" w:cs="Times New Roman"/>
                <w:sz w:val="24"/>
                <w:szCs w:val="24"/>
                <w:lang w:val="ro-RO"/>
              </w:rPr>
              <w:t>564</w:t>
            </w:r>
          </w:p>
        </w:tc>
      </w:tr>
      <w:tr w:rsidR="00B9398E" w:rsidRPr="00AA365B" w14:paraId="3A163689" w14:textId="77777777" w:rsidTr="00B7738D">
        <w:trPr>
          <w:trHeight w:val="490"/>
        </w:trPr>
        <w:tc>
          <w:tcPr>
            <w:tcW w:w="5751"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14:paraId="28EBFE6D" w14:textId="77777777" w:rsidR="00F643E4" w:rsidRPr="00AA365B" w:rsidRDefault="00F643E4" w:rsidP="00AF1DCD">
            <w:pPr>
              <w:suppressAutoHyphens/>
              <w:spacing w:after="0" w:line="360" w:lineRule="auto"/>
              <w:jc w:val="both"/>
              <w:rPr>
                <w:rFonts w:ascii="Times New Roman" w:hAnsi="Times New Roman" w:cs="Times New Roman"/>
                <w:sz w:val="24"/>
                <w:szCs w:val="24"/>
                <w:lang w:val="ro-RO"/>
              </w:rPr>
            </w:pPr>
            <w:r w:rsidRPr="00AA365B">
              <w:rPr>
                <w:rFonts w:ascii="Times New Roman" w:eastAsia="Times New Roman" w:hAnsi="Times New Roman" w:cs="Times New Roman"/>
                <w:sz w:val="24"/>
                <w:szCs w:val="24"/>
                <w:lang w:val="ro-RO"/>
              </w:rPr>
              <w:t>FSEAP</w:t>
            </w:r>
          </w:p>
        </w:tc>
        <w:tc>
          <w:tcPr>
            <w:tcW w:w="1531"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14:paraId="008C6063" w14:textId="274D510C" w:rsidR="00F643E4" w:rsidRPr="00AA365B" w:rsidRDefault="00C204B3" w:rsidP="00807487">
            <w:pPr>
              <w:suppressAutoHyphens/>
              <w:spacing w:after="0" w:line="360" w:lineRule="auto"/>
              <w:jc w:val="center"/>
              <w:rPr>
                <w:rFonts w:ascii="Times New Roman" w:hAnsi="Times New Roman" w:cs="Times New Roman"/>
                <w:sz w:val="24"/>
                <w:szCs w:val="24"/>
                <w:lang w:val="ro-RO"/>
              </w:rPr>
            </w:pPr>
            <w:r w:rsidRPr="00AA365B">
              <w:rPr>
                <w:rFonts w:ascii="Times New Roman" w:hAnsi="Times New Roman" w:cs="Times New Roman"/>
                <w:sz w:val="24"/>
                <w:szCs w:val="24"/>
                <w:lang w:val="ro-RO"/>
              </w:rPr>
              <w:t>33</w:t>
            </w:r>
          </w:p>
        </w:tc>
        <w:tc>
          <w:tcPr>
            <w:tcW w:w="210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14:paraId="245A5FB4" w14:textId="1319284F" w:rsidR="00F643E4" w:rsidRPr="00AA365B" w:rsidRDefault="00C204B3" w:rsidP="00807487">
            <w:pPr>
              <w:suppressAutoHyphens/>
              <w:spacing w:after="0" w:line="360" w:lineRule="auto"/>
              <w:jc w:val="center"/>
              <w:rPr>
                <w:rFonts w:ascii="Times New Roman" w:hAnsi="Times New Roman" w:cs="Times New Roman"/>
                <w:sz w:val="24"/>
                <w:szCs w:val="24"/>
                <w:lang w:val="ro-RO"/>
              </w:rPr>
            </w:pPr>
            <w:r w:rsidRPr="00AA365B">
              <w:rPr>
                <w:rFonts w:ascii="Times New Roman" w:hAnsi="Times New Roman" w:cs="Times New Roman"/>
                <w:sz w:val="24"/>
                <w:szCs w:val="24"/>
                <w:lang w:val="ro-RO"/>
              </w:rPr>
              <w:t>5</w:t>
            </w:r>
            <w:r w:rsidR="00FC6EAA">
              <w:rPr>
                <w:rFonts w:ascii="Times New Roman" w:hAnsi="Times New Roman" w:cs="Times New Roman"/>
                <w:sz w:val="24"/>
                <w:szCs w:val="24"/>
                <w:lang w:val="ro-RO"/>
              </w:rPr>
              <w:t xml:space="preserve"> </w:t>
            </w:r>
            <w:r w:rsidRPr="00AA365B">
              <w:rPr>
                <w:rFonts w:ascii="Times New Roman" w:hAnsi="Times New Roman" w:cs="Times New Roman"/>
                <w:sz w:val="24"/>
                <w:szCs w:val="24"/>
                <w:lang w:val="ro-RO"/>
              </w:rPr>
              <w:t>199</w:t>
            </w:r>
          </w:p>
        </w:tc>
      </w:tr>
      <w:tr w:rsidR="00B9398E" w:rsidRPr="00AA365B" w14:paraId="73C3EC50" w14:textId="77777777" w:rsidTr="00B7738D">
        <w:tc>
          <w:tcPr>
            <w:tcW w:w="5751"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14:paraId="01370951" w14:textId="77777777" w:rsidR="00F643E4" w:rsidRPr="00AA365B" w:rsidRDefault="00F643E4" w:rsidP="00AF1DCD">
            <w:pPr>
              <w:suppressAutoHyphens/>
              <w:spacing w:after="0" w:line="360" w:lineRule="auto"/>
              <w:jc w:val="both"/>
              <w:rPr>
                <w:rFonts w:ascii="Times New Roman" w:hAnsi="Times New Roman" w:cs="Times New Roman"/>
                <w:sz w:val="24"/>
                <w:szCs w:val="24"/>
                <w:lang w:val="ro-RO"/>
              </w:rPr>
            </w:pPr>
            <w:r w:rsidRPr="00AA365B">
              <w:rPr>
                <w:rFonts w:ascii="Times New Roman" w:eastAsia="Times New Roman" w:hAnsi="Times New Roman" w:cs="Times New Roman"/>
                <w:sz w:val="24"/>
                <w:szCs w:val="24"/>
                <w:lang w:val="ro-RO"/>
              </w:rPr>
              <w:lastRenderedPageBreak/>
              <w:t>FIG</w:t>
            </w:r>
          </w:p>
        </w:tc>
        <w:tc>
          <w:tcPr>
            <w:tcW w:w="1531"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14:paraId="376D14A2" w14:textId="77777777" w:rsidR="00F643E4" w:rsidRPr="00AA365B" w:rsidRDefault="00F643E4" w:rsidP="00807487">
            <w:pPr>
              <w:suppressAutoHyphens/>
              <w:spacing w:after="0" w:line="360" w:lineRule="auto"/>
              <w:jc w:val="center"/>
              <w:rPr>
                <w:rFonts w:ascii="Times New Roman" w:hAnsi="Times New Roman" w:cs="Times New Roman"/>
                <w:sz w:val="24"/>
                <w:szCs w:val="24"/>
                <w:lang w:val="ro-RO"/>
              </w:rPr>
            </w:pPr>
            <w:r w:rsidRPr="00AA365B">
              <w:rPr>
                <w:rFonts w:ascii="Times New Roman" w:hAnsi="Times New Roman" w:cs="Times New Roman"/>
                <w:sz w:val="24"/>
                <w:szCs w:val="24"/>
                <w:lang w:val="ro-RO"/>
              </w:rPr>
              <w:t>4</w:t>
            </w:r>
          </w:p>
        </w:tc>
        <w:tc>
          <w:tcPr>
            <w:tcW w:w="210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14:paraId="6EBD6B22" w14:textId="1639354D" w:rsidR="00F643E4" w:rsidRPr="00AA365B" w:rsidRDefault="00C204B3" w:rsidP="00807487">
            <w:pPr>
              <w:suppressAutoHyphens/>
              <w:spacing w:after="0" w:line="360" w:lineRule="auto"/>
              <w:jc w:val="center"/>
              <w:rPr>
                <w:rFonts w:ascii="Times New Roman" w:hAnsi="Times New Roman" w:cs="Times New Roman"/>
                <w:sz w:val="24"/>
                <w:szCs w:val="24"/>
                <w:lang w:val="ro-RO"/>
              </w:rPr>
            </w:pPr>
            <w:r w:rsidRPr="00AA365B">
              <w:rPr>
                <w:rFonts w:ascii="Times New Roman" w:hAnsi="Times New Roman" w:cs="Times New Roman"/>
                <w:sz w:val="24"/>
                <w:szCs w:val="24"/>
                <w:lang w:val="ro-RO"/>
              </w:rPr>
              <w:t>498</w:t>
            </w:r>
          </w:p>
        </w:tc>
      </w:tr>
      <w:tr w:rsidR="00B9398E" w:rsidRPr="00AA365B" w14:paraId="14001460" w14:textId="77777777" w:rsidTr="00B7738D">
        <w:tc>
          <w:tcPr>
            <w:tcW w:w="5751"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14:paraId="3E4DA7BB" w14:textId="7882A645" w:rsidR="00F643E4" w:rsidRPr="00AA365B" w:rsidRDefault="00F643E4" w:rsidP="00AF1DCD">
            <w:pPr>
              <w:suppressAutoHyphens/>
              <w:spacing w:after="0" w:line="360" w:lineRule="auto"/>
              <w:jc w:val="both"/>
              <w:rPr>
                <w:rFonts w:ascii="Times New Roman" w:hAnsi="Times New Roman" w:cs="Times New Roman"/>
                <w:sz w:val="24"/>
                <w:szCs w:val="24"/>
                <w:lang w:val="ro-RO"/>
              </w:rPr>
            </w:pPr>
            <w:r w:rsidRPr="00AA365B">
              <w:rPr>
                <w:rFonts w:ascii="Times New Roman" w:eastAsia="Times New Roman" w:hAnsi="Times New Roman" w:cs="Times New Roman"/>
                <w:b/>
                <w:i/>
                <w:sz w:val="24"/>
                <w:szCs w:val="24"/>
                <w:lang w:val="ro-RO"/>
              </w:rPr>
              <w:t>TOTAL - CUMPARARE</w:t>
            </w:r>
          </w:p>
        </w:tc>
        <w:tc>
          <w:tcPr>
            <w:tcW w:w="1531"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14:paraId="442895B6" w14:textId="78C1E947" w:rsidR="00F643E4" w:rsidRPr="00AA365B" w:rsidRDefault="00C204B3" w:rsidP="00807487">
            <w:pPr>
              <w:suppressAutoHyphens/>
              <w:spacing w:after="0" w:line="360" w:lineRule="auto"/>
              <w:jc w:val="center"/>
              <w:rPr>
                <w:rFonts w:ascii="Times New Roman" w:hAnsi="Times New Roman" w:cs="Times New Roman"/>
                <w:b/>
                <w:sz w:val="24"/>
                <w:szCs w:val="24"/>
                <w:lang w:val="ro-RO"/>
              </w:rPr>
            </w:pPr>
            <w:r w:rsidRPr="00AA365B">
              <w:rPr>
                <w:rFonts w:ascii="Times New Roman" w:hAnsi="Times New Roman" w:cs="Times New Roman"/>
                <w:b/>
                <w:sz w:val="24"/>
                <w:szCs w:val="24"/>
                <w:lang w:val="ro-RO"/>
              </w:rPr>
              <w:t>87</w:t>
            </w:r>
          </w:p>
        </w:tc>
        <w:tc>
          <w:tcPr>
            <w:tcW w:w="210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14:paraId="64044CB8" w14:textId="529265B4" w:rsidR="00F643E4" w:rsidRPr="00AA365B" w:rsidRDefault="00C204B3" w:rsidP="00807487">
            <w:pPr>
              <w:suppressAutoHyphens/>
              <w:spacing w:after="0" w:line="360" w:lineRule="auto"/>
              <w:jc w:val="center"/>
              <w:rPr>
                <w:rFonts w:ascii="Times New Roman" w:hAnsi="Times New Roman" w:cs="Times New Roman"/>
                <w:b/>
                <w:sz w:val="24"/>
                <w:szCs w:val="24"/>
                <w:lang w:val="ro-RO"/>
              </w:rPr>
            </w:pPr>
            <w:r w:rsidRPr="00AA365B">
              <w:rPr>
                <w:rFonts w:ascii="Times New Roman" w:hAnsi="Times New Roman" w:cs="Times New Roman"/>
                <w:b/>
                <w:sz w:val="24"/>
                <w:szCs w:val="24"/>
                <w:lang w:val="ro-RO"/>
              </w:rPr>
              <w:t>20</w:t>
            </w:r>
            <w:r w:rsidR="00FC6EAA">
              <w:rPr>
                <w:rFonts w:ascii="Times New Roman" w:hAnsi="Times New Roman" w:cs="Times New Roman"/>
                <w:b/>
                <w:sz w:val="24"/>
                <w:szCs w:val="24"/>
                <w:lang w:val="ro-RO"/>
              </w:rPr>
              <w:t xml:space="preserve"> </w:t>
            </w:r>
            <w:r w:rsidRPr="00AA365B">
              <w:rPr>
                <w:rFonts w:ascii="Times New Roman" w:hAnsi="Times New Roman" w:cs="Times New Roman"/>
                <w:b/>
                <w:sz w:val="24"/>
                <w:szCs w:val="24"/>
                <w:lang w:val="ro-RO"/>
              </w:rPr>
              <w:t>415</w:t>
            </w:r>
          </w:p>
        </w:tc>
      </w:tr>
    </w:tbl>
    <w:p w14:paraId="30C8B2D7" w14:textId="00732048" w:rsidR="009A7E39" w:rsidRPr="00AA365B" w:rsidRDefault="009A7E39" w:rsidP="00AF1DCD">
      <w:pPr>
        <w:suppressAutoHyphens/>
        <w:spacing w:after="0" w:line="360" w:lineRule="auto"/>
        <w:ind w:firstLine="720"/>
        <w:jc w:val="both"/>
        <w:rPr>
          <w:rFonts w:ascii="Times New Roman" w:eastAsia="Times New Roman" w:hAnsi="Times New Roman" w:cs="Times New Roman"/>
          <w:sz w:val="24"/>
          <w:szCs w:val="24"/>
          <w:lang w:val="ro-RO"/>
        </w:rPr>
      </w:pPr>
      <w:r w:rsidRPr="00AA365B">
        <w:rPr>
          <w:rFonts w:ascii="Times New Roman" w:eastAsia="Times New Roman" w:hAnsi="Times New Roman" w:cs="Times New Roman"/>
          <w:sz w:val="24"/>
          <w:szCs w:val="24"/>
          <w:lang w:val="ro-RO"/>
        </w:rPr>
        <w:t xml:space="preserve">Se observă o </w:t>
      </w:r>
      <w:r w:rsidR="00C204B3" w:rsidRPr="00AA365B">
        <w:rPr>
          <w:rFonts w:ascii="Times New Roman" w:eastAsia="Times New Roman" w:hAnsi="Times New Roman" w:cs="Times New Roman"/>
          <w:b/>
          <w:bCs/>
          <w:iCs/>
          <w:sz w:val="24"/>
          <w:szCs w:val="24"/>
          <w:lang w:val="ro-RO"/>
        </w:rPr>
        <w:t>creştere</w:t>
      </w:r>
      <w:r w:rsidR="009F1A89" w:rsidRPr="00AA365B">
        <w:rPr>
          <w:rFonts w:ascii="Times New Roman" w:eastAsia="Times New Roman" w:hAnsi="Times New Roman" w:cs="Times New Roman"/>
          <w:b/>
          <w:bCs/>
          <w:i/>
          <w:sz w:val="24"/>
          <w:szCs w:val="24"/>
          <w:lang w:val="ro-RO"/>
        </w:rPr>
        <w:t>,</w:t>
      </w:r>
      <w:r w:rsidRPr="00AA365B">
        <w:rPr>
          <w:rFonts w:ascii="Times New Roman" w:eastAsia="Times New Roman" w:hAnsi="Times New Roman" w:cs="Times New Roman"/>
          <w:b/>
          <w:bCs/>
          <w:sz w:val="24"/>
          <w:szCs w:val="24"/>
          <w:lang w:val="ro-RO"/>
        </w:rPr>
        <w:t xml:space="preserve"> </w:t>
      </w:r>
      <w:r w:rsidR="00C204B3" w:rsidRPr="00AA365B">
        <w:rPr>
          <w:rFonts w:ascii="Times New Roman" w:eastAsia="Times New Roman" w:hAnsi="Times New Roman" w:cs="Times New Roman"/>
          <w:b/>
          <w:bCs/>
          <w:sz w:val="24"/>
          <w:szCs w:val="24"/>
          <w:lang w:val="ro-RO"/>
        </w:rPr>
        <w:t>cu 7</w:t>
      </w:r>
      <w:r w:rsidR="009F1A89" w:rsidRPr="00AA365B">
        <w:rPr>
          <w:rFonts w:ascii="Times New Roman" w:eastAsia="Times New Roman" w:hAnsi="Times New Roman" w:cs="Times New Roman"/>
          <w:b/>
          <w:sz w:val="24"/>
          <w:szCs w:val="24"/>
          <w:lang w:val="ro-RO"/>
        </w:rPr>
        <w:t xml:space="preserve"> </w:t>
      </w:r>
      <w:r w:rsidR="007E2499" w:rsidRPr="00AA365B">
        <w:rPr>
          <w:rFonts w:ascii="Times New Roman" w:eastAsia="Times New Roman" w:hAnsi="Times New Roman" w:cs="Times New Roman"/>
          <w:b/>
          <w:sz w:val="24"/>
          <w:szCs w:val="24"/>
          <w:lang w:val="ro-RO"/>
        </w:rPr>
        <w:t>titluri</w:t>
      </w:r>
      <w:r w:rsidR="007E2499" w:rsidRPr="00AA365B">
        <w:rPr>
          <w:rFonts w:ascii="Times New Roman" w:eastAsia="Times New Roman" w:hAnsi="Times New Roman" w:cs="Times New Roman"/>
          <w:sz w:val="24"/>
          <w:szCs w:val="24"/>
          <w:lang w:val="ro-RO"/>
        </w:rPr>
        <w:t xml:space="preserve"> </w:t>
      </w:r>
      <w:r w:rsidR="009F1A89" w:rsidRPr="00AA365B">
        <w:rPr>
          <w:rFonts w:ascii="Times New Roman" w:eastAsia="Times New Roman" w:hAnsi="Times New Roman" w:cs="Times New Roman"/>
          <w:b/>
          <w:sz w:val="24"/>
          <w:szCs w:val="24"/>
          <w:lang w:val="ro-RO"/>
        </w:rPr>
        <w:t>faţă de anul precedent,</w:t>
      </w:r>
      <w:r w:rsidR="009F1A89" w:rsidRPr="00AA365B">
        <w:rPr>
          <w:rFonts w:ascii="Times New Roman" w:eastAsia="Times New Roman" w:hAnsi="Times New Roman" w:cs="Times New Roman"/>
          <w:sz w:val="24"/>
          <w:szCs w:val="24"/>
          <w:lang w:val="ro-RO"/>
        </w:rPr>
        <w:t xml:space="preserve"> </w:t>
      </w:r>
      <w:r w:rsidR="00FC6EAA">
        <w:rPr>
          <w:rFonts w:ascii="Times New Roman" w:eastAsia="Times New Roman" w:hAnsi="Times New Roman" w:cs="Times New Roman"/>
          <w:sz w:val="24"/>
          <w:szCs w:val="24"/>
          <w:lang w:val="ro-RO"/>
        </w:rPr>
        <w:t>(</w:t>
      </w:r>
      <w:r w:rsidR="00FC6EAA" w:rsidRPr="00FC6EAA">
        <w:rPr>
          <w:rFonts w:ascii="Times New Roman" w:eastAsia="Times New Roman" w:hAnsi="Times New Roman" w:cs="Times New Roman"/>
          <w:b/>
          <w:sz w:val="24"/>
          <w:szCs w:val="24"/>
          <w:lang w:val="ro-RO"/>
        </w:rPr>
        <w:t>80</w:t>
      </w:r>
      <w:r w:rsidR="00FC6EAA">
        <w:rPr>
          <w:rFonts w:ascii="Times New Roman" w:eastAsia="Times New Roman" w:hAnsi="Times New Roman" w:cs="Times New Roman"/>
          <w:sz w:val="24"/>
          <w:szCs w:val="24"/>
          <w:lang w:val="ro-RO"/>
        </w:rPr>
        <w:t xml:space="preserve"> în 2021) </w:t>
      </w:r>
      <w:r w:rsidRPr="00AA365B">
        <w:rPr>
          <w:rFonts w:ascii="Times New Roman" w:eastAsia="Times New Roman" w:hAnsi="Times New Roman" w:cs="Times New Roman"/>
          <w:sz w:val="24"/>
          <w:szCs w:val="24"/>
          <w:lang w:val="ro-RO"/>
        </w:rPr>
        <w:t xml:space="preserve">a numărului </w:t>
      </w:r>
      <w:r w:rsidR="00962F38" w:rsidRPr="00AA365B">
        <w:rPr>
          <w:rFonts w:ascii="Times New Roman" w:eastAsia="Times New Roman" w:hAnsi="Times New Roman" w:cs="Times New Roman"/>
          <w:sz w:val="24"/>
          <w:szCs w:val="24"/>
          <w:lang w:val="ro-RO"/>
        </w:rPr>
        <w:t xml:space="preserve">total </w:t>
      </w:r>
      <w:r w:rsidRPr="00AA365B">
        <w:rPr>
          <w:rFonts w:ascii="Times New Roman" w:eastAsia="Times New Roman" w:hAnsi="Times New Roman" w:cs="Times New Roman"/>
          <w:sz w:val="24"/>
          <w:szCs w:val="24"/>
          <w:lang w:val="ro-RO"/>
        </w:rPr>
        <w:t>de titluri de periodice achiziţionate</w:t>
      </w:r>
      <w:r w:rsidR="00962F38" w:rsidRPr="00AA365B">
        <w:rPr>
          <w:rFonts w:ascii="Times New Roman" w:eastAsia="Times New Roman" w:hAnsi="Times New Roman" w:cs="Times New Roman"/>
          <w:sz w:val="24"/>
          <w:szCs w:val="24"/>
          <w:lang w:val="ro-RO"/>
        </w:rPr>
        <w:t>.</w:t>
      </w:r>
    </w:p>
    <w:p w14:paraId="28BE1839" w14:textId="0692613A" w:rsidR="00F643E4" w:rsidRPr="00AA365B" w:rsidRDefault="00F643E4" w:rsidP="00AF1DCD">
      <w:pPr>
        <w:suppressAutoHyphens/>
        <w:spacing w:after="0" w:line="360" w:lineRule="auto"/>
        <w:ind w:firstLine="720"/>
        <w:jc w:val="both"/>
        <w:rPr>
          <w:rFonts w:ascii="Times New Roman" w:eastAsia="Times New Roman" w:hAnsi="Times New Roman" w:cs="Times New Roman"/>
          <w:sz w:val="24"/>
          <w:szCs w:val="24"/>
          <w:lang w:val="ro-RO"/>
        </w:rPr>
      </w:pPr>
      <w:r w:rsidRPr="00AA365B">
        <w:rPr>
          <w:rFonts w:ascii="Times New Roman" w:eastAsia="Times New Roman" w:hAnsi="Times New Roman" w:cs="Times New Roman"/>
          <w:sz w:val="24"/>
          <w:szCs w:val="24"/>
          <w:lang w:val="ro-RO"/>
        </w:rPr>
        <w:t xml:space="preserve">Situaţia fondului de </w:t>
      </w:r>
      <w:r w:rsidRPr="00AA365B">
        <w:rPr>
          <w:rFonts w:ascii="Times New Roman" w:eastAsia="Times New Roman" w:hAnsi="Times New Roman" w:cs="Times New Roman"/>
          <w:i/>
          <w:sz w:val="24"/>
          <w:szCs w:val="24"/>
          <w:lang w:val="ro-RO"/>
        </w:rPr>
        <w:t>publicații periodice și seriale</w:t>
      </w:r>
      <w:r w:rsidRPr="00AA365B">
        <w:rPr>
          <w:rFonts w:ascii="Times New Roman" w:eastAsia="Times New Roman" w:hAnsi="Times New Roman" w:cs="Times New Roman"/>
          <w:sz w:val="24"/>
          <w:szCs w:val="24"/>
          <w:lang w:val="ro-RO"/>
        </w:rPr>
        <w:t xml:space="preserve"> intrate în colecțiile bibliotecii prin </w:t>
      </w:r>
      <w:r w:rsidRPr="00AA365B">
        <w:rPr>
          <w:rFonts w:ascii="Times New Roman" w:eastAsia="Times New Roman" w:hAnsi="Times New Roman" w:cs="Times New Roman"/>
          <w:b/>
          <w:sz w:val="24"/>
          <w:szCs w:val="24"/>
          <w:lang w:val="ro-RO"/>
        </w:rPr>
        <w:t xml:space="preserve">donație, schimb interbibliotecar </w:t>
      </w:r>
      <w:r w:rsidRPr="00AA365B">
        <w:rPr>
          <w:rFonts w:ascii="Times New Roman" w:eastAsia="Times New Roman" w:hAnsi="Times New Roman" w:cs="Times New Roman"/>
          <w:sz w:val="24"/>
          <w:szCs w:val="24"/>
          <w:lang w:val="ro-RO"/>
        </w:rPr>
        <w:t>și</w:t>
      </w:r>
      <w:r w:rsidRPr="00AA365B">
        <w:rPr>
          <w:rFonts w:ascii="Times New Roman" w:eastAsia="Times New Roman" w:hAnsi="Times New Roman" w:cs="Times New Roman"/>
          <w:b/>
          <w:sz w:val="24"/>
          <w:szCs w:val="24"/>
          <w:lang w:val="ro-RO"/>
        </w:rPr>
        <w:t xml:space="preserve"> Tipografia USV</w:t>
      </w:r>
      <w:r w:rsidRPr="00AA365B">
        <w:rPr>
          <w:rFonts w:ascii="Times New Roman" w:eastAsia="Times New Roman" w:hAnsi="Times New Roman" w:cs="Times New Roman"/>
          <w:sz w:val="24"/>
          <w:szCs w:val="24"/>
          <w:lang w:val="ro-RO"/>
        </w:rPr>
        <w:t xml:space="preserve"> se regăseşte</w:t>
      </w:r>
      <w:r w:rsidR="009F1A89" w:rsidRPr="00AA365B">
        <w:rPr>
          <w:rFonts w:ascii="Times New Roman" w:eastAsia="Times New Roman" w:hAnsi="Times New Roman" w:cs="Times New Roman"/>
          <w:sz w:val="24"/>
          <w:szCs w:val="24"/>
          <w:lang w:val="ro-RO"/>
        </w:rPr>
        <w:t xml:space="preserve"> </w:t>
      </w:r>
      <w:r w:rsidR="00317DB1" w:rsidRPr="00AA365B">
        <w:rPr>
          <w:rFonts w:ascii="Times New Roman" w:eastAsia="Times New Roman" w:hAnsi="Times New Roman" w:cs="Times New Roman"/>
          <w:sz w:val="24"/>
          <w:szCs w:val="24"/>
          <w:lang w:val="ro-RO"/>
        </w:rPr>
        <w:t>în tabelul de mai jos:</w:t>
      </w:r>
    </w:p>
    <w:tbl>
      <w:tblPr>
        <w:tblW w:w="0" w:type="auto"/>
        <w:tblInd w:w="28" w:type="dxa"/>
        <w:tblCellMar>
          <w:left w:w="10" w:type="dxa"/>
          <w:right w:w="10" w:type="dxa"/>
        </w:tblCellMar>
        <w:tblLook w:val="04A0" w:firstRow="1" w:lastRow="0" w:firstColumn="1" w:lastColumn="0" w:noHBand="0" w:noVBand="1"/>
      </w:tblPr>
      <w:tblGrid>
        <w:gridCol w:w="5885"/>
        <w:gridCol w:w="1558"/>
        <w:gridCol w:w="2146"/>
      </w:tblGrid>
      <w:tr w:rsidR="00B9398E" w:rsidRPr="00AA365B" w14:paraId="1E72296F" w14:textId="77777777" w:rsidTr="00642192">
        <w:tc>
          <w:tcPr>
            <w:tcW w:w="588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14:paraId="1FB3FEA7" w14:textId="77777777" w:rsidR="00F643E4" w:rsidRPr="00AA365B" w:rsidRDefault="00F643E4" w:rsidP="00AF1DCD">
            <w:pPr>
              <w:suppressAutoHyphens/>
              <w:spacing w:after="0" w:line="360" w:lineRule="auto"/>
              <w:jc w:val="both"/>
              <w:rPr>
                <w:rFonts w:ascii="Times New Roman" w:hAnsi="Times New Roman" w:cs="Times New Roman"/>
                <w:sz w:val="24"/>
                <w:szCs w:val="24"/>
                <w:lang w:val="ro-RO"/>
              </w:rPr>
            </w:pPr>
            <w:r w:rsidRPr="00AA365B">
              <w:rPr>
                <w:rFonts w:ascii="Times New Roman" w:eastAsia="Times New Roman" w:hAnsi="Times New Roman" w:cs="Times New Roman"/>
                <w:b/>
                <w:i/>
                <w:sz w:val="24"/>
                <w:szCs w:val="24"/>
                <w:lang w:val="ro-RO"/>
              </w:rPr>
              <w:t>Modalitatea de achiziție</w:t>
            </w:r>
          </w:p>
        </w:tc>
        <w:tc>
          <w:tcPr>
            <w:tcW w:w="155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14:paraId="573D0C22" w14:textId="77777777" w:rsidR="00F643E4" w:rsidRPr="00AA365B" w:rsidRDefault="00F643E4" w:rsidP="00AF1DCD">
            <w:pPr>
              <w:suppressLineNumbers/>
              <w:suppressAutoHyphens/>
              <w:spacing w:after="0" w:line="360" w:lineRule="auto"/>
              <w:jc w:val="both"/>
              <w:rPr>
                <w:rFonts w:ascii="Times New Roman" w:hAnsi="Times New Roman" w:cs="Times New Roman"/>
                <w:sz w:val="24"/>
                <w:szCs w:val="24"/>
                <w:lang w:val="ro-RO"/>
              </w:rPr>
            </w:pPr>
            <w:r w:rsidRPr="00AA365B">
              <w:rPr>
                <w:rFonts w:ascii="Times New Roman" w:eastAsia="Times New Roman" w:hAnsi="Times New Roman" w:cs="Times New Roman"/>
                <w:b/>
                <w:i/>
                <w:sz w:val="24"/>
                <w:szCs w:val="24"/>
                <w:lang w:val="ro-RO"/>
              </w:rPr>
              <w:t>Titluri</w:t>
            </w:r>
          </w:p>
        </w:tc>
        <w:tc>
          <w:tcPr>
            <w:tcW w:w="214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14:paraId="5C07486B" w14:textId="77777777" w:rsidR="00F643E4" w:rsidRPr="00AA365B" w:rsidRDefault="00F643E4" w:rsidP="00AF1DCD">
            <w:pPr>
              <w:suppressLineNumbers/>
              <w:suppressAutoHyphens/>
              <w:spacing w:after="0" w:line="360" w:lineRule="auto"/>
              <w:jc w:val="both"/>
              <w:rPr>
                <w:rFonts w:ascii="Times New Roman" w:hAnsi="Times New Roman" w:cs="Times New Roman"/>
                <w:sz w:val="24"/>
                <w:szCs w:val="24"/>
                <w:lang w:val="ro-RO"/>
              </w:rPr>
            </w:pPr>
            <w:r w:rsidRPr="00AA365B">
              <w:rPr>
                <w:rFonts w:ascii="Times New Roman" w:eastAsia="Times New Roman" w:hAnsi="Times New Roman" w:cs="Times New Roman"/>
                <w:b/>
                <w:i/>
                <w:sz w:val="24"/>
                <w:szCs w:val="24"/>
                <w:lang w:val="ro-RO"/>
              </w:rPr>
              <w:t xml:space="preserve"> Valoare (lei)</w:t>
            </w:r>
          </w:p>
        </w:tc>
      </w:tr>
      <w:tr w:rsidR="00B9398E" w:rsidRPr="00AA365B" w14:paraId="3D173493" w14:textId="77777777" w:rsidTr="00642192">
        <w:tc>
          <w:tcPr>
            <w:tcW w:w="588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14:paraId="1CAC44C5" w14:textId="77777777" w:rsidR="00F643E4" w:rsidRPr="00AA365B" w:rsidRDefault="00F643E4" w:rsidP="00AF1DCD">
            <w:pPr>
              <w:suppressAutoHyphens/>
              <w:spacing w:after="0" w:line="360" w:lineRule="auto"/>
              <w:jc w:val="both"/>
              <w:rPr>
                <w:rFonts w:ascii="Times New Roman" w:hAnsi="Times New Roman" w:cs="Times New Roman"/>
                <w:sz w:val="24"/>
                <w:szCs w:val="24"/>
                <w:lang w:val="ro-RO"/>
              </w:rPr>
            </w:pPr>
            <w:r w:rsidRPr="00AA365B">
              <w:rPr>
                <w:rFonts w:ascii="Times New Roman" w:eastAsia="Times New Roman" w:hAnsi="Times New Roman" w:cs="Times New Roman"/>
                <w:sz w:val="24"/>
                <w:szCs w:val="24"/>
                <w:lang w:val="ro-RO"/>
              </w:rPr>
              <w:t>Donație persoane fizice – publicații seriale și periodice</w:t>
            </w:r>
          </w:p>
        </w:tc>
        <w:tc>
          <w:tcPr>
            <w:tcW w:w="155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14:paraId="17D6EAF2" w14:textId="675398C5" w:rsidR="00F643E4" w:rsidRPr="00AA365B" w:rsidRDefault="00807487" w:rsidP="00807487">
            <w:pPr>
              <w:suppressAutoHyphens/>
              <w:spacing w:after="0" w:line="360" w:lineRule="auto"/>
              <w:jc w:val="center"/>
              <w:rPr>
                <w:rFonts w:ascii="Times New Roman" w:hAnsi="Times New Roman" w:cs="Times New Roman"/>
                <w:sz w:val="24"/>
                <w:szCs w:val="24"/>
                <w:lang w:val="ro-RO"/>
              </w:rPr>
            </w:pPr>
            <w:r w:rsidRPr="00AA365B">
              <w:rPr>
                <w:rFonts w:ascii="Times New Roman" w:hAnsi="Times New Roman" w:cs="Times New Roman"/>
                <w:sz w:val="24"/>
                <w:szCs w:val="24"/>
                <w:lang w:val="ro-RO"/>
              </w:rPr>
              <w:t>208</w:t>
            </w:r>
          </w:p>
        </w:tc>
        <w:tc>
          <w:tcPr>
            <w:tcW w:w="214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14:paraId="2B00144A" w14:textId="0D18AAE4" w:rsidR="00F643E4" w:rsidRPr="00AA365B" w:rsidRDefault="00807487" w:rsidP="00807487">
            <w:pPr>
              <w:suppressAutoHyphens/>
              <w:spacing w:after="0" w:line="360" w:lineRule="auto"/>
              <w:jc w:val="center"/>
              <w:rPr>
                <w:rFonts w:ascii="Times New Roman" w:hAnsi="Times New Roman" w:cs="Times New Roman"/>
                <w:sz w:val="24"/>
                <w:szCs w:val="24"/>
                <w:lang w:val="ro-RO"/>
              </w:rPr>
            </w:pPr>
            <w:r w:rsidRPr="00AA365B">
              <w:rPr>
                <w:rFonts w:ascii="Times New Roman" w:hAnsi="Times New Roman" w:cs="Times New Roman"/>
                <w:sz w:val="24"/>
                <w:szCs w:val="24"/>
                <w:lang w:val="ro-RO"/>
              </w:rPr>
              <w:t>11 804,72</w:t>
            </w:r>
          </w:p>
        </w:tc>
      </w:tr>
      <w:tr w:rsidR="00B9398E" w:rsidRPr="00AA365B" w14:paraId="14DB19FF" w14:textId="77777777" w:rsidTr="00642192">
        <w:tc>
          <w:tcPr>
            <w:tcW w:w="588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14:paraId="3E48AF23" w14:textId="77777777" w:rsidR="00F643E4" w:rsidRPr="00AA365B" w:rsidRDefault="00F643E4" w:rsidP="00AF1DCD">
            <w:pPr>
              <w:suppressAutoHyphens/>
              <w:spacing w:after="0" w:line="360" w:lineRule="auto"/>
              <w:jc w:val="both"/>
              <w:rPr>
                <w:rFonts w:ascii="Times New Roman" w:hAnsi="Times New Roman" w:cs="Times New Roman"/>
                <w:sz w:val="24"/>
                <w:szCs w:val="24"/>
                <w:lang w:val="ro-RO"/>
              </w:rPr>
            </w:pPr>
            <w:r w:rsidRPr="00AA365B">
              <w:rPr>
                <w:rFonts w:ascii="Times New Roman" w:eastAsia="Times New Roman" w:hAnsi="Times New Roman" w:cs="Times New Roman"/>
                <w:sz w:val="24"/>
                <w:szCs w:val="24"/>
                <w:lang w:val="ro-RO"/>
              </w:rPr>
              <w:t>Tipografie USV</w:t>
            </w:r>
          </w:p>
        </w:tc>
        <w:tc>
          <w:tcPr>
            <w:tcW w:w="155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14:paraId="0573B35A" w14:textId="0660A0D5" w:rsidR="00F643E4" w:rsidRPr="00AA365B" w:rsidRDefault="00807487" w:rsidP="00807487">
            <w:pPr>
              <w:suppressAutoHyphens/>
              <w:spacing w:after="0" w:line="360" w:lineRule="auto"/>
              <w:jc w:val="center"/>
              <w:rPr>
                <w:rFonts w:ascii="Times New Roman" w:hAnsi="Times New Roman" w:cs="Times New Roman"/>
                <w:sz w:val="24"/>
                <w:szCs w:val="24"/>
                <w:lang w:val="ro-RO"/>
              </w:rPr>
            </w:pPr>
            <w:r w:rsidRPr="00AA365B">
              <w:rPr>
                <w:rFonts w:ascii="Times New Roman" w:hAnsi="Times New Roman" w:cs="Times New Roman"/>
                <w:sz w:val="24"/>
                <w:szCs w:val="24"/>
                <w:lang w:val="ro-RO"/>
              </w:rPr>
              <w:t>6</w:t>
            </w:r>
          </w:p>
        </w:tc>
        <w:tc>
          <w:tcPr>
            <w:tcW w:w="214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14:paraId="42B42ACF" w14:textId="4406C11A" w:rsidR="00F643E4" w:rsidRPr="00AA365B" w:rsidRDefault="00807487" w:rsidP="00807487">
            <w:pPr>
              <w:suppressAutoHyphens/>
              <w:spacing w:after="0" w:line="360" w:lineRule="auto"/>
              <w:jc w:val="center"/>
              <w:rPr>
                <w:rFonts w:ascii="Times New Roman" w:hAnsi="Times New Roman" w:cs="Times New Roman"/>
                <w:sz w:val="24"/>
                <w:szCs w:val="24"/>
                <w:lang w:val="ro-RO"/>
              </w:rPr>
            </w:pPr>
            <w:r w:rsidRPr="00AA365B">
              <w:rPr>
                <w:rFonts w:ascii="Times New Roman" w:hAnsi="Times New Roman" w:cs="Times New Roman"/>
                <w:sz w:val="24"/>
                <w:szCs w:val="24"/>
                <w:lang w:val="ro-RO"/>
              </w:rPr>
              <w:t>240,74</w:t>
            </w:r>
          </w:p>
        </w:tc>
      </w:tr>
      <w:tr w:rsidR="00B9398E" w:rsidRPr="00AA365B" w14:paraId="78B6392C" w14:textId="77777777" w:rsidTr="00642192">
        <w:tc>
          <w:tcPr>
            <w:tcW w:w="588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14:paraId="34811A76" w14:textId="77777777" w:rsidR="00F643E4" w:rsidRPr="00AA365B" w:rsidRDefault="00F643E4" w:rsidP="00AF1DCD">
            <w:pPr>
              <w:suppressAutoHyphens/>
              <w:spacing w:after="0" w:line="360" w:lineRule="auto"/>
              <w:jc w:val="both"/>
              <w:rPr>
                <w:rFonts w:ascii="Times New Roman" w:hAnsi="Times New Roman" w:cs="Times New Roman"/>
                <w:sz w:val="24"/>
                <w:szCs w:val="24"/>
                <w:lang w:val="ro-RO"/>
              </w:rPr>
            </w:pPr>
            <w:r w:rsidRPr="00AA365B">
              <w:rPr>
                <w:rFonts w:ascii="Times New Roman" w:eastAsia="Times New Roman" w:hAnsi="Times New Roman" w:cs="Times New Roman"/>
                <w:sz w:val="24"/>
                <w:szCs w:val="24"/>
                <w:lang w:val="ro-RO"/>
              </w:rPr>
              <w:t>Schimb interbibliotecar - publicații seriale și periodice primite de la instituții din țară și străinătate</w:t>
            </w:r>
          </w:p>
        </w:tc>
        <w:tc>
          <w:tcPr>
            <w:tcW w:w="155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14:paraId="57E0FE00" w14:textId="522AE55A" w:rsidR="00F643E4" w:rsidRPr="00AA365B" w:rsidRDefault="00807487" w:rsidP="00807487">
            <w:pPr>
              <w:suppressAutoHyphens/>
              <w:spacing w:after="0" w:line="360" w:lineRule="auto"/>
              <w:jc w:val="center"/>
              <w:rPr>
                <w:rFonts w:ascii="Times New Roman" w:hAnsi="Times New Roman" w:cs="Times New Roman"/>
                <w:sz w:val="24"/>
                <w:szCs w:val="24"/>
                <w:lang w:val="ro-RO"/>
              </w:rPr>
            </w:pPr>
            <w:r w:rsidRPr="00AA365B">
              <w:rPr>
                <w:rFonts w:ascii="Times New Roman" w:hAnsi="Times New Roman" w:cs="Times New Roman"/>
                <w:sz w:val="24"/>
                <w:szCs w:val="24"/>
                <w:lang w:val="ro-RO"/>
              </w:rPr>
              <w:t>108</w:t>
            </w:r>
          </w:p>
        </w:tc>
        <w:tc>
          <w:tcPr>
            <w:tcW w:w="214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14:paraId="6D7D3DBC" w14:textId="472C079C" w:rsidR="00F643E4" w:rsidRPr="00AA365B" w:rsidRDefault="00807487" w:rsidP="00807487">
            <w:pPr>
              <w:suppressAutoHyphens/>
              <w:spacing w:after="0" w:line="360" w:lineRule="auto"/>
              <w:jc w:val="center"/>
              <w:rPr>
                <w:rFonts w:ascii="Times New Roman" w:hAnsi="Times New Roman" w:cs="Times New Roman"/>
                <w:sz w:val="24"/>
                <w:szCs w:val="24"/>
                <w:lang w:val="ro-RO"/>
              </w:rPr>
            </w:pPr>
            <w:r w:rsidRPr="00AA365B">
              <w:rPr>
                <w:rFonts w:ascii="Times New Roman" w:hAnsi="Times New Roman" w:cs="Times New Roman"/>
                <w:sz w:val="24"/>
                <w:szCs w:val="24"/>
                <w:lang w:val="ro-RO"/>
              </w:rPr>
              <w:t>5</w:t>
            </w:r>
            <w:r w:rsidR="00FC6EAA">
              <w:rPr>
                <w:rFonts w:ascii="Times New Roman" w:hAnsi="Times New Roman" w:cs="Times New Roman"/>
                <w:sz w:val="24"/>
                <w:szCs w:val="24"/>
                <w:lang w:val="ro-RO"/>
              </w:rPr>
              <w:t xml:space="preserve"> </w:t>
            </w:r>
            <w:r w:rsidRPr="00AA365B">
              <w:rPr>
                <w:rFonts w:ascii="Times New Roman" w:hAnsi="Times New Roman" w:cs="Times New Roman"/>
                <w:sz w:val="24"/>
                <w:szCs w:val="24"/>
                <w:lang w:val="ro-RO"/>
              </w:rPr>
              <w:t>040,31</w:t>
            </w:r>
          </w:p>
        </w:tc>
      </w:tr>
      <w:tr w:rsidR="00B9398E" w:rsidRPr="00AA365B" w14:paraId="21AB6BD1" w14:textId="77777777" w:rsidTr="00642192">
        <w:tc>
          <w:tcPr>
            <w:tcW w:w="588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14:paraId="01BC5223" w14:textId="4294FE5E" w:rsidR="00F643E4" w:rsidRPr="00AA365B" w:rsidRDefault="00F643E4" w:rsidP="00AF1DCD">
            <w:pPr>
              <w:suppressAutoHyphens/>
              <w:spacing w:after="0" w:line="360" w:lineRule="auto"/>
              <w:jc w:val="both"/>
              <w:rPr>
                <w:rFonts w:ascii="Times New Roman" w:hAnsi="Times New Roman" w:cs="Times New Roman"/>
                <w:sz w:val="24"/>
                <w:szCs w:val="24"/>
                <w:lang w:val="ro-RO"/>
              </w:rPr>
            </w:pPr>
            <w:r w:rsidRPr="00AA365B">
              <w:rPr>
                <w:rFonts w:ascii="Times New Roman" w:eastAsia="Times New Roman" w:hAnsi="Times New Roman" w:cs="Times New Roman"/>
                <w:b/>
                <w:i/>
                <w:sz w:val="24"/>
                <w:szCs w:val="24"/>
                <w:lang w:val="ro-RO"/>
              </w:rPr>
              <w:t>TOTAL - DONAŢII</w:t>
            </w:r>
          </w:p>
        </w:tc>
        <w:tc>
          <w:tcPr>
            <w:tcW w:w="1558"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14:paraId="30A7B3A6" w14:textId="25B35C38" w:rsidR="00F643E4" w:rsidRPr="00AA365B" w:rsidRDefault="00642192" w:rsidP="00642192">
            <w:pPr>
              <w:suppressAutoHyphens/>
              <w:spacing w:after="0" w:line="360" w:lineRule="auto"/>
              <w:jc w:val="center"/>
              <w:rPr>
                <w:rFonts w:ascii="Times New Roman" w:hAnsi="Times New Roman" w:cs="Times New Roman"/>
                <w:b/>
                <w:sz w:val="24"/>
                <w:szCs w:val="24"/>
                <w:lang w:val="ro-RO"/>
              </w:rPr>
            </w:pPr>
            <w:r w:rsidRPr="00AA365B">
              <w:rPr>
                <w:rFonts w:ascii="Times New Roman" w:hAnsi="Times New Roman" w:cs="Times New Roman"/>
                <w:b/>
                <w:sz w:val="24"/>
                <w:szCs w:val="24"/>
                <w:lang w:val="ro-RO"/>
              </w:rPr>
              <w:t>322</w:t>
            </w:r>
          </w:p>
        </w:tc>
        <w:tc>
          <w:tcPr>
            <w:tcW w:w="2146"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14:paraId="2CA3C438" w14:textId="6CE59FEA" w:rsidR="00F643E4" w:rsidRPr="00AA365B" w:rsidRDefault="00642192" w:rsidP="00642192">
            <w:pPr>
              <w:suppressAutoHyphens/>
              <w:spacing w:after="0" w:line="360" w:lineRule="auto"/>
              <w:jc w:val="center"/>
              <w:rPr>
                <w:rFonts w:ascii="Times New Roman" w:hAnsi="Times New Roman" w:cs="Times New Roman"/>
                <w:b/>
                <w:sz w:val="24"/>
                <w:szCs w:val="24"/>
                <w:lang w:val="ro-RO"/>
              </w:rPr>
            </w:pPr>
            <w:r w:rsidRPr="00AA365B">
              <w:rPr>
                <w:rFonts w:ascii="Times New Roman" w:hAnsi="Times New Roman" w:cs="Times New Roman"/>
                <w:b/>
                <w:sz w:val="24"/>
                <w:szCs w:val="24"/>
                <w:lang w:val="ro-RO"/>
              </w:rPr>
              <w:t>17 085,77</w:t>
            </w:r>
          </w:p>
        </w:tc>
      </w:tr>
    </w:tbl>
    <w:p w14:paraId="6D02E7DB" w14:textId="7C933CAC" w:rsidR="000071C8" w:rsidRPr="00AA365B" w:rsidRDefault="00962F38" w:rsidP="00AF1DCD">
      <w:pPr>
        <w:suppressAutoHyphens/>
        <w:spacing w:after="0" w:line="360" w:lineRule="auto"/>
        <w:ind w:firstLine="720"/>
        <w:jc w:val="both"/>
        <w:rPr>
          <w:rFonts w:ascii="Times New Roman" w:eastAsia="Times New Roman" w:hAnsi="Times New Roman" w:cs="Times New Roman"/>
          <w:sz w:val="24"/>
          <w:szCs w:val="24"/>
          <w:lang w:val="ro-RO"/>
        </w:rPr>
      </w:pPr>
      <w:r w:rsidRPr="00AA365B">
        <w:rPr>
          <w:rFonts w:ascii="Times New Roman" w:eastAsia="Times New Roman" w:hAnsi="Times New Roman" w:cs="Times New Roman"/>
          <w:sz w:val="24"/>
          <w:szCs w:val="24"/>
          <w:lang w:val="ro-RO"/>
        </w:rPr>
        <w:t xml:space="preserve">Numărul </w:t>
      </w:r>
      <w:r w:rsidR="00E95393" w:rsidRPr="00AA365B">
        <w:rPr>
          <w:rFonts w:ascii="Times New Roman" w:eastAsia="Times New Roman" w:hAnsi="Times New Roman" w:cs="Times New Roman"/>
          <w:sz w:val="24"/>
          <w:szCs w:val="24"/>
          <w:lang w:val="ro-RO"/>
        </w:rPr>
        <w:t xml:space="preserve"> </w:t>
      </w:r>
      <w:r w:rsidRPr="00AA365B">
        <w:rPr>
          <w:rFonts w:ascii="Times New Roman" w:eastAsia="Times New Roman" w:hAnsi="Times New Roman" w:cs="Times New Roman"/>
          <w:sz w:val="24"/>
          <w:szCs w:val="24"/>
          <w:lang w:val="ro-RO"/>
        </w:rPr>
        <w:t>de titluri de periodice</w:t>
      </w:r>
      <w:r w:rsidR="00E95393" w:rsidRPr="00AA365B">
        <w:rPr>
          <w:rFonts w:ascii="Times New Roman" w:eastAsia="Times New Roman" w:hAnsi="Times New Roman" w:cs="Times New Roman"/>
          <w:sz w:val="24"/>
          <w:szCs w:val="24"/>
          <w:lang w:val="ro-RO"/>
        </w:rPr>
        <w:t>, primit în colecţia bibliotecii prin donaţii,</w:t>
      </w:r>
      <w:r w:rsidR="007E2499" w:rsidRPr="00AA365B">
        <w:rPr>
          <w:rFonts w:ascii="Times New Roman" w:eastAsia="Times New Roman" w:hAnsi="Times New Roman" w:cs="Times New Roman"/>
          <w:sz w:val="24"/>
          <w:szCs w:val="24"/>
          <w:lang w:val="ro-RO"/>
        </w:rPr>
        <w:t xml:space="preserve"> a scăzut </w:t>
      </w:r>
      <w:r w:rsidRPr="00AA365B">
        <w:rPr>
          <w:rFonts w:ascii="Times New Roman" w:eastAsia="Times New Roman" w:hAnsi="Times New Roman" w:cs="Times New Roman"/>
          <w:sz w:val="24"/>
          <w:szCs w:val="24"/>
          <w:lang w:val="ro-RO"/>
        </w:rPr>
        <w:t xml:space="preserve">faţă de anul precedent cu </w:t>
      </w:r>
      <w:r w:rsidR="00642192" w:rsidRPr="00AA365B">
        <w:rPr>
          <w:rFonts w:ascii="Times New Roman" w:eastAsia="Times New Roman" w:hAnsi="Times New Roman" w:cs="Times New Roman"/>
          <w:b/>
          <w:sz w:val="24"/>
          <w:szCs w:val="24"/>
          <w:lang w:val="ro-RO"/>
        </w:rPr>
        <w:t>37</w:t>
      </w:r>
      <w:r w:rsidR="007E2499" w:rsidRPr="00AA365B">
        <w:rPr>
          <w:rFonts w:ascii="Times New Roman" w:eastAsia="Times New Roman" w:hAnsi="Times New Roman" w:cs="Times New Roman"/>
          <w:b/>
          <w:sz w:val="24"/>
          <w:szCs w:val="24"/>
          <w:lang w:val="ro-RO"/>
        </w:rPr>
        <w:t xml:space="preserve"> de</w:t>
      </w:r>
      <w:r w:rsidR="00642192" w:rsidRPr="00AA365B">
        <w:rPr>
          <w:rFonts w:ascii="Times New Roman" w:eastAsia="Times New Roman" w:hAnsi="Times New Roman" w:cs="Times New Roman"/>
          <w:b/>
          <w:sz w:val="24"/>
          <w:szCs w:val="24"/>
          <w:lang w:val="ro-RO"/>
        </w:rPr>
        <w:t xml:space="preserve"> titluri, </w:t>
      </w:r>
      <w:r w:rsidR="00FC6EAA">
        <w:rPr>
          <w:rFonts w:ascii="Times New Roman" w:eastAsia="Times New Roman" w:hAnsi="Times New Roman" w:cs="Times New Roman"/>
          <w:b/>
          <w:sz w:val="24"/>
          <w:szCs w:val="24"/>
          <w:lang w:val="ro-RO"/>
        </w:rPr>
        <w:t xml:space="preserve">(245 </w:t>
      </w:r>
      <w:r w:rsidR="00FC6EAA" w:rsidRPr="00FC6EAA">
        <w:rPr>
          <w:rFonts w:ascii="Times New Roman" w:eastAsia="Times New Roman" w:hAnsi="Times New Roman" w:cs="Times New Roman"/>
          <w:sz w:val="24"/>
          <w:szCs w:val="24"/>
          <w:lang w:val="ro-RO"/>
        </w:rPr>
        <w:t>în 2021</w:t>
      </w:r>
      <w:r w:rsidR="00FC6EAA">
        <w:rPr>
          <w:rFonts w:ascii="Times New Roman" w:eastAsia="Times New Roman" w:hAnsi="Times New Roman" w:cs="Times New Roman"/>
          <w:b/>
          <w:sz w:val="24"/>
          <w:szCs w:val="24"/>
          <w:lang w:val="ro-RO"/>
        </w:rPr>
        <w:t xml:space="preserve">), </w:t>
      </w:r>
      <w:r w:rsidR="00E95393" w:rsidRPr="00AA365B">
        <w:rPr>
          <w:rFonts w:ascii="Times New Roman" w:eastAsia="Times New Roman" w:hAnsi="Times New Roman" w:cs="Times New Roman"/>
          <w:sz w:val="24"/>
          <w:szCs w:val="24"/>
          <w:lang w:val="ro-RO"/>
        </w:rPr>
        <w:t xml:space="preserve">numărul de titluri primite prin serviciul Schimb interbibliotecar a scăzut cu </w:t>
      </w:r>
      <w:r w:rsidR="00642192" w:rsidRPr="00AA365B">
        <w:rPr>
          <w:rFonts w:ascii="Times New Roman" w:eastAsia="Times New Roman" w:hAnsi="Times New Roman" w:cs="Times New Roman"/>
          <w:b/>
          <w:sz w:val="24"/>
          <w:szCs w:val="24"/>
          <w:lang w:val="ro-RO"/>
        </w:rPr>
        <w:t>10</w:t>
      </w:r>
      <w:r w:rsidR="003653D6" w:rsidRPr="00AA365B">
        <w:rPr>
          <w:rFonts w:ascii="Times New Roman" w:eastAsia="Times New Roman" w:hAnsi="Times New Roman" w:cs="Times New Roman"/>
          <w:b/>
          <w:sz w:val="24"/>
          <w:szCs w:val="24"/>
          <w:lang w:val="ro-RO"/>
        </w:rPr>
        <w:t xml:space="preserve"> </w:t>
      </w:r>
      <w:r w:rsidR="00FC6EAA">
        <w:rPr>
          <w:rFonts w:ascii="Times New Roman" w:eastAsia="Times New Roman" w:hAnsi="Times New Roman" w:cs="Times New Roman"/>
          <w:b/>
          <w:sz w:val="24"/>
          <w:szCs w:val="24"/>
          <w:lang w:val="ro-RO"/>
        </w:rPr>
        <w:t xml:space="preserve">(118 </w:t>
      </w:r>
      <w:r w:rsidR="00FC6EAA" w:rsidRPr="00C838C4">
        <w:rPr>
          <w:rFonts w:ascii="Times New Roman" w:eastAsia="Times New Roman" w:hAnsi="Times New Roman" w:cs="Times New Roman"/>
          <w:sz w:val="24"/>
          <w:szCs w:val="24"/>
          <w:lang w:val="ro-RO"/>
        </w:rPr>
        <w:t>în 2021</w:t>
      </w:r>
      <w:r w:rsidR="00FC6EAA">
        <w:rPr>
          <w:rFonts w:ascii="Times New Roman" w:eastAsia="Times New Roman" w:hAnsi="Times New Roman" w:cs="Times New Roman"/>
          <w:b/>
          <w:sz w:val="24"/>
          <w:szCs w:val="24"/>
          <w:lang w:val="ro-RO"/>
        </w:rPr>
        <w:t>)</w:t>
      </w:r>
      <w:r w:rsidR="00C838C4">
        <w:rPr>
          <w:rFonts w:ascii="Times New Roman" w:eastAsia="Times New Roman" w:hAnsi="Times New Roman" w:cs="Times New Roman"/>
          <w:b/>
          <w:sz w:val="24"/>
          <w:szCs w:val="24"/>
          <w:lang w:val="ro-RO"/>
        </w:rPr>
        <w:t xml:space="preserve">, </w:t>
      </w:r>
      <w:r w:rsidR="00C838C4" w:rsidRPr="00AA365B">
        <w:rPr>
          <w:rFonts w:ascii="Times New Roman" w:eastAsia="Times New Roman" w:hAnsi="Times New Roman" w:cs="Times New Roman"/>
          <w:sz w:val="24"/>
          <w:szCs w:val="24"/>
          <w:lang w:val="ro-RO"/>
        </w:rPr>
        <w:t xml:space="preserve">numărul de titluri primite </w:t>
      </w:r>
      <w:r w:rsidR="00243114" w:rsidRPr="00AA365B">
        <w:rPr>
          <w:rFonts w:ascii="Times New Roman" w:eastAsia="Times New Roman" w:hAnsi="Times New Roman" w:cs="Times New Roman"/>
          <w:sz w:val="24"/>
          <w:szCs w:val="24"/>
          <w:lang w:val="ro-RO"/>
        </w:rPr>
        <w:t xml:space="preserve">de la Tipografia USV </w:t>
      </w:r>
      <w:r w:rsidR="00C838C4">
        <w:rPr>
          <w:rFonts w:ascii="Times New Roman" w:eastAsia="Times New Roman" w:hAnsi="Times New Roman" w:cs="Times New Roman"/>
          <w:sz w:val="24"/>
          <w:szCs w:val="24"/>
          <w:lang w:val="ro-RO"/>
        </w:rPr>
        <w:t xml:space="preserve">a scăzut </w:t>
      </w:r>
      <w:r w:rsidR="00243114" w:rsidRPr="00AA365B">
        <w:rPr>
          <w:rFonts w:ascii="Times New Roman" w:eastAsia="Times New Roman" w:hAnsi="Times New Roman" w:cs="Times New Roman"/>
          <w:sz w:val="24"/>
          <w:szCs w:val="24"/>
          <w:lang w:val="ro-RO"/>
        </w:rPr>
        <w:t xml:space="preserve">cu </w:t>
      </w:r>
      <w:r w:rsidR="00243114" w:rsidRPr="00AA365B">
        <w:rPr>
          <w:rFonts w:ascii="Times New Roman" w:eastAsia="Times New Roman" w:hAnsi="Times New Roman" w:cs="Times New Roman"/>
          <w:b/>
          <w:sz w:val="24"/>
          <w:szCs w:val="24"/>
          <w:lang w:val="ro-RO"/>
        </w:rPr>
        <w:t>5</w:t>
      </w:r>
      <w:r w:rsidR="00C838C4">
        <w:rPr>
          <w:rFonts w:ascii="Times New Roman" w:eastAsia="Times New Roman" w:hAnsi="Times New Roman" w:cs="Times New Roman"/>
          <w:b/>
          <w:sz w:val="24"/>
          <w:szCs w:val="24"/>
          <w:lang w:val="ro-RO"/>
        </w:rPr>
        <w:t xml:space="preserve"> (11 </w:t>
      </w:r>
      <w:r w:rsidR="00C838C4" w:rsidRPr="00C838C4">
        <w:rPr>
          <w:rFonts w:ascii="Times New Roman" w:eastAsia="Times New Roman" w:hAnsi="Times New Roman" w:cs="Times New Roman"/>
          <w:sz w:val="24"/>
          <w:szCs w:val="24"/>
          <w:lang w:val="ro-RO"/>
        </w:rPr>
        <w:t>în 2021</w:t>
      </w:r>
      <w:r w:rsidR="00C838C4">
        <w:rPr>
          <w:rFonts w:ascii="Times New Roman" w:eastAsia="Times New Roman" w:hAnsi="Times New Roman" w:cs="Times New Roman"/>
          <w:b/>
          <w:sz w:val="24"/>
          <w:szCs w:val="24"/>
          <w:lang w:val="ro-RO"/>
        </w:rPr>
        <w:t>)</w:t>
      </w:r>
      <w:r w:rsidR="00243114" w:rsidRPr="00AA365B">
        <w:rPr>
          <w:rFonts w:ascii="Times New Roman" w:eastAsia="Times New Roman" w:hAnsi="Times New Roman" w:cs="Times New Roman"/>
          <w:sz w:val="24"/>
          <w:szCs w:val="24"/>
          <w:lang w:val="ro-RO"/>
        </w:rPr>
        <w:t xml:space="preserve">. </w:t>
      </w:r>
    </w:p>
    <w:p w14:paraId="583EA3AC" w14:textId="6E34DA1B" w:rsidR="00670CD2" w:rsidRPr="00AA365B" w:rsidRDefault="00F643E4" w:rsidP="00AF1DCD">
      <w:pPr>
        <w:suppressAutoHyphens/>
        <w:spacing w:after="0" w:line="360" w:lineRule="auto"/>
        <w:ind w:firstLine="720"/>
        <w:jc w:val="both"/>
        <w:rPr>
          <w:rFonts w:ascii="Times New Roman" w:eastAsia="Times New Roman" w:hAnsi="Times New Roman" w:cs="Times New Roman"/>
          <w:b/>
          <w:sz w:val="24"/>
          <w:szCs w:val="24"/>
          <w:lang w:val="ro-RO"/>
        </w:rPr>
      </w:pPr>
      <w:r w:rsidRPr="00AA365B">
        <w:rPr>
          <w:rFonts w:ascii="Times New Roman" w:eastAsia="Times New Roman" w:hAnsi="Times New Roman" w:cs="Times New Roman"/>
          <w:b/>
          <w:sz w:val="24"/>
          <w:szCs w:val="24"/>
          <w:lang w:val="ro-RO"/>
        </w:rPr>
        <w:t>În total, în</w:t>
      </w:r>
      <w:r w:rsidR="00670CD2" w:rsidRPr="00AA365B">
        <w:rPr>
          <w:rFonts w:ascii="Times New Roman" w:eastAsia="Times New Roman" w:hAnsi="Times New Roman" w:cs="Times New Roman"/>
          <w:b/>
          <w:sz w:val="24"/>
          <w:szCs w:val="24"/>
          <w:lang w:val="ro-RO"/>
        </w:rPr>
        <w:t xml:space="preserve"> fondul de publicații periodice și seriale</w:t>
      </w:r>
      <w:r w:rsidR="000222BF" w:rsidRPr="00AA365B">
        <w:rPr>
          <w:rFonts w:ascii="Times New Roman" w:eastAsia="Times New Roman" w:hAnsi="Times New Roman" w:cs="Times New Roman"/>
          <w:b/>
          <w:sz w:val="24"/>
          <w:szCs w:val="24"/>
          <w:lang w:val="ro-RO"/>
        </w:rPr>
        <w:t xml:space="preserve"> au intrat 409</w:t>
      </w:r>
      <w:r w:rsidR="003653D6" w:rsidRPr="00AA365B">
        <w:rPr>
          <w:rFonts w:ascii="Times New Roman" w:eastAsia="Times New Roman" w:hAnsi="Times New Roman" w:cs="Times New Roman"/>
          <w:b/>
          <w:sz w:val="24"/>
          <w:szCs w:val="24"/>
          <w:lang w:val="ro-RO"/>
        </w:rPr>
        <w:t xml:space="preserve"> de titluri</w:t>
      </w:r>
      <w:r w:rsidRPr="00AA365B">
        <w:rPr>
          <w:rFonts w:ascii="Times New Roman" w:eastAsia="Times New Roman" w:hAnsi="Times New Roman" w:cs="Times New Roman"/>
          <w:b/>
          <w:sz w:val="24"/>
          <w:szCs w:val="24"/>
          <w:lang w:val="ro-RO"/>
        </w:rPr>
        <w:t xml:space="preserve"> </w:t>
      </w:r>
      <w:r w:rsidR="003653D6" w:rsidRPr="00AA365B">
        <w:rPr>
          <w:rFonts w:ascii="Times New Roman" w:eastAsia="Times New Roman" w:hAnsi="Times New Roman" w:cs="Times New Roman"/>
          <w:b/>
          <w:sz w:val="24"/>
          <w:szCs w:val="24"/>
          <w:lang w:val="ro-RO"/>
        </w:rPr>
        <w:t xml:space="preserve">(faţă de </w:t>
      </w:r>
      <w:r w:rsidR="00243114" w:rsidRPr="00AA365B">
        <w:rPr>
          <w:rFonts w:ascii="Times New Roman" w:eastAsia="Times New Roman" w:hAnsi="Times New Roman" w:cs="Times New Roman"/>
          <w:b/>
          <w:sz w:val="24"/>
          <w:szCs w:val="24"/>
          <w:lang w:val="ro-RO"/>
        </w:rPr>
        <w:t>454</w:t>
      </w:r>
      <w:r w:rsidR="003653D6" w:rsidRPr="00AA365B">
        <w:rPr>
          <w:rFonts w:ascii="Times New Roman" w:eastAsia="Times New Roman" w:hAnsi="Times New Roman" w:cs="Times New Roman"/>
          <w:b/>
          <w:sz w:val="24"/>
          <w:szCs w:val="24"/>
          <w:lang w:val="ro-RO"/>
        </w:rPr>
        <w:t xml:space="preserve"> în anul 2020)</w:t>
      </w:r>
      <w:r w:rsidRPr="00AA365B">
        <w:rPr>
          <w:rFonts w:ascii="Times New Roman" w:eastAsia="Times New Roman" w:hAnsi="Times New Roman" w:cs="Times New Roman"/>
          <w:b/>
          <w:sz w:val="24"/>
          <w:szCs w:val="24"/>
          <w:lang w:val="ro-RO"/>
        </w:rPr>
        <w:t xml:space="preserve">, în valoare de </w:t>
      </w:r>
      <w:r w:rsidR="00243114" w:rsidRPr="00AA365B">
        <w:rPr>
          <w:rFonts w:ascii="Times New Roman" w:eastAsia="Times New Roman" w:hAnsi="Times New Roman" w:cs="Times New Roman"/>
          <w:b/>
          <w:sz w:val="24"/>
          <w:szCs w:val="24"/>
          <w:lang w:val="ro-RO"/>
        </w:rPr>
        <w:t xml:space="preserve">37 500,77 </w:t>
      </w:r>
      <w:r w:rsidRPr="00AA365B">
        <w:rPr>
          <w:rFonts w:ascii="Times New Roman" w:eastAsia="Times New Roman" w:hAnsi="Times New Roman" w:cs="Times New Roman"/>
          <w:b/>
          <w:sz w:val="24"/>
          <w:szCs w:val="24"/>
          <w:lang w:val="ro-RO"/>
        </w:rPr>
        <w:t xml:space="preserve"> lei</w:t>
      </w:r>
      <w:r w:rsidR="00670CD2" w:rsidRPr="00AA365B">
        <w:rPr>
          <w:rFonts w:ascii="Times New Roman" w:eastAsia="Times New Roman" w:hAnsi="Times New Roman" w:cs="Times New Roman"/>
          <w:b/>
          <w:sz w:val="24"/>
          <w:szCs w:val="24"/>
          <w:lang w:val="ro-RO"/>
        </w:rPr>
        <w:t xml:space="preserve"> ( faţă de </w:t>
      </w:r>
      <w:r w:rsidR="00243114" w:rsidRPr="00AA365B">
        <w:rPr>
          <w:rFonts w:ascii="Times New Roman" w:eastAsia="Times New Roman" w:hAnsi="Times New Roman" w:cs="Times New Roman"/>
          <w:b/>
          <w:sz w:val="24"/>
          <w:szCs w:val="24"/>
          <w:lang w:val="ro-RO"/>
        </w:rPr>
        <w:t xml:space="preserve">39 667, 38 </w:t>
      </w:r>
      <w:r w:rsidR="00670CD2" w:rsidRPr="00AA365B">
        <w:rPr>
          <w:rFonts w:ascii="Times New Roman" w:eastAsia="Times New Roman" w:hAnsi="Times New Roman" w:cs="Times New Roman"/>
          <w:b/>
          <w:sz w:val="24"/>
          <w:szCs w:val="24"/>
          <w:lang w:val="ro-RO"/>
        </w:rPr>
        <w:t>lei în anul 202</w:t>
      </w:r>
      <w:r w:rsidR="00DB2B2C" w:rsidRPr="00AA365B">
        <w:rPr>
          <w:rFonts w:ascii="Times New Roman" w:eastAsia="Times New Roman" w:hAnsi="Times New Roman" w:cs="Times New Roman"/>
          <w:b/>
          <w:sz w:val="24"/>
          <w:szCs w:val="24"/>
          <w:lang w:val="ro-RO"/>
        </w:rPr>
        <w:t>1</w:t>
      </w:r>
      <w:r w:rsidR="00670CD2" w:rsidRPr="00AA365B">
        <w:rPr>
          <w:rFonts w:ascii="Times New Roman" w:eastAsia="Times New Roman" w:hAnsi="Times New Roman" w:cs="Times New Roman"/>
          <w:b/>
          <w:sz w:val="24"/>
          <w:szCs w:val="24"/>
          <w:lang w:val="ro-RO"/>
        </w:rPr>
        <w:t>).</w:t>
      </w:r>
    </w:p>
    <w:p w14:paraId="14CFD030" w14:textId="05C697A8" w:rsidR="006102E9" w:rsidRPr="00AA365B" w:rsidRDefault="00C1321C" w:rsidP="00AF1DCD">
      <w:pPr>
        <w:suppressAutoHyphens/>
        <w:spacing w:after="0" w:line="360" w:lineRule="auto"/>
        <w:ind w:firstLine="720"/>
        <w:jc w:val="both"/>
        <w:rPr>
          <w:rFonts w:ascii="Times New Roman" w:eastAsia="Times New Roman" w:hAnsi="Times New Roman" w:cs="Times New Roman"/>
          <w:b/>
          <w:sz w:val="24"/>
          <w:szCs w:val="24"/>
          <w:lang w:val="ro-RO"/>
        </w:rPr>
      </w:pPr>
      <w:r w:rsidRPr="00AA365B">
        <w:rPr>
          <w:rFonts w:ascii="Times New Roman" w:eastAsia="Times New Roman" w:hAnsi="Times New Roman" w:cs="Times New Roman"/>
          <w:b/>
          <w:sz w:val="24"/>
          <w:szCs w:val="24"/>
          <w:lang w:val="ro-RO"/>
        </w:rPr>
        <w:t>În anul 202</w:t>
      </w:r>
      <w:r w:rsidR="00DB2B2C" w:rsidRPr="00AA365B">
        <w:rPr>
          <w:rFonts w:ascii="Times New Roman" w:eastAsia="Times New Roman" w:hAnsi="Times New Roman" w:cs="Times New Roman"/>
          <w:b/>
          <w:sz w:val="24"/>
          <w:szCs w:val="24"/>
          <w:lang w:val="ro-RO"/>
        </w:rPr>
        <w:t>2</w:t>
      </w:r>
      <w:r w:rsidRPr="00AA365B">
        <w:rPr>
          <w:rFonts w:ascii="Times New Roman" w:eastAsia="Times New Roman" w:hAnsi="Times New Roman" w:cs="Times New Roman"/>
          <w:b/>
          <w:sz w:val="24"/>
          <w:szCs w:val="24"/>
          <w:lang w:val="ro-RO"/>
        </w:rPr>
        <w:t xml:space="preserve"> în Biblioteca USV au intrat </w:t>
      </w:r>
      <w:r w:rsidR="004310D8" w:rsidRPr="00AA365B">
        <w:rPr>
          <w:rFonts w:ascii="Times New Roman" w:eastAsia="Times New Roman" w:hAnsi="Times New Roman" w:cs="Times New Roman"/>
          <w:b/>
          <w:sz w:val="24"/>
          <w:szCs w:val="24"/>
          <w:lang w:val="ro-RO"/>
        </w:rPr>
        <w:t>3211</w:t>
      </w:r>
      <w:r w:rsidRPr="00AA365B">
        <w:rPr>
          <w:rFonts w:ascii="Times New Roman" w:eastAsia="Times New Roman" w:hAnsi="Times New Roman" w:cs="Times New Roman"/>
          <w:b/>
          <w:sz w:val="24"/>
          <w:szCs w:val="24"/>
          <w:lang w:val="ro-RO"/>
        </w:rPr>
        <w:t xml:space="preserve"> exemplare de carte</w:t>
      </w:r>
      <w:r w:rsidR="000071C8" w:rsidRPr="00AA365B">
        <w:rPr>
          <w:rFonts w:ascii="Times New Roman" w:eastAsia="Times New Roman" w:hAnsi="Times New Roman" w:cs="Times New Roman"/>
          <w:b/>
          <w:sz w:val="24"/>
          <w:szCs w:val="24"/>
          <w:lang w:val="ro-RO"/>
        </w:rPr>
        <w:t xml:space="preserve"> şi </w:t>
      </w:r>
      <w:r w:rsidR="00243114" w:rsidRPr="00AA365B">
        <w:rPr>
          <w:rFonts w:ascii="Times New Roman" w:eastAsia="Times New Roman" w:hAnsi="Times New Roman" w:cs="Times New Roman"/>
          <w:b/>
          <w:sz w:val="24"/>
          <w:szCs w:val="24"/>
          <w:lang w:val="ro-RO"/>
        </w:rPr>
        <w:t>2 725</w:t>
      </w:r>
      <w:r w:rsidR="000071C8" w:rsidRPr="00AA365B">
        <w:rPr>
          <w:rFonts w:ascii="Times New Roman" w:eastAsia="Times New Roman" w:hAnsi="Times New Roman" w:cs="Times New Roman"/>
          <w:b/>
          <w:sz w:val="24"/>
          <w:szCs w:val="24"/>
          <w:lang w:val="ro-RO"/>
        </w:rPr>
        <w:t xml:space="preserve"> exemplare de</w:t>
      </w:r>
      <w:r w:rsidR="00F643E4" w:rsidRPr="00AA365B">
        <w:rPr>
          <w:rFonts w:ascii="Times New Roman" w:eastAsia="Times New Roman" w:hAnsi="Times New Roman" w:cs="Times New Roman"/>
          <w:b/>
          <w:sz w:val="24"/>
          <w:szCs w:val="24"/>
          <w:lang w:val="ro-RO"/>
        </w:rPr>
        <w:t xml:space="preserve"> reviste și ziare</w:t>
      </w:r>
      <w:r w:rsidR="000071C8" w:rsidRPr="00AA365B">
        <w:rPr>
          <w:rFonts w:ascii="Times New Roman" w:eastAsia="Times New Roman" w:hAnsi="Times New Roman" w:cs="Times New Roman"/>
          <w:b/>
          <w:sz w:val="24"/>
          <w:szCs w:val="24"/>
          <w:lang w:val="ro-RO"/>
        </w:rPr>
        <w:t xml:space="preserve"> (</w:t>
      </w:r>
      <w:r w:rsidR="00EA761D" w:rsidRPr="00AA365B">
        <w:rPr>
          <w:rFonts w:ascii="Times New Roman" w:eastAsia="Times New Roman" w:hAnsi="Times New Roman" w:cs="Times New Roman"/>
          <w:b/>
          <w:sz w:val="24"/>
          <w:szCs w:val="24"/>
          <w:lang w:val="ro-RO"/>
        </w:rPr>
        <w:t xml:space="preserve">în </w:t>
      </w:r>
      <w:r w:rsidRPr="00AA365B">
        <w:rPr>
          <w:rFonts w:ascii="Times New Roman" w:eastAsia="Times New Roman" w:hAnsi="Times New Roman" w:cs="Times New Roman"/>
          <w:b/>
          <w:sz w:val="24"/>
          <w:szCs w:val="24"/>
          <w:lang w:val="ro-RO"/>
        </w:rPr>
        <w:t>total</w:t>
      </w:r>
      <w:r w:rsidR="006C1E7C" w:rsidRPr="00AA365B">
        <w:rPr>
          <w:rFonts w:ascii="Times New Roman" w:eastAsia="Times New Roman" w:hAnsi="Times New Roman" w:cs="Times New Roman"/>
          <w:b/>
          <w:sz w:val="24"/>
          <w:szCs w:val="24"/>
          <w:lang w:val="ro-RO"/>
        </w:rPr>
        <w:t xml:space="preserve"> </w:t>
      </w:r>
      <w:r w:rsidR="00243114" w:rsidRPr="00AA365B">
        <w:rPr>
          <w:rFonts w:ascii="Times New Roman" w:eastAsia="Times New Roman" w:hAnsi="Times New Roman" w:cs="Times New Roman"/>
          <w:b/>
          <w:sz w:val="24"/>
          <w:szCs w:val="24"/>
          <w:lang w:val="ro-RO"/>
        </w:rPr>
        <w:t>5 936</w:t>
      </w:r>
      <w:r w:rsidR="003653D6" w:rsidRPr="00AA365B">
        <w:rPr>
          <w:rFonts w:ascii="Times New Roman" w:eastAsia="Times New Roman" w:hAnsi="Times New Roman" w:cs="Times New Roman"/>
          <w:b/>
          <w:sz w:val="24"/>
          <w:szCs w:val="24"/>
          <w:lang w:val="ro-RO"/>
        </w:rPr>
        <w:t xml:space="preserve"> exemplare</w:t>
      </w:r>
      <w:r w:rsidR="000071C8" w:rsidRPr="00AA365B">
        <w:rPr>
          <w:rFonts w:ascii="Times New Roman" w:eastAsia="Times New Roman" w:hAnsi="Times New Roman" w:cs="Times New Roman"/>
          <w:b/>
          <w:sz w:val="24"/>
          <w:szCs w:val="24"/>
          <w:lang w:val="ro-RO"/>
        </w:rPr>
        <w:t>),</w:t>
      </w:r>
      <w:r w:rsidR="00243114" w:rsidRPr="00AA365B">
        <w:rPr>
          <w:rFonts w:ascii="Times New Roman" w:eastAsia="Times New Roman" w:hAnsi="Times New Roman" w:cs="Times New Roman"/>
          <w:b/>
          <w:sz w:val="24"/>
          <w:szCs w:val="24"/>
          <w:lang w:val="ro-RO"/>
        </w:rPr>
        <w:t xml:space="preserve"> în valoare de 141 450</w:t>
      </w:r>
      <w:r w:rsidR="000071C8" w:rsidRPr="00AA365B">
        <w:rPr>
          <w:rFonts w:ascii="Times New Roman" w:eastAsia="Times New Roman" w:hAnsi="Times New Roman" w:cs="Times New Roman"/>
          <w:b/>
          <w:sz w:val="24"/>
          <w:szCs w:val="24"/>
          <w:lang w:val="ro-RO"/>
        </w:rPr>
        <w:t xml:space="preserve">, </w:t>
      </w:r>
      <w:r w:rsidR="00243114" w:rsidRPr="00AA365B">
        <w:rPr>
          <w:rFonts w:ascii="Times New Roman" w:eastAsia="Times New Roman" w:hAnsi="Times New Roman" w:cs="Times New Roman"/>
          <w:b/>
          <w:sz w:val="24"/>
          <w:szCs w:val="24"/>
          <w:lang w:val="ro-RO"/>
        </w:rPr>
        <w:t>01</w:t>
      </w:r>
      <w:r w:rsidR="00F643E4" w:rsidRPr="00AA365B">
        <w:rPr>
          <w:rFonts w:ascii="Times New Roman" w:eastAsia="Times New Roman" w:hAnsi="Times New Roman" w:cs="Times New Roman"/>
          <w:b/>
          <w:sz w:val="24"/>
          <w:szCs w:val="24"/>
          <w:lang w:val="ro-RO"/>
        </w:rPr>
        <w:t xml:space="preserve"> lei.</w:t>
      </w:r>
      <w:r w:rsidR="00243114" w:rsidRPr="00AA365B">
        <w:rPr>
          <w:rFonts w:ascii="Times New Roman" w:eastAsia="Times New Roman" w:hAnsi="Times New Roman" w:cs="Times New Roman"/>
          <w:b/>
          <w:sz w:val="24"/>
          <w:szCs w:val="24"/>
          <w:lang w:val="ro-RO"/>
        </w:rPr>
        <w:t xml:space="preserve"> </w:t>
      </w:r>
    </w:p>
    <w:p w14:paraId="2ADE91B5" w14:textId="77777777" w:rsidR="000528B7" w:rsidRPr="00AA365B" w:rsidRDefault="000528B7" w:rsidP="00AF1DCD">
      <w:pPr>
        <w:suppressAutoHyphens/>
        <w:spacing w:after="0" w:line="360" w:lineRule="auto"/>
        <w:ind w:firstLine="720"/>
        <w:jc w:val="both"/>
        <w:rPr>
          <w:rFonts w:ascii="Times New Roman" w:eastAsia="Times New Roman" w:hAnsi="Times New Roman" w:cs="Times New Roman"/>
          <w:sz w:val="24"/>
          <w:szCs w:val="24"/>
          <w:lang w:val="ro-RO"/>
        </w:rPr>
      </w:pPr>
      <w:r w:rsidRPr="00AA365B">
        <w:rPr>
          <w:rFonts w:ascii="Times New Roman" w:eastAsia="Times New Roman" w:hAnsi="Times New Roman" w:cs="Times New Roman"/>
          <w:sz w:val="24"/>
          <w:szCs w:val="24"/>
          <w:lang w:val="ro-RO"/>
        </w:rPr>
        <w:t>Menţionăm că achiziţiile de publicaţii au fost făcute în urma propunerilor cadrelor didactice, cu efortul financiar al Rectoratului</w:t>
      </w:r>
      <w:r w:rsidR="00C34BA7" w:rsidRPr="00AA365B">
        <w:rPr>
          <w:rFonts w:ascii="Times New Roman" w:eastAsia="Times New Roman" w:hAnsi="Times New Roman" w:cs="Times New Roman"/>
          <w:sz w:val="24"/>
          <w:szCs w:val="24"/>
          <w:lang w:val="ro-RO"/>
        </w:rPr>
        <w:t xml:space="preserve"> USV</w:t>
      </w:r>
      <w:r w:rsidRPr="00AA365B">
        <w:rPr>
          <w:rFonts w:ascii="Times New Roman" w:eastAsia="Times New Roman" w:hAnsi="Times New Roman" w:cs="Times New Roman"/>
          <w:sz w:val="24"/>
          <w:szCs w:val="24"/>
          <w:lang w:val="ro-RO"/>
        </w:rPr>
        <w:t xml:space="preserve"> şi al Facultăţilor Universităţii.</w:t>
      </w:r>
    </w:p>
    <w:p w14:paraId="69A9D054" w14:textId="659D8D84" w:rsidR="00DB03D2" w:rsidRPr="00AA365B" w:rsidRDefault="00F92C48" w:rsidP="00AF1DCD">
      <w:pPr>
        <w:suppressAutoHyphens/>
        <w:spacing w:after="0" w:line="360" w:lineRule="auto"/>
        <w:ind w:firstLine="720"/>
        <w:jc w:val="both"/>
        <w:rPr>
          <w:rFonts w:ascii="Times New Roman" w:eastAsia="Times New Roman" w:hAnsi="Times New Roman" w:cs="Times New Roman"/>
          <w:sz w:val="24"/>
          <w:szCs w:val="24"/>
          <w:lang w:val="ro-RO"/>
        </w:rPr>
      </w:pPr>
      <w:r w:rsidRPr="00AA365B">
        <w:rPr>
          <w:rFonts w:ascii="Times New Roman" w:eastAsia="Times New Roman" w:hAnsi="Times New Roman" w:cs="Times New Roman"/>
          <w:sz w:val="24"/>
          <w:szCs w:val="24"/>
          <w:lang w:val="ro-RO"/>
        </w:rPr>
        <w:t>În anul 2022</w:t>
      </w:r>
      <w:r w:rsidR="006A082D" w:rsidRPr="00AA365B">
        <w:rPr>
          <w:rFonts w:ascii="Times New Roman" w:eastAsia="Times New Roman" w:hAnsi="Times New Roman" w:cs="Times New Roman"/>
          <w:sz w:val="24"/>
          <w:szCs w:val="24"/>
          <w:lang w:val="ro-RO"/>
        </w:rPr>
        <w:t xml:space="preserve">, Biblioteca s-a îmbogățit cu donații importante venite </w:t>
      </w:r>
      <w:r w:rsidR="00E63C76" w:rsidRPr="00AA365B">
        <w:rPr>
          <w:rFonts w:ascii="Times New Roman" w:eastAsia="Times New Roman" w:hAnsi="Times New Roman" w:cs="Times New Roman"/>
          <w:sz w:val="24"/>
          <w:szCs w:val="24"/>
          <w:lang w:val="ro-RO"/>
        </w:rPr>
        <w:t>din partea</w:t>
      </w:r>
      <w:r w:rsidR="005644F3" w:rsidRPr="00AA365B">
        <w:rPr>
          <w:rFonts w:ascii="Times New Roman" w:eastAsia="Times New Roman" w:hAnsi="Times New Roman" w:cs="Times New Roman"/>
          <w:sz w:val="24"/>
          <w:szCs w:val="24"/>
          <w:lang w:val="ro-RO"/>
        </w:rPr>
        <w:t xml:space="preserve"> unor persoane fizice precum:</w:t>
      </w:r>
      <w:r w:rsidR="00E63C76" w:rsidRPr="00AA365B">
        <w:rPr>
          <w:rFonts w:ascii="Times New Roman" w:eastAsia="Times New Roman" w:hAnsi="Times New Roman" w:cs="Times New Roman"/>
          <w:sz w:val="24"/>
          <w:szCs w:val="24"/>
          <w:lang w:val="ro-RO"/>
        </w:rPr>
        <w:t xml:space="preserve"> </w:t>
      </w:r>
      <w:r w:rsidR="006A082D" w:rsidRPr="00AA365B">
        <w:rPr>
          <w:rFonts w:ascii="Times New Roman" w:eastAsia="Times New Roman" w:hAnsi="Times New Roman" w:cs="Times New Roman"/>
          <w:sz w:val="24"/>
          <w:szCs w:val="24"/>
          <w:lang w:val="ro-RO"/>
        </w:rPr>
        <w:t>Prof. univ. dr. Mircea A. Diaconu,</w:t>
      </w:r>
      <w:r w:rsidR="00C31BA5" w:rsidRPr="00AA365B">
        <w:rPr>
          <w:rFonts w:ascii="Times New Roman" w:eastAsia="Times New Roman" w:hAnsi="Times New Roman" w:cs="Times New Roman"/>
          <w:sz w:val="24"/>
          <w:szCs w:val="24"/>
          <w:lang w:val="ro-RO"/>
        </w:rPr>
        <w:t xml:space="preserve"> </w:t>
      </w:r>
      <w:r w:rsidR="006B394C" w:rsidRPr="00AA365B">
        <w:rPr>
          <w:rFonts w:ascii="Times New Roman" w:eastAsia="Times New Roman" w:hAnsi="Times New Roman" w:cs="Times New Roman"/>
          <w:sz w:val="24"/>
          <w:szCs w:val="24"/>
          <w:lang w:val="ro-RO"/>
        </w:rPr>
        <w:t xml:space="preserve">Prof. univ. dr. </w:t>
      </w:r>
      <w:r w:rsidR="00B31620" w:rsidRPr="00AA365B">
        <w:rPr>
          <w:rFonts w:ascii="Times New Roman" w:eastAsia="Times New Roman" w:hAnsi="Times New Roman" w:cs="Times New Roman"/>
          <w:sz w:val="24"/>
          <w:szCs w:val="24"/>
          <w:lang w:val="ro-RO"/>
        </w:rPr>
        <w:t>Ştefan Purici,</w:t>
      </w:r>
      <w:r w:rsidR="006B394C" w:rsidRPr="00AA365B">
        <w:rPr>
          <w:rFonts w:ascii="Times New Roman" w:eastAsia="Times New Roman" w:hAnsi="Times New Roman" w:cs="Times New Roman"/>
          <w:sz w:val="24"/>
          <w:szCs w:val="24"/>
          <w:lang w:val="ro-RO"/>
        </w:rPr>
        <w:t xml:space="preserve"> Prof. univ</w:t>
      </w:r>
      <w:r w:rsidR="00B31620" w:rsidRPr="00AA365B">
        <w:rPr>
          <w:rFonts w:ascii="Times New Roman" w:eastAsia="Times New Roman" w:hAnsi="Times New Roman" w:cs="Times New Roman"/>
          <w:sz w:val="24"/>
          <w:szCs w:val="24"/>
          <w:lang w:val="ro-RO"/>
        </w:rPr>
        <w:t xml:space="preserve">. DHC Sanda-Maria Ardeleanu, </w:t>
      </w:r>
      <w:r w:rsidR="006B394C" w:rsidRPr="00AA365B">
        <w:rPr>
          <w:rFonts w:ascii="Times New Roman" w:eastAsia="Times New Roman" w:hAnsi="Times New Roman" w:cs="Times New Roman"/>
          <w:sz w:val="24"/>
          <w:szCs w:val="24"/>
          <w:lang w:val="ro-RO"/>
        </w:rPr>
        <w:t xml:space="preserve">Prof. univ. dr. </w:t>
      </w:r>
      <w:r w:rsidR="00B31620" w:rsidRPr="00AA365B">
        <w:rPr>
          <w:rFonts w:ascii="Times New Roman" w:eastAsia="Times New Roman" w:hAnsi="Times New Roman" w:cs="Times New Roman"/>
          <w:sz w:val="24"/>
          <w:szCs w:val="24"/>
          <w:lang w:val="ro-RO"/>
        </w:rPr>
        <w:t xml:space="preserve">Aurel Buzincu, </w:t>
      </w:r>
      <w:r w:rsidR="006B394C" w:rsidRPr="00AA365B">
        <w:rPr>
          <w:rFonts w:ascii="Times New Roman" w:eastAsia="Times New Roman" w:hAnsi="Times New Roman" w:cs="Times New Roman"/>
          <w:sz w:val="24"/>
          <w:szCs w:val="24"/>
          <w:lang w:val="ro-RO"/>
        </w:rPr>
        <w:t>Prof. univ. dr. Niculina Iacob</w:t>
      </w:r>
      <w:r w:rsidR="00B31620" w:rsidRPr="00AA365B">
        <w:rPr>
          <w:rFonts w:ascii="Times New Roman" w:eastAsia="Times New Roman" w:hAnsi="Times New Roman" w:cs="Times New Roman"/>
          <w:sz w:val="24"/>
          <w:szCs w:val="24"/>
          <w:lang w:val="ro-RO"/>
        </w:rPr>
        <w:t xml:space="preserve">, </w:t>
      </w:r>
      <w:r w:rsidR="00D81485" w:rsidRPr="00AA365B">
        <w:rPr>
          <w:rFonts w:ascii="Times New Roman" w:eastAsia="Times New Roman" w:hAnsi="Times New Roman" w:cs="Times New Roman"/>
          <w:sz w:val="24"/>
          <w:szCs w:val="24"/>
          <w:lang w:val="ro-RO"/>
        </w:rPr>
        <w:t xml:space="preserve">Prof. univ. dr. Sevastian Cercel, Christian Bertsch, Germania, Dr. Narcis-Dorin Ion, prof. Gheorghe Moldovan, Pr. Nicolae Cojocaru </w:t>
      </w:r>
      <w:r w:rsidR="00DB03D2" w:rsidRPr="00AA365B">
        <w:rPr>
          <w:rFonts w:ascii="Times New Roman" w:eastAsia="Times New Roman" w:hAnsi="Times New Roman" w:cs="Times New Roman"/>
          <w:sz w:val="24"/>
          <w:szCs w:val="24"/>
          <w:lang w:val="ro-RO"/>
        </w:rPr>
        <w:t>și a unor instituții, ca de exemplu:</w:t>
      </w:r>
      <w:r w:rsidR="00B31620" w:rsidRPr="00AA365B">
        <w:rPr>
          <w:rFonts w:ascii="Times New Roman" w:eastAsia="Times New Roman" w:hAnsi="Times New Roman" w:cs="Times New Roman"/>
          <w:sz w:val="24"/>
          <w:szCs w:val="24"/>
          <w:lang w:val="ro-RO"/>
        </w:rPr>
        <w:t xml:space="preserve"> </w:t>
      </w:r>
      <w:r w:rsidR="00DB03D2" w:rsidRPr="00AA365B">
        <w:rPr>
          <w:rFonts w:ascii="Times New Roman" w:eastAsia="Times New Roman" w:hAnsi="Times New Roman" w:cs="Times New Roman"/>
          <w:sz w:val="24"/>
          <w:szCs w:val="24"/>
          <w:lang w:val="ro-RO"/>
        </w:rPr>
        <w:t>Academia Română</w:t>
      </w:r>
      <w:r w:rsidR="006A082D" w:rsidRPr="00AA365B">
        <w:rPr>
          <w:rFonts w:ascii="Times New Roman" w:eastAsia="Times New Roman" w:hAnsi="Times New Roman" w:cs="Times New Roman"/>
          <w:sz w:val="24"/>
          <w:szCs w:val="24"/>
          <w:lang w:val="ro-RO"/>
        </w:rPr>
        <w:t>,</w:t>
      </w:r>
      <w:r w:rsidR="00D81485" w:rsidRPr="00AA365B">
        <w:rPr>
          <w:rFonts w:ascii="Times New Roman" w:eastAsia="Times New Roman" w:hAnsi="Times New Roman" w:cs="Times New Roman"/>
          <w:sz w:val="24"/>
          <w:szCs w:val="24"/>
          <w:lang w:val="ro-RO"/>
        </w:rPr>
        <w:t xml:space="preserve"> Institutul Bucovina, </w:t>
      </w:r>
      <w:r w:rsidR="00DB03D2" w:rsidRPr="00AA365B">
        <w:rPr>
          <w:rFonts w:ascii="Times New Roman" w:eastAsia="Times New Roman" w:hAnsi="Times New Roman" w:cs="Times New Roman"/>
          <w:sz w:val="24"/>
          <w:szCs w:val="24"/>
          <w:lang w:val="ro-RO"/>
        </w:rPr>
        <w:t xml:space="preserve"> Centrul</w:t>
      </w:r>
      <w:r w:rsidR="002C4EBB" w:rsidRPr="00AA365B">
        <w:rPr>
          <w:rFonts w:ascii="Times New Roman" w:eastAsia="Times New Roman" w:hAnsi="Times New Roman" w:cs="Times New Roman"/>
          <w:sz w:val="24"/>
          <w:szCs w:val="24"/>
          <w:lang w:val="ro-RO"/>
        </w:rPr>
        <w:t xml:space="preserve"> de Reuşită Universitară,</w:t>
      </w:r>
      <w:r w:rsidR="006A082D" w:rsidRPr="00AA365B">
        <w:rPr>
          <w:rFonts w:ascii="Times New Roman" w:eastAsia="Times New Roman" w:hAnsi="Times New Roman" w:cs="Times New Roman"/>
          <w:sz w:val="24"/>
          <w:szCs w:val="24"/>
          <w:lang w:val="ro-RO"/>
        </w:rPr>
        <w:t xml:space="preserve"> </w:t>
      </w:r>
      <w:r w:rsidR="00DB03D2" w:rsidRPr="00AA365B">
        <w:rPr>
          <w:rFonts w:ascii="Times New Roman" w:eastAsia="Times New Roman" w:hAnsi="Times New Roman" w:cs="Times New Roman"/>
          <w:sz w:val="24"/>
          <w:szCs w:val="24"/>
          <w:lang w:val="ro-RO"/>
        </w:rPr>
        <w:t>Asociaţia</w:t>
      </w:r>
      <w:r w:rsidR="002C4EBB" w:rsidRPr="00AA365B">
        <w:rPr>
          <w:rFonts w:ascii="Times New Roman" w:eastAsia="Times New Roman" w:hAnsi="Times New Roman" w:cs="Times New Roman"/>
          <w:sz w:val="24"/>
          <w:szCs w:val="24"/>
          <w:lang w:val="ro-RO"/>
        </w:rPr>
        <w:t xml:space="preserve"> RO.AS.IT,</w:t>
      </w:r>
      <w:r w:rsidR="00DB03D2" w:rsidRPr="00AA365B">
        <w:rPr>
          <w:rFonts w:ascii="Times New Roman" w:eastAsia="Times New Roman" w:hAnsi="Times New Roman" w:cs="Times New Roman"/>
          <w:sz w:val="24"/>
          <w:szCs w:val="24"/>
          <w:lang w:val="ro-RO"/>
        </w:rPr>
        <w:t xml:space="preserve"> </w:t>
      </w:r>
      <w:r w:rsidR="00D81485" w:rsidRPr="00AA365B">
        <w:rPr>
          <w:rFonts w:ascii="Times New Roman" w:eastAsia="Times New Roman" w:hAnsi="Times New Roman" w:cs="Times New Roman"/>
          <w:sz w:val="24"/>
          <w:szCs w:val="24"/>
          <w:lang w:val="ro-RO"/>
        </w:rPr>
        <w:t>Asociaţia Bibliotecarilor din România</w:t>
      </w:r>
      <w:r w:rsidR="0008168B" w:rsidRPr="00AA365B">
        <w:rPr>
          <w:rFonts w:ascii="Times New Roman" w:eastAsia="Times New Roman" w:hAnsi="Times New Roman" w:cs="Times New Roman"/>
          <w:sz w:val="24"/>
          <w:szCs w:val="24"/>
          <w:lang w:val="ro-RO"/>
        </w:rPr>
        <w:t>, Centrul Cultural Bucovina, Asociaţia Liga Albanezilor din România, Institutul Naţional pentru Cercetare şi Formare Culturală</w:t>
      </w:r>
      <w:r w:rsidR="002456E2" w:rsidRPr="00AA365B">
        <w:rPr>
          <w:rFonts w:ascii="Times New Roman" w:eastAsia="Times New Roman" w:hAnsi="Times New Roman" w:cs="Times New Roman"/>
          <w:sz w:val="24"/>
          <w:szCs w:val="24"/>
          <w:lang w:val="ro-RO"/>
        </w:rPr>
        <w:t xml:space="preserve">, </w:t>
      </w:r>
      <w:r w:rsidR="002456E2" w:rsidRPr="00AA365B">
        <w:rPr>
          <w:rFonts w:ascii="Times New Roman" w:eastAsia="Calibri" w:hAnsi="Times New Roman" w:cs="Times New Roman"/>
          <w:sz w:val="24"/>
          <w:szCs w:val="24"/>
          <w:lang w:val="ro-RO"/>
        </w:rPr>
        <w:t xml:space="preserve">Editura Bogdania </w:t>
      </w:r>
      <w:r w:rsidR="00C838C4">
        <w:rPr>
          <w:rFonts w:ascii="Times New Roman" w:eastAsia="Calibri" w:hAnsi="Times New Roman" w:cs="Times New Roman"/>
          <w:sz w:val="24"/>
          <w:szCs w:val="24"/>
          <w:lang w:val="ro-RO"/>
        </w:rPr>
        <w:t>(</w:t>
      </w:r>
      <w:r w:rsidR="002456E2" w:rsidRPr="00AA365B">
        <w:rPr>
          <w:rFonts w:ascii="Times New Roman" w:eastAsia="Calibri" w:hAnsi="Times New Roman" w:cs="Times New Roman"/>
          <w:sz w:val="24"/>
          <w:szCs w:val="24"/>
          <w:lang w:val="ro-RO"/>
        </w:rPr>
        <w:t>Focșani</w:t>
      </w:r>
      <w:r w:rsidR="00C838C4">
        <w:rPr>
          <w:rFonts w:ascii="Times New Roman" w:eastAsia="Calibri" w:hAnsi="Times New Roman" w:cs="Times New Roman"/>
          <w:sz w:val="24"/>
          <w:szCs w:val="24"/>
          <w:lang w:val="ro-RO"/>
        </w:rPr>
        <w:t>)</w:t>
      </w:r>
      <w:r w:rsidR="002456E2" w:rsidRPr="00AA365B">
        <w:rPr>
          <w:rFonts w:ascii="Times New Roman" w:eastAsia="Calibri" w:hAnsi="Times New Roman" w:cs="Times New Roman"/>
          <w:sz w:val="24"/>
          <w:szCs w:val="24"/>
          <w:shd w:val="clear" w:color="auto" w:fill="FFFFFF"/>
          <w:lang w:val="ro-RO"/>
        </w:rPr>
        <w:t xml:space="preserve">, Editura Prospexi </w:t>
      </w:r>
      <w:r w:rsidR="00C838C4">
        <w:rPr>
          <w:rFonts w:ascii="Times New Roman" w:eastAsia="Calibri" w:hAnsi="Times New Roman" w:cs="Times New Roman"/>
          <w:sz w:val="24"/>
          <w:szCs w:val="24"/>
          <w:shd w:val="clear" w:color="auto" w:fill="FFFFFF"/>
          <w:lang w:val="ro-RO"/>
        </w:rPr>
        <w:t>(</w:t>
      </w:r>
      <w:r w:rsidR="002456E2" w:rsidRPr="00AA365B">
        <w:rPr>
          <w:rFonts w:ascii="Times New Roman" w:eastAsia="Calibri" w:hAnsi="Times New Roman" w:cs="Times New Roman"/>
          <w:sz w:val="24"/>
          <w:szCs w:val="24"/>
          <w:shd w:val="clear" w:color="auto" w:fill="FFFFFF"/>
          <w:lang w:val="ro-RO"/>
        </w:rPr>
        <w:t>Dorohoi</w:t>
      </w:r>
      <w:r w:rsidR="00C838C4">
        <w:rPr>
          <w:rFonts w:ascii="Times New Roman" w:eastAsia="Calibri" w:hAnsi="Times New Roman" w:cs="Times New Roman"/>
          <w:sz w:val="24"/>
          <w:szCs w:val="24"/>
          <w:shd w:val="clear" w:color="auto" w:fill="FFFFFF"/>
          <w:lang w:val="ro-RO"/>
        </w:rPr>
        <w:t>)</w:t>
      </w:r>
      <w:r w:rsidR="002456E2" w:rsidRPr="00AA365B">
        <w:rPr>
          <w:rFonts w:ascii="Times New Roman" w:eastAsia="Calibri" w:hAnsi="Times New Roman" w:cs="Times New Roman"/>
          <w:sz w:val="24"/>
          <w:szCs w:val="24"/>
          <w:shd w:val="clear" w:color="auto" w:fill="FFFFFF"/>
          <w:lang w:val="ro-RO"/>
        </w:rPr>
        <w:t xml:space="preserve">, Mănăstirea Voroneţ, </w:t>
      </w:r>
      <w:r w:rsidR="002456E2" w:rsidRPr="00AA365B">
        <w:rPr>
          <w:rFonts w:ascii="Times New Roman" w:eastAsia="Calibri" w:hAnsi="Times New Roman" w:cs="Times New Roman"/>
          <w:sz w:val="24"/>
          <w:szCs w:val="24"/>
          <w:lang w:val="ro-RO"/>
        </w:rPr>
        <w:t>Biblioteca Municipală „B. P. Haşdeu” din Chişinău</w:t>
      </w:r>
      <w:r w:rsidR="0008168B" w:rsidRPr="00AA365B">
        <w:rPr>
          <w:rFonts w:ascii="Times New Roman" w:eastAsia="Times New Roman" w:hAnsi="Times New Roman" w:cs="Times New Roman"/>
          <w:sz w:val="24"/>
          <w:szCs w:val="24"/>
          <w:lang w:val="ro-RO"/>
        </w:rPr>
        <w:t>.</w:t>
      </w:r>
    </w:p>
    <w:p w14:paraId="0FB3EF2C" w14:textId="535D5280" w:rsidR="000528B7" w:rsidRPr="00AA365B" w:rsidRDefault="000528B7" w:rsidP="00AF1DCD">
      <w:pPr>
        <w:suppressAutoHyphens/>
        <w:spacing w:after="0" w:line="360" w:lineRule="auto"/>
        <w:ind w:firstLine="720"/>
        <w:jc w:val="both"/>
        <w:rPr>
          <w:rFonts w:ascii="Times New Roman" w:eastAsia="Times New Roman" w:hAnsi="Times New Roman" w:cs="Times New Roman"/>
          <w:sz w:val="24"/>
          <w:szCs w:val="24"/>
          <w:lang w:val="ro-RO"/>
        </w:rPr>
      </w:pPr>
      <w:r w:rsidRPr="00AA365B">
        <w:rPr>
          <w:rFonts w:ascii="Times New Roman" w:eastAsia="Times New Roman" w:hAnsi="Times New Roman" w:cs="Times New Roman"/>
          <w:sz w:val="24"/>
          <w:szCs w:val="24"/>
          <w:lang w:val="ro-RO"/>
        </w:rPr>
        <w:lastRenderedPageBreak/>
        <w:t>În relaţia cu donatorii de publicaţii, cu editurile, cu companiile de  distribuţie a pub</w:t>
      </w:r>
      <w:r w:rsidR="00C838C4">
        <w:rPr>
          <w:rFonts w:ascii="Times New Roman" w:eastAsia="Times New Roman" w:hAnsi="Times New Roman" w:cs="Times New Roman"/>
          <w:sz w:val="24"/>
          <w:szCs w:val="24"/>
          <w:lang w:val="ro-RO"/>
        </w:rPr>
        <w:t>licaţiilor pentru achiziţie</w:t>
      </w:r>
      <w:r w:rsidRPr="00AA365B">
        <w:rPr>
          <w:rFonts w:ascii="Times New Roman" w:eastAsia="Times New Roman" w:hAnsi="Times New Roman" w:cs="Times New Roman"/>
          <w:sz w:val="24"/>
          <w:szCs w:val="24"/>
          <w:lang w:val="ro-RO"/>
        </w:rPr>
        <w:t xml:space="preserve">, au fost întocmite peste </w:t>
      </w:r>
      <w:r w:rsidR="00E76BFF" w:rsidRPr="00AA365B">
        <w:rPr>
          <w:rFonts w:ascii="Times New Roman" w:eastAsia="Times New Roman" w:hAnsi="Times New Roman" w:cs="Times New Roman"/>
          <w:sz w:val="24"/>
          <w:szCs w:val="24"/>
          <w:lang w:val="ro-RO"/>
        </w:rPr>
        <w:t>5</w:t>
      </w:r>
      <w:r w:rsidR="004310D8" w:rsidRPr="00AA365B">
        <w:rPr>
          <w:rFonts w:ascii="Times New Roman" w:eastAsia="Times New Roman" w:hAnsi="Times New Roman" w:cs="Times New Roman"/>
          <w:sz w:val="24"/>
          <w:szCs w:val="24"/>
          <w:lang w:val="ro-RO"/>
        </w:rPr>
        <w:t>00</w:t>
      </w:r>
      <w:r w:rsidRPr="00AA365B">
        <w:rPr>
          <w:rFonts w:ascii="Times New Roman" w:eastAsia="Times New Roman" w:hAnsi="Times New Roman" w:cs="Times New Roman"/>
          <w:sz w:val="24"/>
          <w:szCs w:val="24"/>
          <w:lang w:val="ro-RO"/>
        </w:rPr>
        <w:t xml:space="preserve"> de scrisori de mulţumire, cereri de ofertă, statistici, semnalări de evenimente organizate de </w:t>
      </w:r>
      <w:r w:rsidR="007C723F" w:rsidRPr="00AA365B">
        <w:rPr>
          <w:rFonts w:ascii="Times New Roman" w:eastAsia="Times New Roman" w:hAnsi="Times New Roman" w:cs="Times New Roman"/>
          <w:sz w:val="24"/>
          <w:szCs w:val="24"/>
          <w:lang w:val="ro-RO"/>
        </w:rPr>
        <w:t>B</w:t>
      </w:r>
      <w:r w:rsidRPr="00AA365B">
        <w:rPr>
          <w:rFonts w:ascii="Times New Roman" w:eastAsia="Times New Roman" w:hAnsi="Times New Roman" w:cs="Times New Roman"/>
          <w:sz w:val="24"/>
          <w:szCs w:val="24"/>
          <w:lang w:val="ro-RO"/>
        </w:rPr>
        <w:t>ibliotecă</w:t>
      </w:r>
      <w:r w:rsidR="00C51DD9" w:rsidRPr="00AA365B">
        <w:rPr>
          <w:rFonts w:ascii="Times New Roman" w:eastAsia="Times New Roman" w:hAnsi="Times New Roman" w:cs="Times New Roman"/>
          <w:sz w:val="24"/>
          <w:szCs w:val="24"/>
          <w:lang w:val="ro-RO"/>
        </w:rPr>
        <w:t xml:space="preserve"> şi altă corespondenţă specifică</w:t>
      </w:r>
      <w:r w:rsidRPr="00AA365B">
        <w:rPr>
          <w:rFonts w:ascii="Times New Roman" w:eastAsia="Times New Roman" w:hAnsi="Times New Roman" w:cs="Times New Roman"/>
          <w:sz w:val="24"/>
          <w:szCs w:val="24"/>
          <w:lang w:val="ro-RO"/>
        </w:rPr>
        <w:t>.</w:t>
      </w:r>
    </w:p>
    <w:p w14:paraId="04EB1938" w14:textId="2D8A08D9" w:rsidR="000528B7" w:rsidRPr="00AA365B" w:rsidRDefault="000528B7" w:rsidP="003954CD">
      <w:pPr>
        <w:suppressAutoHyphens/>
        <w:spacing w:after="0" w:line="360" w:lineRule="auto"/>
        <w:ind w:firstLine="720"/>
        <w:jc w:val="both"/>
        <w:rPr>
          <w:rFonts w:ascii="Times New Roman" w:eastAsia="Times New Roman" w:hAnsi="Times New Roman" w:cs="Times New Roman"/>
          <w:sz w:val="24"/>
          <w:szCs w:val="24"/>
          <w:lang w:val="ro-RO"/>
        </w:rPr>
      </w:pPr>
      <w:r w:rsidRPr="00AA365B">
        <w:rPr>
          <w:rFonts w:ascii="Times New Roman" w:eastAsia="Times New Roman" w:hAnsi="Times New Roman" w:cs="Times New Roman"/>
          <w:sz w:val="24"/>
          <w:szCs w:val="24"/>
          <w:lang w:val="ro-RO"/>
        </w:rPr>
        <w:t xml:space="preserve">Au fost completate Registrele Bibliotecii (Registrul Inventar, Registrul Topografic, Registrul de intrare a documentelor după conţinut ş.a.) cu informaţiile actualizate. S-au întocmit situaţii statistice cu privire la numărul de publicaţii şi dinamica achiziţiilor în ultimii ani, pentru diverse domenii: </w:t>
      </w:r>
      <w:r w:rsidR="009B0BE3" w:rsidRPr="00AA365B">
        <w:rPr>
          <w:rFonts w:ascii="Times New Roman" w:eastAsia="Times New Roman" w:hAnsi="Times New Roman" w:cs="Times New Roman"/>
          <w:sz w:val="24"/>
          <w:szCs w:val="24"/>
          <w:lang w:val="ro-RO"/>
        </w:rPr>
        <w:t>Management, Economie, Ştiinţe inginereşti, Ştiinţe sociale, Geografie, Ştiinţe ale Educaţiei, Asistenţă social</w:t>
      </w:r>
      <w:r w:rsidR="00ED34C0" w:rsidRPr="00AA365B">
        <w:rPr>
          <w:rFonts w:ascii="Times New Roman" w:eastAsia="Times New Roman" w:hAnsi="Times New Roman" w:cs="Times New Roman"/>
          <w:sz w:val="24"/>
          <w:szCs w:val="24"/>
          <w:lang w:val="ro-RO"/>
        </w:rPr>
        <w:t>ă, Şcoala Doctorală (6 domenii)</w:t>
      </w:r>
      <w:r w:rsidR="00B36B5E" w:rsidRPr="00AA365B">
        <w:rPr>
          <w:rFonts w:ascii="Times New Roman" w:eastAsia="Times New Roman" w:hAnsi="Times New Roman" w:cs="Times New Roman"/>
          <w:sz w:val="24"/>
          <w:szCs w:val="24"/>
          <w:lang w:val="ro-RO"/>
        </w:rPr>
        <w:t>.</w:t>
      </w:r>
    </w:p>
    <w:p w14:paraId="2243C3A2" w14:textId="77777777" w:rsidR="003954CD" w:rsidRDefault="000528B7" w:rsidP="003954CD">
      <w:pPr>
        <w:suppressAutoHyphens/>
        <w:spacing w:after="0" w:line="360" w:lineRule="auto"/>
        <w:ind w:firstLine="720"/>
        <w:jc w:val="both"/>
        <w:rPr>
          <w:rFonts w:ascii="Times New Roman" w:eastAsia="Times New Roman" w:hAnsi="Times New Roman" w:cs="Times New Roman"/>
          <w:b/>
          <w:sz w:val="24"/>
          <w:szCs w:val="24"/>
          <w:lang w:val="ro-RO"/>
        </w:rPr>
      </w:pPr>
      <w:r w:rsidRPr="00AA365B">
        <w:rPr>
          <w:rFonts w:ascii="Times New Roman" w:eastAsia="Times New Roman" w:hAnsi="Times New Roman" w:cs="Times New Roman"/>
          <w:sz w:val="24"/>
          <w:szCs w:val="24"/>
          <w:lang w:val="ro-RO"/>
        </w:rPr>
        <w:t>În softul de bibliotecă Aleph, modulul Cata</w:t>
      </w:r>
      <w:r w:rsidR="002456E2" w:rsidRPr="00AA365B">
        <w:rPr>
          <w:rFonts w:ascii="Times New Roman" w:eastAsia="Times New Roman" w:hAnsi="Times New Roman" w:cs="Times New Roman"/>
          <w:sz w:val="24"/>
          <w:szCs w:val="24"/>
          <w:lang w:val="ro-RO"/>
        </w:rPr>
        <w:t>logare, pe parcursul anului 2022</w:t>
      </w:r>
      <w:r w:rsidR="003954CD">
        <w:rPr>
          <w:rFonts w:ascii="Times New Roman" w:eastAsia="Times New Roman" w:hAnsi="Times New Roman" w:cs="Times New Roman"/>
          <w:sz w:val="24"/>
          <w:szCs w:val="24"/>
          <w:lang w:val="ro-RO"/>
        </w:rPr>
        <w:t xml:space="preserve"> au fost înregistrate </w:t>
      </w:r>
      <w:r w:rsidR="00347166" w:rsidRPr="003954CD">
        <w:rPr>
          <w:rFonts w:ascii="Times New Roman" w:eastAsia="Times New Roman" w:hAnsi="Times New Roman" w:cs="Times New Roman"/>
          <w:b/>
          <w:sz w:val="24"/>
          <w:szCs w:val="24"/>
          <w:lang w:val="ro-RO"/>
        </w:rPr>
        <w:t>4 406</w:t>
      </w:r>
      <w:r w:rsidR="00347166" w:rsidRPr="00AA365B">
        <w:rPr>
          <w:rFonts w:ascii="Times New Roman" w:eastAsia="Times New Roman" w:hAnsi="Times New Roman" w:cs="Times New Roman"/>
          <w:sz w:val="24"/>
          <w:szCs w:val="24"/>
          <w:lang w:val="ro-RO"/>
        </w:rPr>
        <w:t xml:space="preserve"> (faţă de </w:t>
      </w:r>
      <w:r w:rsidR="00347166" w:rsidRPr="003954CD">
        <w:rPr>
          <w:rFonts w:ascii="Times New Roman" w:eastAsia="Times New Roman" w:hAnsi="Times New Roman" w:cs="Times New Roman"/>
          <w:b/>
          <w:sz w:val="24"/>
          <w:szCs w:val="24"/>
          <w:lang w:val="ro-RO"/>
        </w:rPr>
        <w:t>3 399</w:t>
      </w:r>
      <w:r w:rsidR="00347166" w:rsidRPr="00AA365B">
        <w:rPr>
          <w:rFonts w:ascii="Times New Roman" w:eastAsia="Times New Roman" w:hAnsi="Times New Roman" w:cs="Times New Roman"/>
          <w:sz w:val="24"/>
          <w:szCs w:val="24"/>
          <w:lang w:val="ro-RO"/>
        </w:rPr>
        <w:t xml:space="preserve"> în anul 2021)</w:t>
      </w:r>
      <w:r w:rsidR="00347166" w:rsidRPr="00AA365B">
        <w:rPr>
          <w:rFonts w:ascii="Times New Roman" w:eastAsia="Times New Roman" w:hAnsi="Times New Roman" w:cs="Times New Roman"/>
          <w:b/>
          <w:sz w:val="24"/>
          <w:szCs w:val="24"/>
          <w:lang w:val="ro-RO"/>
        </w:rPr>
        <w:t xml:space="preserve"> </w:t>
      </w:r>
      <w:r w:rsidRPr="00AA365B">
        <w:rPr>
          <w:rFonts w:ascii="Times New Roman" w:eastAsia="Times New Roman" w:hAnsi="Times New Roman" w:cs="Times New Roman"/>
          <w:sz w:val="24"/>
          <w:szCs w:val="24"/>
          <w:lang w:val="ro-RO"/>
        </w:rPr>
        <w:t xml:space="preserve">de titluri de carte şi articole din periodice și seriale. Au fost efectuate </w:t>
      </w:r>
      <w:r w:rsidR="00347166" w:rsidRPr="003954CD">
        <w:rPr>
          <w:rFonts w:ascii="Times New Roman" w:eastAsia="Times New Roman" w:hAnsi="Times New Roman" w:cs="Times New Roman"/>
          <w:b/>
          <w:sz w:val="24"/>
          <w:szCs w:val="24"/>
          <w:lang w:val="ro-RO"/>
        </w:rPr>
        <w:t>741</w:t>
      </w:r>
      <w:r w:rsidR="00347166" w:rsidRPr="00AA365B">
        <w:rPr>
          <w:rFonts w:ascii="Times New Roman" w:eastAsia="Times New Roman" w:hAnsi="Times New Roman" w:cs="Times New Roman"/>
          <w:sz w:val="24"/>
          <w:szCs w:val="24"/>
          <w:lang w:val="ro-RO"/>
        </w:rPr>
        <w:t xml:space="preserve"> de</w:t>
      </w:r>
      <w:r w:rsidRPr="00AA365B">
        <w:rPr>
          <w:rFonts w:ascii="Times New Roman" w:eastAsia="Times New Roman" w:hAnsi="Times New Roman" w:cs="Times New Roman"/>
          <w:sz w:val="24"/>
          <w:szCs w:val="24"/>
          <w:lang w:val="ro-RO"/>
        </w:rPr>
        <w:t xml:space="preserve"> intervenții pe descrierile bibliografice existente, efectuând</w:t>
      </w:r>
      <w:r w:rsidR="00933315" w:rsidRPr="00AA365B">
        <w:rPr>
          <w:rFonts w:ascii="Times New Roman" w:eastAsia="Times New Roman" w:hAnsi="Times New Roman" w:cs="Times New Roman"/>
          <w:sz w:val="24"/>
          <w:szCs w:val="24"/>
          <w:lang w:val="ro-RO"/>
        </w:rPr>
        <w:t>u-se</w:t>
      </w:r>
      <w:r w:rsidRPr="00AA365B">
        <w:rPr>
          <w:rFonts w:ascii="Times New Roman" w:eastAsia="Times New Roman" w:hAnsi="Times New Roman" w:cs="Times New Roman"/>
          <w:sz w:val="24"/>
          <w:szCs w:val="24"/>
          <w:lang w:val="ro-RO"/>
        </w:rPr>
        <w:t xml:space="preserve"> completarea și corectarea informațiilor bibliografice din conversie.</w:t>
      </w:r>
      <w:r w:rsidR="00B36B5E" w:rsidRPr="00AA365B">
        <w:rPr>
          <w:rFonts w:ascii="Times New Roman" w:eastAsia="Times New Roman" w:hAnsi="Times New Roman" w:cs="Times New Roman"/>
          <w:b/>
          <w:sz w:val="24"/>
          <w:szCs w:val="24"/>
          <w:lang w:val="ro-RO"/>
        </w:rPr>
        <w:t xml:space="preserve"> </w:t>
      </w:r>
    </w:p>
    <w:p w14:paraId="3C3CEB9D" w14:textId="77777777" w:rsidR="0007162C" w:rsidRDefault="0007162C" w:rsidP="003954CD">
      <w:pPr>
        <w:suppressAutoHyphens/>
        <w:spacing w:after="0" w:line="360" w:lineRule="auto"/>
        <w:ind w:firstLine="720"/>
        <w:jc w:val="both"/>
        <w:rPr>
          <w:rFonts w:ascii="Times New Roman" w:eastAsia="Times New Roman" w:hAnsi="Times New Roman" w:cs="Times New Roman"/>
          <w:b/>
          <w:sz w:val="24"/>
          <w:szCs w:val="24"/>
          <w:lang w:val="ro-RO"/>
        </w:rPr>
      </w:pPr>
    </w:p>
    <w:p w14:paraId="5AF515B6" w14:textId="1CB4EE54" w:rsidR="000528B7" w:rsidRPr="00AA365B" w:rsidRDefault="000528B7" w:rsidP="003954CD">
      <w:pPr>
        <w:suppressAutoHyphens/>
        <w:spacing w:after="0" w:line="360" w:lineRule="auto"/>
        <w:ind w:left="90"/>
        <w:jc w:val="both"/>
        <w:rPr>
          <w:rFonts w:ascii="Times New Roman" w:eastAsia="Times New Roman" w:hAnsi="Times New Roman" w:cs="Times New Roman"/>
          <w:b/>
          <w:sz w:val="24"/>
          <w:szCs w:val="24"/>
          <w:shd w:val="clear" w:color="auto" w:fill="FFFFFF"/>
          <w:lang w:val="ro-RO"/>
        </w:rPr>
      </w:pPr>
      <w:r w:rsidRPr="00AA365B">
        <w:rPr>
          <w:rFonts w:ascii="Times New Roman" w:eastAsia="Times New Roman" w:hAnsi="Times New Roman" w:cs="Times New Roman"/>
          <w:b/>
          <w:sz w:val="24"/>
          <w:szCs w:val="24"/>
          <w:shd w:val="clear" w:color="auto" w:fill="FFFFFF"/>
          <w:lang w:val="ro-RO"/>
        </w:rPr>
        <w:t xml:space="preserve">III. </w:t>
      </w:r>
      <w:r w:rsidRPr="00AA365B">
        <w:rPr>
          <w:rFonts w:ascii="Times New Roman" w:eastAsia="Times New Roman" w:hAnsi="Times New Roman" w:cs="Times New Roman"/>
          <w:b/>
          <w:sz w:val="24"/>
          <w:szCs w:val="24"/>
          <w:lang w:val="ro-RO"/>
        </w:rPr>
        <w:t xml:space="preserve">Schimbul interbibliotecar național și internațional </w:t>
      </w:r>
    </w:p>
    <w:p w14:paraId="074EC335" w14:textId="10520721" w:rsidR="000528B7" w:rsidRPr="00AA365B" w:rsidRDefault="00252896" w:rsidP="00AF1DCD">
      <w:pPr>
        <w:suppressAutoHyphens/>
        <w:spacing w:after="0" w:line="360" w:lineRule="auto"/>
        <w:ind w:firstLine="851"/>
        <w:jc w:val="both"/>
        <w:rPr>
          <w:rFonts w:ascii="Times New Roman" w:eastAsia="Times New Roman" w:hAnsi="Times New Roman" w:cs="Times New Roman"/>
          <w:sz w:val="24"/>
          <w:szCs w:val="24"/>
          <w:lang w:val="ro-RO"/>
        </w:rPr>
      </w:pPr>
      <w:r w:rsidRPr="00AA365B">
        <w:rPr>
          <w:rFonts w:ascii="Times New Roman" w:eastAsia="Times New Roman" w:hAnsi="Times New Roman" w:cs="Times New Roman"/>
          <w:sz w:val="24"/>
          <w:szCs w:val="24"/>
          <w:lang w:val="ro-RO"/>
        </w:rPr>
        <w:t>În anul 202</w:t>
      </w:r>
      <w:r w:rsidR="00DB2B2C" w:rsidRPr="00AA365B">
        <w:rPr>
          <w:rFonts w:ascii="Times New Roman" w:eastAsia="Times New Roman" w:hAnsi="Times New Roman" w:cs="Times New Roman"/>
          <w:sz w:val="24"/>
          <w:szCs w:val="24"/>
          <w:lang w:val="ro-RO"/>
        </w:rPr>
        <w:t>2</w:t>
      </w:r>
      <w:r w:rsidR="000528B7" w:rsidRPr="00AA365B">
        <w:rPr>
          <w:rFonts w:ascii="Times New Roman" w:eastAsia="Times New Roman" w:hAnsi="Times New Roman" w:cs="Times New Roman"/>
          <w:sz w:val="24"/>
          <w:szCs w:val="24"/>
          <w:lang w:val="ro-RO"/>
        </w:rPr>
        <w:t>, Biblioteca Universității „Ștefan cel Mare”</w:t>
      </w:r>
      <w:r w:rsidR="00A228C6">
        <w:rPr>
          <w:rFonts w:ascii="Times New Roman" w:eastAsia="Times New Roman" w:hAnsi="Times New Roman" w:cs="Times New Roman"/>
          <w:sz w:val="24"/>
          <w:szCs w:val="24"/>
          <w:lang w:val="ro-RO"/>
        </w:rPr>
        <w:t xml:space="preserve"> din Suceava</w:t>
      </w:r>
      <w:r w:rsidR="000528B7" w:rsidRPr="00AA365B">
        <w:rPr>
          <w:rFonts w:ascii="Times New Roman" w:eastAsia="Times New Roman" w:hAnsi="Times New Roman" w:cs="Times New Roman"/>
          <w:sz w:val="24"/>
          <w:szCs w:val="24"/>
          <w:lang w:val="ro-RO"/>
        </w:rPr>
        <w:t xml:space="preserve"> a colabora</w:t>
      </w:r>
      <w:r w:rsidR="007323C1" w:rsidRPr="00AA365B">
        <w:rPr>
          <w:rFonts w:ascii="Times New Roman" w:eastAsia="Times New Roman" w:hAnsi="Times New Roman" w:cs="Times New Roman"/>
          <w:sz w:val="24"/>
          <w:szCs w:val="24"/>
          <w:lang w:val="ro-RO"/>
        </w:rPr>
        <w:t>t cu 68</w:t>
      </w:r>
      <w:r w:rsidR="000D04BD" w:rsidRPr="00AA365B">
        <w:rPr>
          <w:rFonts w:ascii="Times New Roman" w:eastAsia="Times New Roman" w:hAnsi="Times New Roman" w:cs="Times New Roman"/>
          <w:sz w:val="24"/>
          <w:szCs w:val="24"/>
          <w:lang w:val="ro-RO"/>
        </w:rPr>
        <w:t xml:space="preserve"> de instituții din țară (U</w:t>
      </w:r>
      <w:r w:rsidR="000528B7" w:rsidRPr="00AA365B">
        <w:rPr>
          <w:rFonts w:ascii="Times New Roman" w:eastAsia="Times New Roman" w:hAnsi="Times New Roman" w:cs="Times New Roman"/>
          <w:sz w:val="24"/>
          <w:szCs w:val="24"/>
          <w:lang w:val="ro-RO"/>
        </w:rPr>
        <w:t xml:space="preserve">niversități din </w:t>
      </w:r>
      <w:r w:rsidR="00B32E67" w:rsidRPr="00AA365B">
        <w:rPr>
          <w:rFonts w:ascii="Times New Roman" w:eastAsia="Times New Roman" w:hAnsi="Times New Roman" w:cs="Times New Roman"/>
          <w:sz w:val="24"/>
          <w:szCs w:val="24"/>
          <w:lang w:val="ro-RO"/>
        </w:rPr>
        <w:t xml:space="preserve">Braşov, București, Cluj-Napoca, Constanţa, Craiova, Galaţi, </w:t>
      </w:r>
      <w:r w:rsidR="000528B7" w:rsidRPr="00AA365B">
        <w:rPr>
          <w:rFonts w:ascii="Times New Roman" w:eastAsia="Times New Roman" w:hAnsi="Times New Roman" w:cs="Times New Roman"/>
          <w:sz w:val="24"/>
          <w:szCs w:val="24"/>
          <w:lang w:val="ro-RO"/>
        </w:rPr>
        <w:t xml:space="preserve">Iași, </w:t>
      </w:r>
      <w:r w:rsidR="00B32E67" w:rsidRPr="00AA365B">
        <w:rPr>
          <w:rFonts w:ascii="Times New Roman" w:eastAsia="Times New Roman" w:hAnsi="Times New Roman" w:cs="Times New Roman"/>
          <w:sz w:val="24"/>
          <w:szCs w:val="24"/>
          <w:lang w:val="ro-RO"/>
        </w:rPr>
        <w:t xml:space="preserve">Oradea, </w:t>
      </w:r>
      <w:r w:rsidRPr="00AA365B">
        <w:rPr>
          <w:rFonts w:ascii="Times New Roman" w:eastAsia="Times New Roman" w:hAnsi="Times New Roman" w:cs="Times New Roman"/>
          <w:sz w:val="24"/>
          <w:szCs w:val="24"/>
          <w:lang w:val="ro-RO"/>
        </w:rPr>
        <w:t>Sibiu, Timișoara</w:t>
      </w:r>
      <w:r w:rsidR="00B32E67" w:rsidRPr="00AA365B">
        <w:rPr>
          <w:rFonts w:ascii="Times New Roman" w:eastAsia="Times New Roman" w:hAnsi="Times New Roman" w:cs="Times New Roman"/>
          <w:sz w:val="24"/>
          <w:szCs w:val="24"/>
          <w:lang w:val="ro-RO"/>
        </w:rPr>
        <w:t>, Târgu Mureş</w:t>
      </w:r>
      <w:r w:rsidR="007323C1" w:rsidRPr="00AA365B">
        <w:rPr>
          <w:rFonts w:ascii="Times New Roman" w:eastAsia="Times New Roman" w:hAnsi="Times New Roman" w:cs="Times New Roman"/>
          <w:sz w:val="24"/>
          <w:szCs w:val="24"/>
          <w:lang w:val="ro-RO"/>
        </w:rPr>
        <w:t>) și cu 78</w:t>
      </w:r>
      <w:r w:rsidR="000528B7" w:rsidRPr="00AA365B">
        <w:rPr>
          <w:rFonts w:ascii="Times New Roman" w:eastAsia="Times New Roman" w:hAnsi="Times New Roman" w:cs="Times New Roman"/>
          <w:sz w:val="24"/>
          <w:szCs w:val="24"/>
          <w:lang w:val="ro-RO"/>
        </w:rPr>
        <w:t xml:space="preserve"> instituții</w:t>
      </w:r>
      <w:r w:rsidR="00B32E67" w:rsidRPr="00AA365B">
        <w:rPr>
          <w:rFonts w:ascii="Times New Roman" w:eastAsia="Times New Roman" w:hAnsi="Times New Roman" w:cs="Times New Roman"/>
          <w:sz w:val="24"/>
          <w:szCs w:val="24"/>
          <w:lang w:val="ro-RO"/>
        </w:rPr>
        <w:t xml:space="preserve"> din străinătate (</w:t>
      </w:r>
      <w:r w:rsidR="000D04BD" w:rsidRPr="00AA365B">
        <w:rPr>
          <w:rFonts w:ascii="Times New Roman" w:eastAsia="Times New Roman" w:hAnsi="Times New Roman" w:cs="Times New Roman"/>
          <w:sz w:val="24"/>
          <w:szCs w:val="24"/>
          <w:lang w:val="ro-RO"/>
        </w:rPr>
        <w:t>U</w:t>
      </w:r>
      <w:r w:rsidR="000528B7" w:rsidRPr="00AA365B">
        <w:rPr>
          <w:rFonts w:ascii="Times New Roman" w:eastAsia="Times New Roman" w:hAnsi="Times New Roman" w:cs="Times New Roman"/>
          <w:sz w:val="24"/>
          <w:szCs w:val="24"/>
          <w:lang w:val="ro-RO"/>
        </w:rPr>
        <w:t xml:space="preserve">niversități din </w:t>
      </w:r>
      <w:r w:rsidR="004675C2" w:rsidRPr="00AA365B">
        <w:rPr>
          <w:rFonts w:ascii="Times New Roman" w:eastAsia="Times New Roman" w:hAnsi="Times New Roman" w:cs="Times New Roman"/>
          <w:sz w:val="24"/>
          <w:szCs w:val="24"/>
          <w:lang w:val="ro-RO"/>
        </w:rPr>
        <w:t>Belgia, Canada, Franţa, Germania</w:t>
      </w:r>
      <w:r w:rsidR="000528B7" w:rsidRPr="00AA365B">
        <w:rPr>
          <w:rFonts w:ascii="Times New Roman" w:eastAsia="Times New Roman" w:hAnsi="Times New Roman" w:cs="Times New Roman"/>
          <w:sz w:val="24"/>
          <w:szCs w:val="24"/>
          <w:lang w:val="ro-RO"/>
        </w:rPr>
        <w:t xml:space="preserve">, </w:t>
      </w:r>
      <w:r w:rsidR="004675C2" w:rsidRPr="00AA365B">
        <w:rPr>
          <w:rFonts w:ascii="Times New Roman" w:eastAsia="Times New Roman" w:hAnsi="Times New Roman" w:cs="Times New Roman"/>
          <w:sz w:val="24"/>
          <w:szCs w:val="24"/>
          <w:lang w:val="ro-RO"/>
        </w:rPr>
        <w:t>I</w:t>
      </w:r>
      <w:r w:rsidR="00B32E67" w:rsidRPr="00AA365B">
        <w:rPr>
          <w:rFonts w:ascii="Times New Roman" w:eastAsia="Times New Roman" w:hAnsi="Times New Roman" w:cs="Times New Roman"/>
          <w:sz w:val="24"/>
          <w:szCs w:val="24"/>
          <w:lang w:val="ro-RO"/>
        </w:rPr>
        <w:t>talia,</w:t>
      </w:r>
      <w:r w:rsidR="000528B7" w:rsidRPr="00AA365B">
        <w:rPr>
          <w:rFonts w:ascii="Times New Roman" w:eastAsia="Times New Roman" w:hAnsi="Times New Roman" w:cs="Times New Roman"/>
          <w:sz w:val="24"/>
          <w:szCs w:val="24"/>
          <w:lang w:val="ro-RO"/>
        </w:rPr>
        <w:t xml:space="preserve"> Rep. Moldova, </w:t>
      </w:r>
      <w:r w:rsidR="004675C2" w:rsidRPr="00AA365B">
        <w:rPr>
          <w:rFonts w:ascii="Times New Roman" w:eastAsia="Times New Roman" w:hAnsi="Times New Roman" w:cs="Times New Roman"/>
          <w:sz w:val="24"/>
          <w:szCs w:val="24"/>
          <w:lang w:val="ro-RO"/>
        </w:rPr>
        <w:t xml:space="preserve">Polonia, Serbia, </w:t>
      </w:r>
      <w:r w:rsidR="000528B7" w:rsidRPr="00AA365B">
        <w:rPr>
          <w:rFonts w:ascii="Times New Roman" w:eastAsia="Times New Roman" w:hAnsi="Times New Roman" w:cs="Times New Roman"/>
          <w:sz w:val="24"/>
          <w:szCs w:val="24"/>
          <w:lang w:val="ro-RO"/>
        </w:rPr>
        <w:t>Spania, S.U.A., Ucraina, Ungaria</w:t>
      </w:r>
      <w:r w:rsidR="00B32E67" w:rsidRPr="00AA365B">
        <w:rPr>
          <w:rFonts w:ascii="Times New Roman" w:eastAsia="Times New Roman" w:hAnsi="Times New Roman" w:cs="Times New Roman"/>
          <w:sz w:val="24"/>
          <w:szCs w:val="24"/>
          <w:lang w:val="ro-RO"/>
        </w:rPr>
        <w:t>)</w:t>
      </w:r>
      <w:r w:rsidR="000528B7" w:rsidRPr="00AA365B">
        <w:rPr>
          <w:rFonts w:ascii="Times New Roman" w:eastAsia="Times New Roman" w:hAnsi="Times New Roman" w:cs="Times New Roman"/>
          <w:sz w:val="24"/>
          <w:szCs w:val="24"/>
          <w:lang w:val="ro-RO"/>
        </w:rPr>
        <w:t>.</w:t>
      </w:r>
    </w:p>
    <w:p w14:paraId="73A384CB" w14:textId="77777777" w:rsidR="000528B7" w:rsidRPr="00AA365B" w:rsidRDefault="000528B7" w:rsidP="00AF1DCD">
      <w:pPr>
        <w:suppressAutoHyphens/>
        <w:spacing w:after="0" w:line="360" w:lineRule="auto"/>
        <w:ind w:firstLine="851"/>
        <w:jc w:val="both"/>
        <w:rPr>
          <w:rFonts w:ascii="Times New Roman" w:eastAsia="Times New Roman" w:hAnsi="Times New Roman" w:cs="Times New Roman"/>
          <w:sz w:val="24"/>
          <w:szCs w:val="24"/>
          <w:lang w:val="ro-RO"/>
        </w:rPr>
      </w:pPr>
      <w:r w:rsidRPr="00AA365B">
        <w:rPr>
          <w:rFonts w:ascii="Times New Roman" w:eastAsia="Times New Roman" w:hAnsi="Times New Roman" w:cs="Times New Roman"/>
          <w:i/>
          <w:sz w:val="24"/>
          <w:szCs w:val="24"/>
          <w:lang w:val="ro-RO"/>
        </w:rPr>
        <w:t>Schimbul de publicații</w:t>
      </w:r>
      <w:r w:rsidRPr="00AA365B">
        <w:rPr>
          <w:rFonts w:ascii="Times New Roman" w:eastAsia="Times New Roman" w:hAnsi="Times New Roman" w:cs="Times New Roman"/>
          <w:sz w:val="24"/>
          <w:szCs w:val="24"/>
          <w:lang w:val="ro-RO"/>
        </w:rPr>
        <w:t xml:space="preserve"> cu bibliotecile românești și străine este prezentat în tabelul de mai jos:</w:t>
      </w:r>
    </w:p>
    <w:tbl>
      <w:tblPr>
        <w:tblW w:w="0" w:type="auto"/>
        <w:jc w:val="center"/>
        <w:tblCellMar>
          <w:left w:w="10" w:type="dxa"/>
          <w:right w:w="10" w:type="dxa"/>
        </w:tblCellMar>
        <w:tblLook w:val="04A0" w:firstRow="1" w:lastRow="0" w:firstColumn="1" w:lastColumn="0" w:noHBand="0" w:noVBand="1"/>
      </w:tblPr>
      <w:tblGrid>
        <w:gridCol w:w="2486"/>
        <w:gridCol w:w="1676"/>
        <w:gridCol w:w="1828"/>
        <w:gridCol w:w="1580"/>
        <w:gridCol w:w="1756"/>
      </w:tblGrid>
      <w:tr w:rsidR="00B9398E" w:rsidRPr="00AA365B" w14:paraId="3CC0C4E8" w14:textId="77777777" w:rsidTr="00AA365B">
        <w:trPr>
          <w:trHeight w:val="413"/>
          <w:jc w:val="center"/>
        </w:trPr>
        <w:tc>
          <w:tcPr>
            <w:tcW w:w="248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32A56F5" w14:textId="77777777" w:rsidR="000528B7" w:rsidRPr="00AA365B" w:rsidRDefault="000528B7" w:rsidP="00AF1DCD">
            <w:pPr>
              <w:suppressAutoHyphens/>
              <w:spacing w:after="0" w:line="360" w:lineRule="auto"/>
              <w:jc w:val="both"/>
              <w:rPr>
                <w:rFonts w:ascii="Times New Roman" w:hAnsi="Times New Roman" w:cs="Times New Roman"/>
                <w:sz w:val="24"/>
                <w:szCs w:val="24"/>
                <w:lang w:val="ro-RO"/>
              </w:rPr>
            </w:pPr>
            <w:r w:rsidRPr="00AA365B">
              <w:rPr>
                <w:rFonts w:ascii="Times New Roman" w:eastAsia="Times New Roman" w:hAnsi="Times New Roman" w:cs="Times New Roman"/>
                <w:b/>
                <w:sz w:val="24"/>
                <w:szCs w:val="24"/>
                <w:lang w:val="ro-RO"/>
              </w:rPr>
              <w:t>Tipul schimbului</w:t>
            </w:r>
          </w:p>
        </w:tc>
        <w:tc>
          <w:tcPr>
            <w:tcW w:w="350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A56CE8A" w14:textId="77777777" w:rsidR="000528B7" w:rsidRPr="00AA365B" w:rsidRDefault="000528B7" w:rsidP="00AF1DCD">
            <w:pPr>
              <w:suppressAutoHyphens/>
              <w:spacing w:after="0" w:line="360" w:lineRule="auto"/>
              <w:jc w:val="both"/>
              <w:rPr>
                <w:rFonts w:ascii="Times New Roman" w:hAnsi="Times New Roman" w:cs="Times New Roman"/>
                <w:sz w:val="24"/>
                <w:szCs w:val="24"/>
                <w:lang w:val="ro-RO"/>
              </w:rPr>
            </w:pPr>
            <w:r w:rsidRPr="00AA365B">
              <w:rPr>
                <w:rFonts w:ascii="Times New Roman" w:eastAsia="Times New Roman" w:hAnsi="Times New Roman" w:cs="Times New Roman"/>
                <w:b/>
                <w:sz w:val="24"/>
                <w:szCs w:val="24"/>
                <w:lang w:val="ro-RO"/>
              </w:rPr>
              <w:t>Schimb intern</w:t>
            </w:r>
          </w:p>
        </w:tc>
        <w:tc>
          <w:tcPr>
            <w:tcW w:w="3336"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F3E86A9" w14:textId="77777777" w:rsidR="000528B7" w:rsidRPr="00AA365B" w:rsidRDefault="000528B7" w:rsidP="00AF1DCD">
            <w:pPr>
              <w:suppressAutoHyphens/>
              <w:spacing w:after="0" w:line="360" w:lineRule="auto"/>
              <w:jc w:val="both"/>
              <w:rPr>
                <w:rFonts w:ascii="Times New Roman" w:hAnsi="Times New Roman" w:cs="Times New Roman"/>
                <w:sz w:val="24"/>
                <w:szCs w:val="24"/>
                <w:lang w:val="ro-RO"/>
              </w:rPr>
            </w:pPr>
            <w:r w:rsidRPr="00AA365B">
              <w:rPr>
                <w:rFonts w:ascii="Times New Roman" w:eastAsia="Times New Roman" w:hAnsi="Times New Roman" w:cs="Times New Roman"/>
                <w:b/>
                <w:sz w:val="24"/>
                <w:szCs w:val="24"/>
                <w:lang w:val="ro-RO"/>
              </w:rPr>
              <w:t>Schimb extern</w:t>
            </w:r>
          </w:p>
        </w:tc>
      </w:tr>
      <w:tr w:rsidR="00B9398E" w:rsidRPr="00AA365B" w14:paraId="3CCD8314" w14:textId="77777777" w:rsidTr="00AA365B">
        <w:trPr>
          <w:trHeight w:val="826"/>
          <w:jc w:val="center"/>
        </w:trPr>
        <w:tc>
          <w:tcPr>
            <w:tcW w:w="248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A4EC502" w14:textId="5DB84AAD" w:rsidR="000528B7" w:rsidRPr="00AA365B" w:rsidRDefault="000528B7" w:rsidP="00AF1DCD">
            <w:pPr>
              <w:suppressAutoHyphens/>
              <w:spacing w:after="0" w:line="360" w:lineRule="auto"/>
              <w:rPr>
                <w:rFonts w:ascii="Times New Roman" w:hAnsi="Times New Roman" w:cs="Times New Roman"/>
                <w:sz w:val="24"/>
                <w:szCs w:val="24"/>
                <w:lang w:val="ro-RO"/>
              </w:rPr>
            </w:pPr>
            <w:r w:rsidRPr="00AA365B">
              <w:rPr>
                <w:rFonts w:ascii="Times New Roman" w:eastAsia="Times New Roman" w:hAnsi="Times New Roman" w:cs="Times New Roman"/>
                <w:sz w:val="24"/>
                <w:szCs w:val="24"/>
                <w:lang w:val="ro-RO"/>
              </w:rPr>
              <w:t>Categoria</w:t>
            </w:r>
            <w:r w:rsidR="00DB2B2C" w:rsidRPr="00AA365B">
              <w:rPr>
                <w:rFonts w:ascii="Times New Roman" w:eastAsia="Times New Roman" w:hAnsi="Times New Roman" w:cs="Times New Roman"/>
                <w:sz w:val="24"/>
                <w:szCs w:val="24"/>
                <w:lang w:val="ro-RO"/>
              </w:rPr>
              <w:t xml:space="preserve"> </w:t>
            </w:r>
            <w:r w:rsidRPr="00AA365B">
              <w:rPr>
                <w:rFonts w:ascii="Times New Roman" w:eastAsia="Times New Roman" w:hAnsi="Times New Roman" w:cs="Times New Roman"/>
                <w:sz w:val="24"/>
                <w:szCs w:val="24"/>
                <w:lang w:val="ro-RO"/>
              </w:rPr>
              <w:t>de</w:t>
            </w:r>
            <w:r w:rsidR="00DB2B2C" w:rsidRPr="00AA365B">
              <w:rPr>
                <w:rFonts w:ascii="Times New Roman" w:eastAsia="Times New Roman" w:hAnsi="Times New Roman" w:cs="Times New Roman"/>
                <w:sz w:val="24"/>
                <w:szCs w:val="24"/>
                <w:lang w:val="ro-RO"/>
              </w:rPr>
              <w:t xml:space="preserve"> </w:t>
            </w:r>
            <w:r w:rsidRPr="00AA365B">
              <w:rPr>
                <w:rFonts w:ascii="Times New Roman" w:eastAsia="Times New Roman" w:hAnsi="Times New Roman" w:cs="Times New Roman"/>
                <w:sz w:val="24"/>
                <w:szCs w:val="24"/>
                <w:lang w:val="ro-RO"/>
              </w:rPr>
              <w:t>documente</w:t>
            </w:r>
          </w:p>
        </w:tc>
        <w:tc>
          <w:tcPr>
            <w:tcW w:w="16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AE8B791" w14:textId="77777777" w:rsidR="000528B7" w:rsidRPr="00AA365B" w:rsidRDefault="000528B7" w:rsidP="007A58F0">
            <w:pPr>
              <w:suppressAutoHyphens/>
              <w:spacing w:after="0" w:line="360" w:lineRule="auto"/>
              <w:jc w:val="center"/>
              <w:rPr>
                <w:rFonts w:ascii="Times New Roman" w:hAnsi="Times New Roman" w:cs="Times New Roman"/>
                <w:sz w:val="24"/>
                <w:szCs w:val="24"/>
                <w:lang w:val="ro-RO"/>
              </w:rPr>
            </w:pPr>
            <w:r w:rsidRPr="00AA365B">
              <w:rPr>
                <w:rFonts w:ascii="Times New Roman" w:eastAsia="Times New Roman" w:hAnsi="Times New Roman" w:cs="Times New Roman"/>
                <w:sz w:val="24"/>
                <w:szCs w:val="24"/>
                <w:lang w:val="ro-RO"/>
              </w:rPr>
              <w:t>expediate</w:t>
            </w:r>
          </w:p>
        </w:tc>
        <w:tc>
          <w:tcPr>
            <w:tcW w:w="182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CD70759" w14:textId="77777777" w:rsidR="000528B7" w:rsidRPr="00AA365B" w:rsidRDefault="000528B7" w:rsidP="007A58F0">
            <w:pPr>
              <w:suppressAutoHyphens/>
              <w:spacing w:after="0" w:line="360" w:lineRule="auto"/>
              <w:jc w:val="center"/>
              <w:rPr>
                <w:rFonts w:ascii="Times New Roman" w:hAnsi="Times New Roman" w:cs="Times New Roman"/>
                <w:sz w:val="24"/>
                <w:szCs w:val="24"/>
                <w:lang w:val="ro-RO"/>
              </w:rPr>
            </w:pPr>
            <w:r w:rsidRPr="00AA365B">
              <w:rPr>
                <w:rFonts w:ascii="Times New Roman" w:eastAsia="Times New Roman" w:hAnsi="Times New Roman" w:cs="Times New Roman"/>
                <w:sz w:val="24"/>
                <w:szCs w:val="24"/>
                <w:lang w:val="ro-RO"/>
              </w:rPr>
              <w:t>primite</w:t>
            </w:r>
          </w:p>
        </w:tc>
        <w:tc>
          <w:tcPr>
            <w:tcW w:w="15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041BAB9" w14:textId="77777777" w:rsidR="000528B7" w:rsidRPr="00AA365B" w:rsidRDefault="000528B7" w:rsidP="007A58F0">
            <w:pPr>
              <w:suppressAutoHyphens/>
              <w:spacing w:after="0" w:line="360" w:lineRule="auto"/>
              <w:jc w:val="center"/>
              <w:rPr>
                <w:rFonts w:ascii="Times New Roman" w:hAnsi="Times New Roman" w:cs="Times New Roman"/>
                <w:sz w:val="24"/>
                <w:szCs w:val="24"/>
                <w:lang w:val="ro-RO"/>
              </w:rPr>
            </w:pPr>
            <w:r w:rsidRPr="00AA365B">
              <w:rPr>
                <w:rFonts w:ascii="Times New Roman" w:eastAsia="Times New Roman" w:hAnsi="Times New Roman" w:cs="Times New Roman"/>
                <w:sz w:val="24"/>
                <w:szCs w:val="24"/>
                <w:lang w:val="ro-RO"/>
              </w:rPr>
              <w:t>expediate</w:t>
            </w:r>
          </w:p>
        </w:tc>
        <w:tc>
          <w:tcPr>
            <w:tcW w:w="175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4A5196F" w14:textId="77777777" w:rsidR="000528B7" w:rsidRPr="00AA365B" w:rsidRDefault="000528B7" w:rsidP="007A58F0">
            <w:pPr>
              <w:suppressAutoHyphens/>
              <w:spacing w:after="0" w:line="360" w:lineRule="auto"/>
              <w:jc w:val="center"/>
              <w:rPr>
                <w:rFonts w:ascii="Times New Roman" w:hAnsi="Times New Roman" w:cs="Times New Roman"/>
                <w:sz w:val="24"/>
                <w:szCs w:val="24"/>
                <w:lang w:val="ro-RO"/>
              </w:rPr>
            </w:pPr>
            <w:r w:rsidRPr="00AA365B">
              <w:rPr>
                <w:rFonts w:ascii="Times New Roman" w:eastAsia="Times New Roman" w:hAnsi="Times New Roman" w:cs="Times New Roman"/>
                <w:sz w:val="24"/>
                <w:szCs w:val="24"/>
                <w:lang w:val="ro-RO"/>
              </w:rPr>
              <w:t>primite</w:t>
            </w:r>
          </w:p>
        </w:tc>
      </w:tr>
      <w:tr w:rsidR="00B9398E" w:rsidRPr="00AA365B" w14:paraId="216D3850" w14:textId="77777777" w:rsidTr="00AA365B">
        <w:trPr>
          <w:trHeight w:val="413"/>
          <w:jc w:val="center"/>
        </w:trPr>
        <w:tc>
          <w:tcPr>
            <w:tcW w:w="248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32A623E" w14:textId="77777777" w:rsidR="000528B7" w:rsidRPr="00AA365B" w:rsidRDefault="000528B7" w:rsidP="00AF1DCD">
            <w:pPr>
              <w:suppressAutoHyphens/>
              <w:spacing w:after="0" w:line="360" w:lineRule="auto"/>
              <w:jc w:val="both"/>
              <w:rPr>
                <w:rFonts w:ascii="Times New Roman" w:hAnsi="Times New Roman" w:cs="Times New Roman"/>
                <w:sz w:val="24"/>
                <w:szCs w:val="24"/>
                <w:lang w:val="ro-RO"/>
              </w:rPr>
            </w:pPr>
            <w:r w:rsidRPr="00AA365B">
              <w:rPr>
                <w:rFonts w:ascii="Times New Roman" w:eastAsia="Times New Roman" w:hAnsi="Times New Roman" w:cs="Times New Roman"/>
                <w:sz w:val="24"/>
                <w:szCs w:val="24"/>
                <w:lang w:val="ro-RO"/>
              </w:rPr>
              <w:t>Cărți</w:t>
            </w:r>
          </w:p>
        </w:tc>
        <w:tc>
          <w:tcPr>
            <w:tcW w:w="16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C07C567" w14:textId="20D8AEBC" w:rsidR="000528B7" w:rsidRPr="00AA365B" w:rsidRDefault="00B32E67" w:rsidP="00AF1DCD">
            <w:pPr>
              <w:suppressAutoHyphens/>
              <w:spacing w:after="0" w:line="360" w:lineRule="auto"/>
              <w:jc w:val="center"/>
              <w:rPr>
                <w:rFonts w:ascii="Times New Roman" w:hAnsi="Times New Roman" w:cs="Times New Roman"/>
                <w:sz w:val="24"/>
                <w:szCs w:val="24"/>
                <w:lang w:val="ro-RO"/>
              </w:rPr>
            </w:pPr>
            <w:r w:rsidRPr="00AA365B">
              <w:rPr>
                <w:rFonts w:ascii="Times New Roman" w:eastAsia="Times New Roman" w:hAnsi="Times New Roman" w:cs="Times New Roman"/>
                <w:sz w:val="24"/>
                <w:szCs w:val="24"/>
                <w:lang w:val="ro-RO"/>
              </w:rPr>
              <w:t>25</w:t>
            </w:r>
            <w:r w:rsidR="004310D8" w:rsidRPr="00AA365B">
              <w:rPr>
                <w:rFonts w:ascii="Times New Roman" w:eastAsia="Times New Roman" w:hAnsi="Times New Roman" w:cs="Times New Roman"/>
                <w:sz w:val="24"/>
                <w:szCs w:val="24"/>
                <w:lang w:val="ro-RO"/>
              </w:rPr>
              <w:t>5</w:t>
            </w:r>
          </w:p>
        </w:tc>
        <w:tc>
          <w:tcPr>
            <w:tcW w:w="182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12CFB4D" w14:textId="23B9CDA4" w:rsidR="000528B7" w:rsidRPr="00AA365B" w:rsidRDefault="004310D8" w:rsidP="00AF1DCD">
            <w:pPr>
              <w:suppressAutoHyphens/>
              <w:spacing w:after="0" w:line="360" w:lineRule="auto"/>
              <w:jc w:val="center"/>
              <w:rPr>
                <w:rFonts w:ascii="Times New Roman" w:hAnsi="Times New Roman" w:cs="Times New Roman"/>
                <w:sz w:val="24"/>
                <w:szCs w:val="24"/>
                <w:lang w:val="ro-RO"/>
              </w:rPr>
            </w:pPr>
            <w:r w:rsidRPr="00AA365B">
              <w:rPr>
                <w:rFonts w:ascii="Times New Roman" w:eastAsia="Times New Roman" w:hAnsi="Times New Roman" w:cs="Times New Roman"/>
                <w:sz w:val="24"/>
                <w:szCs w:val="24"/>
                <w:lang w:val="ro-RO"/>
              </w:rPr>
              <w:t>226+6</w:t>
            </w:r>
            <w:r w:rsidR="000528B7" w:rsidRPr="00AA365B">
              <w:rPr>
                <w:rFonts w:ascii="Times New Roman" w:eastAsia="Times New Roman" w:hAnsi="Times New Roman" w:cs="Times New Roman"/>
                <w:sz w:val="24"/>
                <w:szCs w:val="24"/>
                <w:lang w:val="ro-RO"/>
              </w:rPr>
              <w:t xml:space="preserve"> CD</w:t>
            </w:r>
          </w:p>
        </w:tc>
        <w:tc>
          <w:tcPr>
            <w:tcW w:w="15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5B18E9E" w14:textId="5C826D7F" w:rsidR="000528B7" w:rsidRPr="00AA365B" w:rsidRDefault="004310D8" w:rsidP="00AF1DCD">
            <w:pPr>
              <w:suppressAutoHyphens/>
              <w:spacing w:after="0" w:line="360" w:lineRule="auto"/>
              <w:jc w:val="center"/>
              <w:rPr>
                <w:rFonts w:ascii="Times New Roman" w:hAnsi="Times New Roman" w:cs="Times New Roman"/>
                <w:sz w:val="24"/>
                <w:szCs w:val="24"/>
                <w:lang w:val="ro-RO"/>
              </w:rPr>
            </w:pPr>
            <w:r w:rsidRPr="00AA365B">
              <w:rPr>
                <w:rFonts w:ascii="Times New Roman" w:eastAsia="Times New Roman" w:hAnsi="Times New Roman" w:cs="Times New Roman"/>
                <w:sz w:val="24"/>
                <w:szCs w:val="24"/>
                <w:lang w:val="ro-RO"/>
              </w:rPr>
              <w:t>66</w:t>
            </w:r>
          </w:p>
        </w:tc>
        <w:tc>
          <w:tcPr>
            <w:tcW w:w="175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7B90E7A" w14:textId="1520F6CC" w:rsidR="000528B7" w:rsidRPr="00AA365B" w:rsidRDefault="007323C1" w:rsidP="00AF1DCD">
            <w:pPr>
              <w:suppressAutoHyphens/>
              <w:spacing w:after="0" w:line="360" w:lineRule="auto"/>
              <w:jc w:val="center"/>
              <w:rPr>
                <w:rFonts w:ascii="Times New Roman" w:hAnsi="Times New Roman" w:cs="Times New Roman"/>
                <w:sz w:val="24"/>
                <w:szCs w:val="24"/>
                <w:lang w:val="ro-RO"/>
              </w:rPr>
            </w:pPr>
            <w:r w:rsidRPr="00AA365B">
              <w:rPr>
                <w:rFonts w:ascii="Times New Roman" w:eastAsia="Times New Roman" w:hAnsi="Times New Roman" w:cs="Times New Roman"/>
                <w:sz w:val="24"/>
                <w:szCs w:val="24"/>
                <w:lang w:val="ro-RO"/>
              </w:rPr>
              <w:t>20</w:t>
            </w:r>
          </w:p>
        </w:tc>
      </w:tr>
      <w:tr w:rsidR="00B9398E" w:rsidRPr="00AA365B" w14:paraId="7FE1A4C2" w14:textId="77777777" w:rsidTr="00AA365B">
        <w:trPr>
          <w:trHeight w:val="413"/>
          <w:jc w:val="center"/>
        </w:trPr>
        <w:tc>
          <w:tcPr>
            <w:tcW w:w="248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6160E4E" w14:textId="77777777" w:rsidR="000528B7" w:rsidRPr="00AA365B" w:rsidRDefault="000528B7" w:rsidP="00AF1DCD">
            <w:pPr>
              <w:suppressAutoHyphens/>
              <w:spacing w:after="0" w:line="360" w:lineRule="auto"/>
              <w:jc w:val="both"/>
              <w:rPr>
                <w:rFonts w:ascii="Times New Roman" w:hAnsi="Times New Roman" w:cs="Times New Roman"/>
                <w:sz w:val="24"/>
                <w:szCs w:val="24"/>
                <w:lang w:val="ro-RO"/>
              </w:rPr>
            </w:pPr>
            <w:r w:rsidRPr="00AA365B">
              <w:rPr>
                <w:rFonts w:ascii="Times New Roman" w:eastAsia="Times New Roman" w:hAnsi="Times New Roman" w:cs="Times New Roman"/>
                <w:sz w:val="24"/>
                <w:szCs w:val="24"/>
                <w:lang w:val="ro-RO"/>
              </w:rPr>
              <w:t>Periodice</w:t>
            </w:r>
          </w:p>
        </w:tc>
        <w:tc>
          <w:tcPr>
            <w:tcW w:w="16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72FBDD9" w14:textId="51794B80" w:rsidR="000528B7" w:rsidRPr="00AA365B" w:rsidRDefault="007323C1" w:rsidP="00AF1DCD">
            <w:pPr>
              <w:suppressAutoHyphens/>
              <w:spacing w:after="0" w:line="360" w:lineRule="auto"/>
              <w:jc w:val="center"/>
              <w:rPr>
                <w:rFonts w:ascii="Times New Roman" w:hAnsi="Times New Roman" w:cs="Times New Roman"/>
                <w:sz w:val="24"/>
                <w:szCs w:val="24"/>
                <w:lang w:val="ro-RO"/>
              </w:rPr>
            </w:pPr>
            <w:r w:rsidRPr="00AA365B">
              <w:rPr>
                <w:rFonts w:ascii="Times New Roman" w:eastAsia="Times New Roman" w:hAnsi="Times New Roman" w:cs="Times New Roman"/>
                <w:sz w:val="24"/>
                <w:szCs w:val="24"/>
                <w:lang w:val="ro-RO"/>
              </w:rPr>
              <w:t>170</w:t>
            </w:r>
          </w:p>
        </w:tc>
        <w:tc>
          <w:tcPr>
            <w:tcW w:w="182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D92FCE3" w14:textId="17479EC5" w:rsidR="000528B7" w:rsidRPr="00AA365B" w:rsidRDefault="007323C1" w:rsidP="00AF1DCD">
            <w:pPr>
              <w:suppressAutoHyphens/>
              <w:spacing w:after="0" w:line="360" w:lineRule="auto"/>
              <w:jc w:val="center"/>
              <w:rPr>
                <w:rFonts w:ascii="Times New Roman" w:hAnsi="Times New Roman" w:cs="Times New Roman"/>
                <w:sz w:val="24"/>
                <w:szCs w:val="24"/>
                <w:lang w:val="ro-RO"/>
              </w:rPr>
            </w:pPr>
            <w:r w:rsidRPr="00AA365B">
              <w:rPr>
                <w:rFonts w:ascii="Times New Roman" w:eastAsia="Times New Roman" w:hAnsi="Times New Roman" w:cs="Times New Roman"/>
                <w:sz w:val="24"/>
                <w:szCs w:val="24"/>
                <w:lang w:val="ro-RO"/>
              </w:rPr>
              <w:t>414+13</w:t>
            </w:r>
            <w:r w:rsidR="000528B7" w:rsidRPr="00AA365B">
              <w:rPr>
                <w:rFonts w:ascii="Times New Roman" w:eastAsia="Times New Roman" w:hAnsi="Times New Roman" w:cs="Times New Roman"/>
                <w:sz w:val="24"/>
                <w:szCs w:val="24"/>
                <w:lang w:val="ro-RO"/>
              </w:rPr>
              <w:t>CD</w:t>
            </w:r>
          </w:p>
        </w:tc>
        <w:tc>
          <w:tcPr>
            <w:tcW w:w="15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FC35C7" w14:textId="71739799" w:rsidR="000528B7" w:rsidRPr="00AA365B" w:rsidRDefault="007323C1" w:rsidP="00AF1DCD">
            <w:pPr>
              <w:suppressAutoHyphens/>
              <w:spacing w:after="0" w:line="360" w:lineRule="auto"/>
              <w:jc w:val="center"/>
              <w:rPr>
                <w:rFonts w:ascii="Times New Roman" w:hAnsi="Times New Roman" w:cs="Times New Roman"/>
                <w:sz w:val="24"/>
                <w:szCs w:val="24"/>
                <w:lang w:val="ro-RO"/>
              </w:rPr>
            </w:pPr>
            <w:r w:rsidRPr="00AA365B">
              <w:rPr>
                <w:rFonts w:ascii="Times New Roman" w:eastAsia="Times New Roman" w:hAnsi="Times New Roman" w:cs="Times New Roman"/>
                <w:sz w:val="24"/>
                <w:szCs w:val="24"/>
                <w:lang w:val="ro-RO"/>
              </w:rPr>
              <w:t>196</w:t>
            </w:r>
          </w:p>
        </w:tc>
        <w:tc>
          <w:tcPr>
            <w:tcW w:w="175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8A7FEAB" w14:textId="0C5BD5A4" w:rsidR="000528B7" w:rsidRPr="00AA365B" w:rsidRDefault="007323C1" w:rsidP="00AF1DCD">
            <w:pPr>
              <w:suppressAutoHyphens/>
              <w:spacing w:after="0" w:line="360" w:lineRule="auto"/>
              <w:jc w:val="center"/>
              <w:rPr>
                <w:rFonts w:ascii="Times New Roman" w:hAnsi="Times New Roman" w:cs="Times New Roman"/>
                <w:sz w:val="24"/>
                <w:szCs w:val="24"/>
                <w:lang w:val="ro-RO"/>
              </w:rPr>
            </w:pPr>
            <w:r w:rsidRPr="00AA365B">
              <w:rPr>
                <w:rFonts w:ascii="Times New Roman" w:eastAsia="Times New Roman" w:hAnsi="Times New Roman" w:cs="Times New Roman"/>
                <w:sz w:val="24"/>
                <w:szCs w:val="24"/>
                <w:lang w:val="ro-RO"/>
              </w:rPr>
              <w:t>47</w:t>
            </w:r>
          </w:p>
        </w:tc>
      </w:tr>
    </w:tbl>
    <w:p w14:paraId="30950448" w14:textId="77777777" w:rsidR="009B44B8" w:rsidRDefault="009B44B8" w:rsidP="00AF1DCD">
      <w:pPr>
        <w:suppressAutoHyphens/>
        <w:spacing w:after="0" w:line="360" w:lineRule="auto"/>
        <w:ind w:firstLine="851"/>
        <w:jc w:val="both"/>
        <w:rPr>
          <w:rFonts w:ascii="Times New Roman" w:eastAsia="Times New Roman" w:hAnsi="Times New Roman" w:cs="Times New Roman"/>
          <w:sz w:val="24"/>
          <w:szCs w:val="24"/>
          <w:lang w:val="ro-RO"/>
        </w:rPr>
      </w:pPr>
    </w:p>
    <w:p w14:paraId="7F280F7A" w14:textId="0A59C2DB" w:rsidR="00374D06" w:rsidRPr="00AA365B" w:rsidRDefault="00910BCE" w:rsidP="00AF1DCD">
      <w:pPr>
        <w:suppressAutoHyphens/>
        <w:spacing w:after="0" w:line="360" w:lineRule="auto"/>
        <w:ind w:firstLine="851"/>
        <w:jc w:val="both"/>
        <w:rPr>
          <w:rFonts w:ascii="Times New Roman" w:eastAsia="Times New Roman" w:hAnsi="Times New Roman" w:cs="Times New Roman"/>
          <w:sz w:val="24"/>
          <w:szCs w:val="24"/>
          <w:lang w:val="ro-RO"/>
        </w:rPr>
      </w:pPr>
      <w:r w:rsidRPr="00AA365B">
        <w:rPr>
          <w:rFonts w:ascii="Times New Roman" w:eastAsia="Times New Roman" w:hAnsi="Times New Roman" w:cs="Times New Roman"/>
          <w:sz w:val="24"/>
          <w:szCs w:val="24"/>
          <w:lang w:val="ro-RO"/>
        </w:rPr>
        <w:t>Numărul</w:t>
      </w:r>
      <w:r w:rsidR="000528B7" w:rsidRPr="00AA365B">
        <w:rPr>
          <w:rFonts w:ascii="Times New Roman" w:eastAsia="Times New Roman" w:hAnsi="Times New Roman" w:cs="Times New Roman"/>
          <w:sz w:val="24"/>
          <w:szCs w:val="24"/>
          <w:lang w:val="ro-RO"/>
        </w:rPr>
        <w:t xml:space="preserve"> de </w:t>
      </w:r>
      <w:r w:rsidRPr="00AA365B">
        <w:rPr>
          <w:rFonts w:ascii="Times New Roman" w:eastAsia="Times New Roman" w:hAnsi="Times New Roman" w:cs="Times New Roman"/>
          <w:sz w:val="24"/>
          <w:szCs w:val="24"/>
          <w:lang w:val="ro-RO"/>
        </w:rPr>
        <w:t xml:space="preserve">cărţi şi publicaţii periodice </w:t>
      </w:r>
      <w:r w:rsidR="000528B7" w:rsidRPr="00AA365B">
        <w:rPr>
          <w:rFonts w:ascii="Times New Roman" w:eastAsia="Times New Roman" w:hAnsi="Times New Roman" w:cs="Times New Roman"/>
          <w:i/>
          <w:sz w:val="24"/>
          <w:szCs w:val="24"/>
          <w:lang w:val="ro-RO"/>
        </w:rPr>
        <w:t>expediate</w:t>
      </w:r>
      <w:r w:rsidR="000528B7" w:rsidRPr="00AA365B">
        <w:rPr>
          <w:rFonts w:ascii="Times New Roman" w:eastAsia="Times New Roman" w:hAnsi="Times New Roman" w:cs="Times New Roman"/>
          <w:sz w:val="24"/>
          <w:szCs w:val="24"/>
          <w:lang w:val="ro-RO"/>
        </w:rPr>
        <w:t xml:space="preserve"> la schimbul intern</w:t>
      </w:r>
      <w:r w:rsidRPr="00AA365B">
        <w:rPr>
          <w:rFonts w:ascii="Times New Roman" w:eastAsia="Times New Roman" w:hAnsi="Times New Roman" w:cs="Times New Roman"/>
          <w:sz w:val="24"/>
          <w:szCs w:val="24"/>
          <w:lang w:val="ro-RO"/>
        </w:rPr>
        <w:t xml:space="preserve"> este</w:t>
      </w:r>
      <w:r w:rsidR="007323C1" w:rsidRPr="00AA365B">
        <w:rPr>
          <w:rFonts w:ascii="Times New Roman" w:eastAsia="Times New Roman" w:hAnsi="Times New Roman" w:cs="Times New Roman"/>
          <w:sz w:val="24"/>
          <w:szCs w:val="24"/>
          <w:lang w:val="ro-RO"/>
        </w:rPr>
        <w:t xml:space="preserve"> </w:t>
      </w:r>
      <w:r w:rsidR="007323C1" w:rsidRPr="00AA365B">
        <w:rPr>
          <w:rFonts w:ascii="Times New Roman" w:eastAsia="Times New Roman" w:hAnsi="Times New Roman" w:cs="Times New Roman"/>
          <w:b/>
          <w:sz w:val="24"/>
          <w:szCs w:val="24"/>
          <w:lang w:val="ro-RO"/>
        </w:rPr>
        <w:t>425</w:t>
      </w:r>
      <w:r w:rsidRPr="00AA365B">
        <w:rPr>
          <w:rFonts w:ascii="Times New Roman" w:eastAsia="Times New Roman" w:hAnsi="Times New Roman" w:cs="Times New Roman"/>
          <w:sz w:val="24"/>
          <w:szCs w:val="24"/>
          <w:lang w:val="ro-RO"/>
        </w:rPr>
        <w:t xml:space="preserve"> (faţă de </w:t>
      </w:r>
      <w:r w:rsidR="007323C1" w:rsidRPr="00AA365B">
        <w:rPr>
          <w:rFonts w:ascii="Times New Roman" w:eastAsia="Times New Roman" w:hAnsi="Times New Roman" w:cs="Times New Roman"/>
          <w:b/>
          <w:sz w:val="24"/>
          <w:szCs w:val="24"/>
          <w:lang w:val="ro-RO"/>
        </w:rPr>
        <w:t xml:space="preserve">485 </w:t>
      </w:r>
      <w:r w:rsidR="007323C1" w:rsidRPr="00AA365B">
        <w:rPr>
          <w:rFonts w:ascii="Times New Roman" w:eastAsia="Times New Roman" w:hAnsi="Times New Roman" w:cs="Times New Roman"/>
          <w:sz w:val="24"/>
          <w:szCs w:val="24"/>
          <w:lang w:val="ro-RO"/>
        </w:rPr>
        <w:t>în 2021</w:t>
      </w:r>
      <w:r w:rsidRPr="00AA365B">
        <w:rPr>
          <w:rFonts w:ascii="Times New Roman" w:eastAsia="Times New Roman" w:hAnsi="Times New Roman" w:cs="Times New Roman"/>
          <w:sz w:val="24"/>
          <w:szCs w:val="24"/>
          <w:lang w:val="ro-RO"/>
        </w:rPr>
        <w:t>)</w:t>
      </w:r>
      <w:r w:rsidR="000528B7" w:rsidRPr="00AA365B">
        <w:rPr>
          <w:rFonts w:ascii="Times New Roman" w:eastAsia="Times New Roman" w:hAnsi="Times New Roman" w:cs="Times New Roman"/>
          <w:sz w:val="24"/>
          <w:szCs w:val="24"/>
          <w:lang w:val="ro-RO"/>
        </w:rPr>
        <w:t xml:space="preserve">, </w:t>
      </w:r>
      <w:r w:rsidRPr="00AA365B">
        <w:rPr>
          <w:rFonts w:ascii="Times New Roman" w:eastAsia="Times New Roman" w:hAnsi="Times New Roman" w:cs="Times New Roman"/>
          <w:sz w:val="24"/>
          <w:szCs w:val="24"/>
          <w:lang w:val="ro-RO"/>
        </w:rPr>
        <w:t xml:space="preserve">la schimbul extern este </w:t>
      </w:r>
      <w:r w:rsidR="007323C1" w:rsidRPr="00AA365B">
        <w:rPr>
          <w:rFonts w:ascii="Times New Roman" w:eastAsia="Times New Roman" w:hAnsi="Times New Roman" w:cs="Times New Roman"/>
          <w:b/>
          <w:sz w:val="24"/>
          <w:szCs w:val="24"/>
          <w:lang w:val="ro-RO"/>
        </w:rPr>
        <w:t xml:space="preserve">262 </w:t>
      </w:r>
      <w:r w:rsidRPr="00AA365B">
        <w:rPr>
          <w:rFonts w:ascii="Times New Roman" w:eastAsia="Times New Roman" w:hAnsi="Times New Roman" w:cs="Times New Roman"/>
          <w:sz w:val="24"/>
          <w:szCs w:val="24"/>
          <w:lang w:val="ro-RO"/>
        </w:rPr>
        <w:t xml:space="preserve">(faţă de </w:t>
      </w:r>
      <w:r w:rsidR="007323C1" w:rsidRPr="00AA365B">
        <w:rPr>
          <w:rFonts w:ascii="Times New Roman" w:eastAsia="Times New Roman" w:hAnsi="Times New Roman" w:cs="Times New Roman"/>
          <w:b/>
          <w:sz w:val="24"/>
          <w:szCs w:val="24"/>
          <w:lang w:val="ro-RO"/>
        </w:rPr>
        <w:t>319</w:t>
      </w:r>
      <w:r w:rsidR="007323C1" w:rsidRPr="00AA365B">
        <w:rPr>
          <w:rFonts w:ascii="Times New Roman" w:eastAsia="Times New Roman" w:hAnsi="Times New Roman" w:cs="Times New Roman"/>
          <w:sz w:val="24"/>
          <w:szCs w:val="24"/>
          <w:lang w:val="ro-RO"/>
        </w:rPr>
        <w:t xml:space="preserve"> în 2021</w:t>
      </w:r>
      <w:r w:rsidRPr="00AA365B">
        <w:rPr>
          <w:rFonts w:ascii="Times New Roman" w:eastAsia="Times New Roman" w:hAnsi="Times New Roman" w:cs="Times New Roman"/>
          <w:sz w:val="24"/>
          <w:szCs w:val="24"/>
          <w:lang w:val="ro-RO"/>
        </w:rPr>
        <w:t>)</w:t>
      </w:r>
      <w:r w:rsidR="00374D06" w:rsidRPr="00AA365B">
        <w:rPr>
          <w:rFonts w:ascii="Times New Roman" w:eastAsia="Times New Roman" w:hAnsi="Times New Roman" w:cs="Times New Roman"/>
          <w:sz w:val="24"/>
          <w:szCs w:val="24"/>
          <w:lang w:val="ro-RO"/>
        </w:rPr>
        <w:t>.</w:t>
      </w:r>
      <w:r w:rsidRPr="00AA365B">
        <w:rPr>
          <w:rFonts w:ascii="Times New Roman" w:eastAsia="Times New Roman" w:hAnsi="Times New Roman" w:cs="Times New Roman"/>
          <w:sz w:val="24"/>
          <w:szCs w:val="24"/>
          <w:lang w:val="ro-RO"/>
        </w:rPr>
        <w:t xml:space="preserve"> </w:t>
      </w:r>
      <w:r w:rsidR="00374D06" w:rsidRPr="00AA365B">
        <w:rPr>
          <w:rFonts w:ascii="Times New Roman" w:eastAsia="Times New Roman" w:hAnsi="Times New Roman" w:cs="Times New Roman"/>
          <w:sz w:val="24"/>
          <w:szCs w:val="24"/>
          <w:lang w:val="ro-RO"/>
        </w:rPr>
        <w:t>N</w:t>
      </w:r>
      <w:r w:rsidRPr="00AA365B">
        <w:rPr>
          <w:rFonts w:ascii="Times New Roman" w:eastAsia="Times New Roman" w:hAnsi="Times New Roman" w:cs="Times New Roman"/>
          <w:sz w:val="24"/>
          <w:szCs w:val="24"/>
          <w:lang w:val="ro-RO"/>
        </w:rPr>
        <w:t xml:space="preserve">umărul de publicaţii </w:t>
      </w:r>
      <w:r w:rsidRPr="00AA365B">
        <w:rPr>
          <w:rFonts w:ascii="Times New Roman" w:eastAsia="Times New Roman" w:hAnsi="Times New Roman" w:cs="Times New Roman"/>
          <w:i/>
          <w:sz w:val="24"/>
          <w:szCs w:val="24"/>
          <w:lang w:val="ro-RO"/>
        </w:rPr>
        <w:t>primite</w:t>
      </w:r>
      <w:r w:rsidRPr="00AA365B">
        <w:rPr>
          <w:rFonts w:ascii="Times New Roman" w:eastAsia="Times New Roman" w:hAnsi="Times New Roman" w:cs="Times New Roman"/>
          <w:sz w:val="24"/>
          <w:szCs w:val="24"/>
          <w:lang w:val="ro-RO"/>
        </w:rPr>
        <w:t xml:space="preserve"> la schimbul intern este</w:t>
      </w:r>
      <w:r w:rsidR="007323C1" w:rsidRPr="00AA365B">
        <w:rPr>
          <w:rFonts w:ascii="Times New Roman" w:eastAsia="Times New Roman" w:hAnsi="Times New Roman" w:cs="Times New Roman"/>
          <w:sz w:val="24"/>
          <w:szCs w:val="24"/>
          <w:lang w:val="ro-RO"/>
        </w:rPr>
        <w:t xml:space="preserve"> </w:t>
      </w:r>
      <w:r w:rsidR="007323C1" w:rsidRPr="00AA365B">
        <w:rPr>
          <w:rFonts w:ascii="Times New Roman" w:eastAsia="Times New Roman" w:hAnsi="Times New Roman" w:cs="Times New Roman"/>
          <w:b/>
          <w:sz w:val="24"/>
          <w:szCs w:val="24"/>
          <w:lang w:val="ro-RO"/>
        </w:rPr>
        <w:t>640</w:t>
      </w:r>
      <w:r w:rsidRPr="00AA365B">
        <w:rPr>
          <w:rFonts w:ascii="Times New Roman" w:eastAsia="Times New Roman" w:hAnsi="Times New Roman" w:cs="Times New Roman"/>
          <w:sz w:val="24"/>
          <w:szCs w:val="24"/>
          <w:lang w:val="ro-RO"/>
        </w:rPr>
        <w:t xml:space="preserve"> </w:t>
      </w:r>
      <w:r w:rsidR="00374D06" w:rsidRPr="00AA365B">
        <w:rPr>
          <w:rFonts w:ascii="Times New Roman" w:eastAsia="Times New Roman" w:hAnsi="Times New Roman" w:cs="Times New Roman"/>
          <w:b/>
          <w:sz w:val="24"/>
          <w:szCs w:val="24"/>
          <w:lang w:val="ro-RO"/>
        </w:rPr>
        <w:t xml:space="preserve">+ </w:t>
      </w:r>
      <w:r w:rsidR="007323C1" w:rsidRPr="00AA365B">
        <w:rPr>
          <w:rFonts w:ascii="Times New Roman" w:eastAsia="Times New Roman" w:hAnsi="Times New Roman" w:cs="Times New Roman"/>
          <w:b/>
          <w:sz w:val="24"/>
          <w:szCs w:val="24"/>
          <w:lang w:val="ro-RO"/>
        </w:rPr>
        <w:t>19</w:t>
      </w:r>
      <w:r w:rsidRPr="00AA365B">
        <w:rPr>
          <w:rFonts w:ascii="Times New Roman" w:eastAsia="Times New Roman" w:hAnsi="Times New Roman" w:cs="Times New Roman"/>
          <w:b/>
          <w:sz w:val="24"/>
          <w:szCs w:val="24"/>
          <w:lang w:val="ro-RO"/>
        </w:rPr>
        <w:t>CD</w:t>
      </w:r>
      <w:r w:rsidR="00F44BAB" w:rsidRPr="00AA365B">
        <w:rPr>
          <w:rFonts w:ascii="Times New Roman" w:eastAsia="Times New Roman" w:hAnsi="Times New Roman" w:cs="Times New Roman"/>
          <w:sz w:val="24"/>
          <w:szCs w:val="24"/>
          <w:lang w:val="ro-RO"/>
        </w:rPr>
        <w:t xml:space="preserve"> (</w:t>
      </w:r>
      <w:r w:rsidRPr="00AA365B">
        <w:rPr>
          <w:rFonts w:ascii="Times New Roman" w:eastAsia="Times New Roman" w:hAnsi="Times New Roman" w:cs="Times New Roman"/>
          <w:sz w:val="24"/>
          <w:szCs w:val="24"/>
          <w:lang w:val="ro-RO"/>
        </w:rPr>
        <w:t xml:space="preserve">faţă de </w:t>
      </w:r>
      <w:r w:rsidR="007323C1" w:rsidRPr="00AA365B">
        <w:rPr>
          <w:rFonts w:ascii="Times New Roman" w:eastAsia="Times New Roman" w:hAnsi="Times New Roman" w:cs="Times New Roman"/>
          <w:b/>
          <w:sz w:val="24"/>
          <w:szCs w:val="24"/>
          <w:lang w:val="ro-RO"/>
        </w:rPr>
        <w:t xml:space="preserve">439 </w:t>
      </w:r>
      <w:r w:rsidR="00374D06" w:rsidRPr="00AA365B">
        <w:rPr>
          <w:rFonts w:ascii="Times New Roman" w:eastAsia="Times New Roman" w:hAnsi="Times New Roman" w:cs="Times New Roman"/>
          <w:b/>
          <w:sz w:val="24"/>
          <w:szCs w:val="24"/>
          <w:lang w:val="ro-RO"/>
        </w:rPr>
        <w:t xml:space="preserve">+ </w:t>
      </w:r>
      <w:r w:rsidR="007323C1" w:rsidRPr="00AA365B">
        <w:rPr>
          <w:rFonts w:ascii="Times New Roman" w:eastAsia="Times New Roman" w:hAnsi="Times New Roman" w:cs="Times New Roman"/>
          <w:b/>
          <w:sz w:val="24"/>
          <w:szCs w:val="24"/>
          <w:lang w:val="ro-RO"/>
        </w:rPr>
        <w:t xml:space="preserve">37 </w:t>
      </w:r>
      <w:r w:rsidR="00374D06" w:rsidRPr="00AA365B">
        <w:rPr>
          <w:rFonts w:ascii="Times New Roman" w:eastAsia="Times New Roman" w:hAnsi="Times New Roman" w:cs="Times New Roman"/>
          <w:b/>
          <w:sz w:val="24"/>
          <w:szCs w:val="24"/>
          <w:lang w:val="ro-RO"/>
        </w:rPr>
        <w:t>CD</w:t>
      </w:r>
      <w:r w:rsidR="00374D06" w:rsidRPr="00AA365B">
        <w:rPr>
          <w:rFonts w:ascii="Times New Roman" w:eastAsia="Times New Roman" w:hAnsi="Times New Roman" w:cs="Times New Roman"/>
          <w:sz w:val="24"/>
          <w:szCs w:val="24"/>
          <w:lang w:val="ro-RO"/>
        </w:rPr>
        <w:t xml:space="preserve"> în 2020</w:t>
      </w:r>
      <w:r w:rsidRPr="00AA365B">
        <w:rPr>
          <w:rFonts w:ascii="Times New Roman" w:eastAsia="Times New Roman" w:hAnsi="Times New Roman" w:cs="Times New Roman"/>
          <w:sz w:val="24"/>
          <w:szCs w:val="24"/>
          <w:lang w:val="ro-RO"/>
        </w:rPr>
        <w:t xml:space="preserve">), la schimbul extern este </w:t>
      </w:r>
      <w:r w:rsidR="007323C1" w:rsidRPr="00AA365B">
        <w:rPr>
          <w:rFonts w:ascii="Times New Roman" w:eastAsia="Times New Roman" w:hAnsi="Times New Roman" w:cs="Times New Roman"/>
          <w:b/>
          <w:sz w:val="24"/>
          <w:szCs w:val="24"/>
          <w:lang w:val="ro-RO"/>
        </w:rPr>
        <w:t>67</w:t>
      </w:r>
      <w:r w:rsidRPr="00AA365B">
        <w:rPr>
          <w:rFonts w:ascii="Times New Roman" w:eastAsia="Times New Roman" w:hAnsi="Times New Roman" w:cs="Times New Roman"/>
          <w:sz w:val="24"/>
          <w:szCs w:val="24"/>
          <w:lang w:val="ro-RO"/>
        </w:rPr>
        <w:t xml:space="preserve"> (faţă de </w:t>
      </w:r>
      <w:r w:rsidR="007323C1" w:rsidRPr="00AA365B">
        <w:rPr>
          <w:rFonts w:ascii="Times New Roman" w:eastAsia="Times New Roman" w:hAnsi="Times New Roman" w:cs="Times New Roman"/>
          <w:b/>
          <w:sz w:val="24"/>
          <w:szCs w:val="24"/>
          <w:lang w:val="ro-RO"/>
        </w:rPr>
        <w:t xml:space="preserve">14 </w:t>
      </w:r>
      <w:r w:rsidR="007323C1" w:rsidRPr="00AA365B">
        <w:rPr>
          <w:rFonts w:ascii="Times New Roman" w:eastAsia="Times New Roman" w:hAnsi="Times New Roman" w:cs="Times New Roman"/>
          <w:sz w:val="24"/>
          <w:szCs w:val="24"/>
          <w:lang w:val="ro-RO"/>
        </w:rPr>
        <w:t>în 2021</w:t>
      </w:r>
      <w:r w:rsidRPr="00AA365B">
        <w:rPr>
          <w:rFonts w:ascii="Times New Roman" w:eastAsia="Times New Roman" w:hAnsi="Times New Roman" w:cs="Times New Roman"/>
          <w:sz w:val="24"/>
          <w:szCs w:val="24"/>
          <w:lang w:val="ro-RO"/>
        </w:rPr>
        <w:t>)</w:t>
      </w:r>
      <w:r w:rsidR="00374D06" w:rsidRPr="00AA365B">
        <w:rPr>
          <w:rFonts w:ascii="Times New Roman" w:eastAsia="Times New Roman" w:hAnsi="Times New Roman" w:cs="Times New Roman"/>
          <w:sz w:val="24"/>
          <w:szCs w:val="24"/>
          <w:lang w:val="ro-RO"/>
        </w:rPr>
        <w:t>.</w:t>
      </w:r>
    </w:p>
    <w:p w14:paraId="461D51AC" w14:textId="3FC58856" w:rsidR="0003375D" w:rsidRPr="00AA365B" w:rsidRDefault="000528B7" w:rsidP="00AF1DCD">
      <w:pPr>
        <w:suppressAutoHyphens/>
        <w:spacing w:after="0" w:line="360" w:lineRule="auto"/>
        <w:ind w:firstLine="851"/>
        <w:jc w:val="both"/>
        <w:rPr>
          <w:rFonts w:ascii="Times New Roman" w:eastAsia="Times New Roman" w:hAnsi="Times New Roman" w:cs="Times New Roman"/>
          <w:b/>
          <w:sz w:val="24"/>
          <w:szCs w:val="24"/>
          <w:lang w:val="ro-RO"/>
        </w:rPr>
      </w:pPr>
      <w:r w:rsidRPr="00AA365B">
        <w:rPr>
          <w:rFonts w:ascii="Times New Roman" w:eastAsia="Times New Roman" w:hAnsi="Times New Roman" w:cs="Times New Roman"/>
          <w:sz w:val="24"/>
          <w:szCs w:val="24"/>
          <w:lang w:val="ro-RO"/>
        </w:rPr>
        <w:t xml:space="preserve">La depozitul legal au fost expediate un număr de </w:t>
      </w:r>
      <w:r w:rsidR="007323C1" w:rsidRPr="00AA365B">
        <w:rPr>
          <w:rFonts w:ascii="Times New Roman" w:eastAsia="Times New Roman" w:hAnsi="Times New Roman" w:cs="Times New Roman"/>
          <w:b/>
          <w:sz w:val="24"/>
          <w:szCs w:val="24"/>
          <w:lang w:val="ro-RO"/>
        </w:rPr>
        <w:t>333</w:t>
      </w:r>
      <w:r w:rsidR="007323C1" w:rsidRPr="00AA365B">
        <w:rPr>
          <w:rFonts w:ascii="Times New Roman" w:eastAsia="Times New Roman" w:hAnsi="Times New Roman" w:cs="Times New Roman"/>
          <w:sz w:val="24"/>
          <w:szCs w:val="24"/>
          <w:lang w:val="ro-RO"/>
        </w:rPr>
        <w:t xml:space="preserve"> </w:t>
      </w:r>
      <w:r w:rsidRPr="00AA365B">
        <w:rPr>
          <w:rFonts w:ascii="Times New Roman" w:eastAsia="Times New Roman" w:hAnsi="Times New Roman" w:cs="Times New Roman"/>
          <w:sz w:val="24"/>
          <w:szCs w:val="24"/>
          <w:lang w:val="ro-RO"/>
        </w:rPr>
        <w:t xml:space="preserve">cărți </w:t>
      </w:r>
      <w:r w:rsidR="007323C1" w:rsidRPr="00AA365B">
        <w:rPr>
          <w:rFonts w:ascii="Times New Roman" w:eastAsia="Times New Roman" w:hAnsi="Times New Roman" w:cs="Times New Roman"/>
          <w:sz w:val="24"/>
          <w:szCs w:val="24"/>
          <w:lang w:val="ro-RO"/>
        </w:rPr>
        <w:t xml:space="preserve"> </w:t>
      </w:r>
      <w:r w:rsidRPr="00AA365B">
        <w:rPr>
          <w:rFonts w:ascii="Times New Roman" w:eastAsia="Times New Roman" w:hAnsi="Times New Roman" w:cs="Times New Roman"/>
          <w:sz w:val="24"/>
          <w:szCs w:val="24"/>
          <w:lang w:val="ro-RO"/>
        </w:rPr>
        <w:t xml:space="preserve">(faţă de </w:t>
      </w:r>
      <w:r w:rsidR="007323C1" w:rsidRPr="00AA365B">
        <w:rPr>
          <w:rFonts w:ascii="Times New Roman" w:eastAsia="Times New Roman" w:hAnsi="Times New Roman" w:cs="Times New Roman"/>
          <w:b/>
          <w:sz w:val="24"/>
          <w:szCs w:val="24"/>
          <w:lang w:val="ro-RO"/>
        </w:rPr>
        <w:t>307</w:t>
      </w:r>
      <w:r w:rsidR="007323C1" w:rsidRPr="00AA365B">
        <w:rPr>
          <w:rFonts w:ascii="Times New Roman" w:eastAsia="Times New Roman" w:hAnsi="Times New Roman" w:cs="Times New Roman"/>
          <w:sz w:val="24"/>
          <w:szCs w:val="24"/>
          <w:lang w:val="ro-RO"/>
        </w:rPr>
        <w:t xml:space="preserve"> </w:t>
      </w:r>
      <w:r w:rsidRPr="00AA365B">
        <w:rPr>
          <w:rFonts w:ascii="Times New Roman" w:eastAsia="Times New Roman" w:hAnsi="Times New Roman" w:cs="Times New Roman"/>
          <w:sz w:val="24"/>
          <w:szCs w:val="24"/>
          <w:lang w:val="ro-RO"/>
        </w:rPr>
        <w:t xml:space="preserve">în </w:t>
      </w:r>
      <w:r w:rsidR="007323C1" w:rsidRPr="00AA365B">
        <w:rPr>
          <w:rFonts w:ascii="Times New Roman" w:eastAsia="Times New Roman" w:hAnsi="Times New Roman" w:cs="Times New Roman"/>
          <w:sz w:val="24"/>
          <w:szCs w:val="24"/>
          <w:lang w:val="ro-RO"/>
        </w:rPr>
        <w:t>2021</w:t>
      </w:r>
      <w:r w:rsidRPr="00AA365B">
        <w:rPr>
          <w:rFonts w:ascii="Times New Roman" w:eastAsia="Times New Roman" w:hAnsi="Times New Roman" w:cs="Times New Roman"/>
          <w:sz w:val="24"/>
          <w:szCs w:val="24"/>
          <w:lang w:val="ro-RO"/>
        </w:rPr>
        <w:t xml:space="preserve">) și </w:t>
      </w:r>
      <w:r w:rsidR="007323C1" w:rsidRPr="00AA365B">
        <w:rPr>
          <w:rFonts w:ascii="Times New Roman" w:eastAsia="Times New Roman" w:hAnsi="Times New Roman" w:cs="Times New Roman"/>
          <w:b/>
          <w:sz w:val="24"/>
          <w:szCs w:val="24"/>
          <w:lang w:val="ro-RO"/>
        </w:rPr>
        <w:t>141</w:t>
      </w:r>
      <w:r w:rsidRPr="00AA365B">
        <w:rPr>
          <w:rFonts w:ascii="Times New Roman" w:eastAsia="Times New Roman" w:hAnsi="Times New Roman" w:cs="Times New Roman"/>
          <w:b/>
          <w:sz w:val="24"/>
          <w:szCs w:val="24"/>
          <w:lang w:val="ro-RO"/>
        </w:rPr>
        <w:t xml:space="preserve"> </w:t>
      </w:r>
      <w:r w:rsidRPr="00AA365B">
        <w:rPr>
          <w:rFonts w:ascii="Times New Roman" w:eastAsia="Times New Roman" w:hAnsi="Times New Roman" w:cs="Times New Roman"/>
          <w:sz w:val="24"/>
          <w:szCs w:val="24"/>
          <w:lang w:val="ro-RO"/>
        </w:rPr>
        <w:t>periodice (</w:t>
      </w:r>
      <w:r w:rsidR="00C00075" w:rsidRPr="00AA365B">
        <w:rPr>
          <w:rFonts w:ascii="Times New Roman" w:eastAsia="Times New Roman" w:hAnsi="Times New Roman" w:cs="Times New Roman"/>
          <w:sz w:val="24"/>
          <w:szCs w:val="24"/>
          <w:lang w:val="ro-RO"/>
        </w:rPr>
        <w:t xml:space="preserve">față de </w:t>
      </w:r>
      <w:r w:rsidR="007323C1" w:rsidRPr="00AA365B">
        <w:rPr>
          <w:rFonts w:ascii="Times New Roman" w:eastAsia="Times New Roman" w:hAnsi="Times New Roman" w:cs="Times New Roman"/>
          <w:b/>
          <w:sz w:val="24"/>
          <w:szCs w:val="24"/>
          <w:lang w:val="ro-RO"/>
        </w:rPr>
        <w:t>175</w:t>
      </w:r>
      <w:r w:rsidRPr="00AA365B">
        <w:rPr>
          <w:rFonts w:ascii="Times New Roman" w:eastAsia="Times New Roman" w:hAnsi="Times New Roman" w:cs="Times New Roman"/>
          <w:b/>
          <w:sz w:val="24"/>
          <w:szCs w:val="24"/>
          <w:lang w:val="ro-RO"/>
        </w:rPr>
        <w:t xml:space="preserve"> </w:t>
      </w:r>
      <w:r w:rsidR="007323C1" w:rsidRPr="00AA365B">
        <w:rPr>
          <w:rFonts w:ascii="Times New Roman" w:eastAsia="Times New Roman" w:hAnsi="Times New Roman" w:cs="Times New Roman"/>
          <w:sz w:val="24"/>
          <w:szCs w:val="24"/>
          <w:lang w:val="ro-RO"/>
        </w:rPr>
        <w:t>în 2021</w:t>
      </w:r>
      <w:r w:rsidRPr="00AA365B">
        <w:rPr>
          <w:rFonts w:ascii="Times New Roman" w:eastAsia="Times New Roman" w:hAnsi="Times New Roman" w:cs="Times New Roman"/>
          <w:b/>
          <w:sz w:val="24"/>
          <w:szCs w:val="24"/>
          <w:lang w:val="ro-RO"/>
        </w:rPr>
        <w:t>)</w:t>
      </w:r>
      <w:r w:rsidRPr="00AA365B">
        <w:rPr>
          <w:rFonts w:ascii="Times New Roman" w:eastAsia="Times New Roman" w:hAnsi="Times New Roman" w:cs="Times New Roman"/>
          <w:sz w:val="24"/>
          <w:szCs w:val="24"/>
          <w:lang w:val="ro-RO"/>
        </w:rPr>
        <w:t xml:space="preserve">. Au fost primite </w:t>
      </w:r>
      <w:r w:rsidR="007323C1" w:rsidRPr="00AA365B">
        <w:rPr>
          <w:rFonts w:ascii="Times New Roman" w:eastAsia="Times New Roman" w:hAnsi="Times New Roman" w:cs="Times New Roman"/>
          <w:b/>
          <w:sz w:val="24"/>
          <w:szCs w:val="24"/>
          <w:lang w:val="ro-RO"/>
        </w:rPr>
        <w:t>71</w:t>
      </w:r>
      <w:r w:rsidRPr="00AA365B">
        <w:rPr>
          <w:rFonts w:ascii="Times New Roman" w:eastAsia="Times New Roman" w:hAnsi="Times New Roman" w:cs="Times New Roman"/>
          <w:sz w:val="24"/>
          <w:szCs w:val="24"/>
          <w:lang w:val="ro-RO"/>
        </w:rPr>
        <w:t xml:space="preserve"> </w:t>
      </w:r>
      <w:r w:rsidR="002D0E2F" w:rsidRPr="00AA365B">
        <w:rPr>
          <w:rFonts w:ascii="Times New Roman" w:eastAsia="Times New Roman" w:hAnsi="Times New Roman" w:cs="Times New Roman"/>
          <w:sz w:val="24"/>
          <w:szCs w:val="24"/>
          <w:lang w:val="ro-RO"/>
        </w:rPr>
        <w:t xml:space="preserve">de </w:t>
      </w:r>
      <w:r w:rsidRPr="00AA365B">
        <w:rPr>
          <w:rFonts w:ascii="Times New Roman" w:eastAsia="Times New Roman" w:hAnsi="Times New Roman" w:cs="Times New Roman"/>
          <w:sz w:val="24"/>
          <w:szCs w:val="24"/>
          <w:lang w:val="ro-RO"/>
        </w:rPr>
        <w:t xml:space="preserve">confirmări </w:t>
      </w:r>
      <w:r w:rsidR="00C00075" w:rsidRPr="00AA365B">
        <w:rPr>
          <w:rFonts w:ascii="Times New Roman" w:eastAsia="Times New Roman" w:hAnsi="Times New Roman" w:cs="Times New Roman"/>
          <w:sz w:val="24"/>
          <w:szCs w:val="24"/>
          <w:lang w:val="ro-RO"/>
        </w:rPr>
        <w:t>pentru</w:t>
      </w:r>
      <w:r w:rsidR="009F3219" w:rsidRPr="00AA365B">
        <w:rPr>
          <w:rFonts w:ascii="Times New Roman" w:eastAsia="Times New Roman" w:hAnsi="Times New Roman" w:cs="Times New Roman"/>
          <w:sz w:val="24"/>
          <w:szCs w:val="24"/>
          <w:lang w:val="ro-RO"/>
        </w:rPr>
        <w:t xml:space="preserve"> coletele expediate</w:t>
      </w:r>
      <w:r w:rsidRPr="00AA365B">
        <w:rPr>
          <w:rFonts w:ascii="Times New Roman" w:eastAsia="Times New Roman" w:hAnsi="Times New Roman" w:cs="Times New Roman"/>
          <w:sz w:val="24"/>
          <w:szCs w:val="24"/>
          <w:lang w:val="ro-RO"/>
        </w:rPr>
        <w:t xml:space="preserve"> prin schimb interbibliotecar și </w:t>
      </w:r>
      <w:r w:rsidR="007323C1" w:rsidRPr="00AA365B">
        <w:rPr>
          <w:rFonts w:ascii="Times New Roman" w:eastAsia="Times New Roman" w:hAnsi="Times New Roman" w:cs="Times New Roman"/>
          <w:b/>
          <w:sz w:val="24"/>
          <w:szCs w:val="24"/>
          <w:lang w:val="ro-RO"/>
        </w:rPr>
        <w:t>57</w:t>
      </w:r>
      <w:r w:rsidR="006C1E7C" w:rsidRPr="00AA365B">
        <w:rPr>
          <w:rFonts w:ascii="Times New Roman" w:eastAsia="Times New Roman" w:hAnsi="Times New Roman" w:cs="Times New Roman"/>
          <w:b/>
          <w:sz w:val="24"/>
          <w:szCs w:val="24"/>
          <w:lang w:val="ro-RO"/>
        </w:rPr>
        <w:t xml:space="preserve"> </w:t>
      </w:r>
      <w:r w:rsidR="002D0E2F" w:rsidRPr="00AA365B">
        <w:rPr>
          <w:rFonts w:ascii="Times New Roman" w:eastAsia="Times New Roman" w:hAnsi="Times New Roman" w:cs="Times New Roman"/>
          <w:sz w:val="24"/>
          <w:szCs w:val="24"/>
          <w:lang w:val="ro-RO"/>
        </w:rPr>
        <w:t>de</w:t>
      </w:r>
      <w:r w:rsidRPr="00AA365B">
        <w:rPr>
          <w:rFonts w:ascii="Times New Roman" w:eastAsia="Times New Roman" w:hAnsi="Times New Roman" w:cs="Times New Roman"/>
          <w:sz w:val="24"/>
          <w:szCs w:val="24"/>
          <w:lang w:val="ro-RO"/>
        </w:rPr>
        <w:t xml:space="preserve"> confirmări de primire a expediţiei coletelor. </w:t>
      </w:r>
    </w:p>
    <w:p w14:paraId="6DD3077A" w14:textId="7FD81041" w:rsidR="00156B1E" w:rsidRDefault="00156B1E" w:rsidP="00AF1DCD">
      <w:pPr>
        <w:suppressAutoHyphens/>
        <w:spacing w:after="0" w:line="360" w:lineRule="auto"/>
        <w:jc w:val="both"/>
        <w:rPr>
          <w:rFonts w:ascii="Times New Roman" w:eastAsia="Times New Roman" w:hAnsi="Times New Roman" w:cs="Times New Roman"/>
          <w:b/>
          <w:sz w:val="24"/>
          <w:szCs w:val="24"/>
          <w:lang w:val="ro-RO"/>
        </w:rPr>
      </w:pPr>
    </w:p>
    <w:p w14:paraId="1EF4905E" w14:textId="77777777" w:rsidR="00070CB6" w:rsidRPr="00AA365B" w:rsidRDefault="00070CB6" w:rsidP="00AF1DCD">
      <w:pPr>
        <w:suppressAutoHyphens/>
        <w:spacing w:after="0" w:line="360" w:lineRule="auto"/>
        <w:jc w:val="both"/>
        <w:rPr>
          <w:rFonts w:ascii="Times New Roman" w:eastAsia="Times New Roman" w:hAnsi="Times New Roman" w:cs="Times New Roman"/>
          <w:b/>
          <w:sz w:val="24"/>
          <w:szCs w:val="24"/>
          <w:lang w:val="ro-RO"/>
        </w:rPr>
      </w:pPr>
    </w:p>
    <w:p w14:paraId="107B307F" w14:textId="368CAD78" w:rsidR="002D0E2F" w:rsidRPr="00AA365B" w:rsidRDefault="002D0E2F" w:rsidP="00AF1DCD">
      <w:pPr>
        <w:suppressAutoHyphens/>
        <w:spacing w:after="0" w:line="360" w:lineRule="auto"/>
        <w:jc w:val="both"/>
        <w:rPr>
          <w:rFonts w:ascii="Times New Roman" w:eastAsia="Times New Roman" w:hAnsi="Times New Roman" w:cs="Times New Roman"/>
          <w:b/>
          <w:sz w:val="24"/>
          <w:szCs w:val="24"/>
          <w:lang w:val="ro-RO"/>
        </w:rPr>
      </w:pPr>
      <w:r w:rsidRPr="00AA365B">
        <w:rPr>
          <w:rFonts w:ascii="Times New Roman" w:eastAsia="Times New Roman" w:hAnsi="Times New Roman" w:cs="Times New Roman"/>
          <w:b/>
          <w:sz w:val="24"/>
          <w:szCs w:val="24"/>
          <w:lang w:val="ro-RO"/>
        </w:rPr>
        <w:lastRenderedPageBreak/>
        <w:t>IV. Comunicarea colecțiilor</w:t>
      </w:r>
    </w:p>
    <w:p w14:paraId="61001F06" w14:textId="4E2D0AA6" w:rsidR="002D0E2F" w:rsidRPr="00AA365B" w:rsidRDefault="002D0E2F" w:rsidP="00AF1DCD">
      <w:pPr>
        <w:suppressAutoHyphens/>
        <w:spacing w:after="0" w:line="360" w:lineRule="auto"/>
        <w:ind w:firstLine="720"/>
        <w:jc w:val="both"/>
        <w:rPr>
          <w:rFonts w:ascii="Times New Roman" w:eastAsia="Times New Roman" w:hAnsi="Times New Roman" w:cs="Times New Roman"/>
          <w:sz w:val="24"/>
          <w:szCs w:val="24"/>
          <w:shd w:val="clear" w:color="auto" w:fill="FFFFFF"/>
          <w:lang w:val="ro-RO"/>
        </w:rPr>
      </w:pPr>
      <w:r w:rsidRPr="00AA365B">
        <w:rPr>
          <w:rFonts w:ascii="Times New Roman" w:eastAsia="Times New Roman" w:hAnsi="Times New Roman" w:cs="Times New Roman"/>
          <w:sz w:val="24"/>
          <w:szCs w:val="24"/>
          <w:shd w:val="clear" w:color="auto" w:fill="FFFFFF"/>
          <w:lang w:val="ro-RO"/>
        </w:rPr>
        <w:t>O activitate care s-a desfășurat pe tot parcursul anului 202</w:t>
      </w:r>
      <w:r w:rsidR="005070B0" w:rsidRPr="00AA365B">
        <w:rPr>
          <w:rFonts w:ascii="Times New Roman" w:eastAsia="Times New Roman" w:hAnsi="Times New Roman" w:cs="Times New Roman"/>
          <w:sz w:val="24"/>
          <w:szCs w:val="24"/>
          <w:shd w:val="clear" w:color="auto" w:fill="FFFFFF"/>
          <w:lang w:val="ro-RO"/>
        </w:rPr>
        <w:t>2</w:t>
      </w:r>
      <w:r w:rsidRPr="00AA365B">
        <w:rPr>
          <w:rFonts w:ascii="Times New Roman" w:eastAsia="Times New Roman" w:hAnsi="Times New Roman" w:cs="Times New Roman"/>
          <w:sz w:val="24"/>
          <w:szCs w:val="24"/>
          <w:shd w:val="clear" w:color="auto" w:fill="FFFFFF"/>
          <w:lang w:val="ro-RO"/>
        </w:rPr>
        <w:t xml:space="preserve"> este cea de </w:t>
      </w:r>
      <w:r w:rsidRPr="00AA365B">
        <w:rPr>
          <w:rFonts w:ascii="Times New Roman" w:eastAsia="Times New Roman" w:hAnsi="Times New Roman" w:cs="Times New Roman"/>
          <w:i/>
          <w:sz w:val="24"/>
          <w:szCs w:val="24"/>
          <w:shd w:val="clear" w:color="auto" w:fill="FFFFFF"/>
          <w:lang w:val="ro-RO"/>
        </w:rPr>
        <w:t>prezentare și promovare a spațiilor, colecțiilor și serviciilor bibliotecii</w:t>
      </w:r>
      <w:r w:rsidRPr="00AA365B">
        <w:rPr>
          <w:rFonts w:ascii="Times New Roman" w:eastAsia="Times New Roman" w:hAnsi="Times New Roman" w:cs="Times New Roman"/>
          <w:sz w:val="24"/>
          <w:szCs w:val="24"/>
          <w:shd w:val="clear" w:color="auto" w:fill="FFFFFF"/>
          <w:lang w:val="ro-RO"/>
        </w:rPr>
        <w:t xml:space="preserve"> de către personalul de la Compartimentul Comunicarea Colecțiilor. Biblioteca USV a fost prezentată studenților, masteranzilor, doctoranzilor din anul I, delegațiilor oficiale prezente în universitate, comisiilor pentru acr</w:t>
      </w:r>
      <w:r w:rsidR="005A70B1" w:rsidRPr="00AA365B">
        <w:rPr>
          <w:rFonts w:ascii="Times New Roman" w:eastAsia="Times New Roman" w:hAnsi="Times New Roman" w:cs="Times New Roman"/>
          <w:sz w:val="24"/>
          <w:szCs w:val="24"/>
          <w:shd w:val="clear" w:color="auto" w:fill="FFFFFF"/>
          <w:lang w:val="ro-RO"/>
        </w:rPr>
        <w:t xml:space="preserve">editarea programelor de studiu, </w:t>
      </w:r>
      <w:r w:rsidR="00F67522" w:rsidRPr="00AA365B">
        <w:rPr>
          <w:rFonts w:ascii="Times New Roman" w:eastAsia="Times New Roman" w:hAnsi="Times New Roman" w:cs="Times New Roman"/>
          <w:sz w:val="24"/>
          <w:szCs w:val="24"/>
          <w:shd w:val="clear" w:color="auto" w:fill="FFFFFF"/>
          <w:lang w:val="ro-RO"/>
        </w:rPr>
        <w:t xml:space="preserve">elevilor, </w:t>
      </w:r>
      <w:r w:rsidR="005A70B1" w:rsidRPr="00AA365B">
        <w:rPr>
          <w:rFonts w:ascii="Times New Roman" w:eastAsia="Times New Roman" w:hAnsi="Times New Roman" w:cs="Times New Roman"/>
          <w:sz w:val="24"/>
          <w:szCs w:val="24"/>
          <w:shd w:val="clear" w:color="auto" w:fill="FFFFFF"/>
          <w:lang w:val="ro-RO"/>
        </w:rPr>
        <w:t>n</w:t>
      </w:r>
      <w:r w:rsidR="005070B0" w:rsidRPr="00AA365B">
        <w:rPr>
          <w:rFonts w:ascii="Times New Roman" w:eastAsia="Times New Roman" w:hAnsi="Times New Roman" w:cs="Times New Roman"/>
          <w:sz w:val="24"/>
          <w:szCs w:val="24"/>
          <w:shd w:val="clear" w:color="auto" w:fill="FFFFFF"/>
          <w:lang w:val="ro-RO"/>
        </w:rPr>
        <w:t>u</w:t>
      </w:r>
      <w:r w:rsidR="005A70B1" w:rsidRPr="00AA365B">
        <w:rPr>
          <w:rFonts w:ascii="Times New Roman" w:eastAsia="Times New Roman" w:hAnsi="Times New Roman" w:cs="Times New Roman"/>
          <w:sz w:val="24"/>
          <w:szCs w:val="24"/>
          <w:shd w:val="clear" w:color="auto" w:fill="FFFFFF"/>
          <w:lang w:val="ro-RO"/>
        </w:rPr>
        <w:t xml:space="preserve">meroșilor vizitatori din țară și străinătate. </w:t>
      </w:r>
      <w:r w:rsidR="00BA0BB5" w:rsidRPr="00AA365B">
        <w:rPr>
          <w:rFonts w:ascii="Times New Roman" w:eastAsia="Times New Roman" w:hAnsi="Times New Roman" w:cs="Times New Roman"/>
          <w:sz w:val="24"/>
          <w:szCs w:val="24"/>
          <w:shd w:val="clear" w:color="auto" w:fill="FFFFFF"/>
          <w:lang w:val="ro-RO"/>
        </w:rPr>
        <w:t>La începutul anului universitar 2022-2023, studenții din anul I au</w:t>
      </w:r>
      <w:r w:rsidR="0047691F" w:rsidRPr="00AA365B">
        <w:rPr>
          <w:rFonts w:ascii="Times New Roman" w:eastAsia="Times New Roman" w:hAnsi="Times New Roman" w:cs="Times New Roman"/>
          <w:sz w:val="24"/>
          <w:szCs w:val="24"/>
          <w:shd w:val="clear" w:color="auto" w:fill="FFFFFF"/>
          <w:lang w:val="ro-RO"/>
        </w:rPr>
        <w:t xml:space="preserve"> fost</w:t>
      </w:r>
      <w:r w:rsidR="00BA0BB5" w:rsidRPr="00AA365B">
        <w:rPr>
          <w:rFonts w:ascii="Times New Roman" w:eastAsia="Times New Roman" w:hAnsi="Times New Roman" w:cs="Times New Roman"/>
          <w:sz w:val="24"/>
          <w:szCs w:val="24"/>
          <w:shd w:val="clear" w:color="auto" w:fill="FFFFFF"/>
          <w:lang w:val="ro-RO"/>
        </w:rPr>
        <w:t xml:space="preserve"> informați </w:t>
      </w:r>
      <w:r w:rsidR="0047691F" w:rsidRPr="00AA365B">
        <w:rPr>
          <w:rFonts w:ascii="Times New Roman" w:eastAsia="Times New Roman" w:hAnsi="Times New Roman" w:cs="Times New Roman"/>
          <w:sz w:val="24"/>
          <w:szCs w:val="24"/>
          <w:shd w:val="clear" w:color="auto" w:fill="FFFFFF"/>
          <w:lang w:val="ro-RO"/>
        </w:rPr>
        <w:t>despre regulamentul</w:t>
      </w:r>
      <w:r w:rsidR="00BA0BB5" w:rsidRPr="00AA365B">
        <w:rPr>
          <w:rFonts w:ascii="Times New Roman" w:eastAsia="Times New Roman" w:hAnsi="Times New Roman" w:cs="Times New Roman"/>
          <w:sz w:val="24"/>
          <w:szCs w:val="24"/>
          <w:shd w:val="clear" w:color="auto" w:fill="FFFFFF"/>
          <w:lang w:val="ro-RO"/>
        </w:rPr>
        <w:t xml:space="preserve"> emiter</w:t>
      </w:r>
      <w:r w:rsidR="0047691F" w:rsidRPr="00AA365B">
        <w:rPr>
          <w:rFonts w:ascii="Times New Roman" w:eastAsia="Times New Roman" w:hAnsi="Times New Roman" w:cs="Times New Roman"/>
          <w:sz w:val="24"/>
          <w:szCs w:val="24"/>
          <w:shd w:val="clear" w:color="auto" w:fill="FFFFFF"/>
          <w:lang w:val="ro-RO"/>
        </w:rPr>
        <w:t>ii</w:t>
      </w:r>
      <w:r w:rsidR="00BA0BB5" w:rsidRPr="00AA365B">
        <w:rPr>
          <w:rFonts w:ascii="Times New Roman" w:eastAsia="Times New Roman" w:hAnsi="Times New Roman" w:cs="Times New Roman"/>
          <w:sz w:val="24"/>
          <w:szCs w:val="24"/>
          <w:shd w:val="clear" w:color="auto" w:fill="FFFFFF"/>
          <w:lang w:val="ro-RO"/>
        </w:rPr>
        <w:t xml:space="preserve"> permisului sub formă de card electronic, instrucțiuni privind împrumutul și restituirea de publicații</w:t>
      </w:r>
      <w:r w:rsidR="000E7B08" w:rsidRPr="00AA365B">
        <w:rPr>
          <w:rFonts w:ascii="Times New Roman" w:eastAsia="Times New Roman" w:hAnsi="Times New Roman" w:cs="Times New Roman"/>
          <w:sz w:val="24"/>
          <w:szCs w:val="24"/>
          <w:shd w:val="clear" w:color="auto" w:fill="FFFFFF"/>
          <w:lang w:val="ro-RO"/>
        </w:rPr>
        <w:t xml:space="preserve">, drepturile și obligațiile unui cititor, folosirea calculatoarelor și imprimantelor, prezentarea sălilor de lectură ș.a. </w:t>
      </w:r>
      <w:r w:rsidR="0047691F" w:rsidRPr="00AA365B">
        <w:rPr>
          <w:rFonts w:ascii="Times New Roman" w:eastAsia="Times New Roman" w:hAnsi="Times New Roman" w:cs="Times New Roman"/>
          <w:sz w:val="24"/>
          <w:szCs w:val="24"/>
          <w:shd w:val="clear" w:color="auto" w:fill="FFFFFF"/>
          <w:lang w:val="ro-RO"/>
        </w:rPr>
        <w:t>Pe lângă familia academică suceveană,</w:t>
      </w:r>
      <w:r w:rsidR="0085260B" w:rsidRPr="00AA365B">
        <w:rPr>
          <w:rFonts w:ascii="Times New Roman" w:eastAsia="Times New Roman" w:hAnsi="Times New Roman" w:cs="Times New Roman"/>
          <w:sz w:val="24"/>
          <w:szCs w:val="24"/>
          <w:shd w:val="clear" w:color="auto" w:fill="FFFFFF"/>
          <w:lang w:val="ro-RO"/>
        </w:rPr>
        <w:t xml:space="preserve"> î</w:t>
      </w:r>
      <w:r w:rsidR="00351FBA" w:rsidRPr="00AA365B">
        <w:rPr>
          <w:rFonts w:ascii="Times New Roman" w:eastAsia="Times New Roman" w:hAnsi="Times New Roman" w:cs="Times New Roman"/>
          <w:sz w:val="24"/>
          <w:szCs w:val="24"/>
          <w:shd w:val="clear" w:color="auto" w:fill="FFFFFF"/>
          <w:lang w:val="ro-RO"/>
        </w:rPr>
        <w:t xml:space="preserve">n acest </w:t>
      </w:r>
      <w:r w:rsidR="000E7B08" w:rsidRPr="00AA365B">
        <w:rPr>
          <w:rFonts w:ascii="Times New Roman" w:eastAsia="Times New Roman" w:hAnsi="Times New Roman" w:cs="Times New Roman"/>
          <w:sz w:val="24"/>
          <w:szCs w:val="24"/>
          <w:shd w:val="clear" w:color="auto" w:fill="FFFFFF"/>
          <w:lang w:val="ro-RO"/>
        </w:rPr>
        <w:t>an</w:t>
      </w:r>
      <w:r w:rsidR="0047691F" w:rsidRPr="00AA365B">
        <w:rPr>
          <w:rFonts w:ascii="Times New Roman" w:eastAsia="Times New Roman" w:hAnsi="Times New Roman" w:cs="Times New Roman"/>
          <w:sz w:val="24"/>
          <w:szCs w:val="24"/>
          <w:shd w:val="clear" w:color="auto" w:fill="FFFFFF"/>
          <w:lang w:val="ro-RO"/>
        </w:rPr>
        <w:t>,</w:t>
      </w:r>
      <w:r w:rsidR="00351FBA" w:rsidRPr="00AA365B">
        <w:rPr>
          <w:rFonts w:ascii="Times New Roman" w:eastAsia="Times New Roman" w:hAnsi="Times New Roman" w:cs="Times New Roman"/>
          <w:sz w:val="24"/>
          <w:szCs w:val="24"/>
          <w:shd w:val="clear" w:color="auto" w:fill="FFFFFF"/>
          <w:lang w:val="ro-RO"/>
        </w:rPr>
        <w:t xml:space="preserve"> Biblioteca</w:t>
      </w:r>
      <w:r w:rsidR="0085260B" w:rsidRPr="00AA365B">
        <w:rPr>
          <w:rFonts w:ascii="Times New Roman" w:eastAsia="Times New Roman" w:hAnsi="Times New Roman" w:cs="Times New Roman"/>
          <w:sz w:val="24"/>
          <w:szCs w:val="24"/>
          <w:shd w:val="clear" w:color="auto" w:fill="FFFFFF"/>
          <w:lang w:val="ro-RO"/>
        </w:rPr>
        <w:t xml:space="preserve"> USV</w:t>
      </w:r>
      <w:r w:rsidR="00351FBA" w:rsidRPr="00AA365B">
        <w:rPr>
          <w:rFonts w:ascii="Times New Roman" w:eastAsia="Times New Roman" w:hAnsi="Times New Roman" w:cs="Times New Roman"/>
          <w:sz w:val="24"/>
          <w:szCs w:val="24"/>
          <w:shd w:val="clear" w:color="auto" w:fill="FFFFFF"/>
          <w:lang w:val="ro-RO"/>
        </w:rPr>
        <w:t xml:space="preserve"> a fost vizitată de un număr de peste </w:t>
      </w:r>
      <w:r w:rsidR="00351FBA" w:rsidRPr="00AA365B">
        <w:rPr>
          <w:rFonts w:ascii="Times New Roman" w:eastAsia="Times New Roman" w:hAnsi="Times New Roman" w:cs="Times New Roman"/>
          <w:b/>
          <w:bCs/>
          <w:sz w:val="24"/>
          <w:szCs w:val="24"/>
          <w:shd w:val="clear" w:color="auto" w:fill="FFFFFF"/>
          <w:lang w:val="ro-RO"/>
        </w:rPr>
        <w:t>800 de elevi</w:t>
      </w:r>
      <w:r w:rsidR="00351FBA" w:rsidRPr="00AA365B">
        <w:rPr>
          <w:rFonts w:ascii="Times New Roman" w:eastAsia="Times New Roman" w:hAnsi="Times New Roman" w:cs="Times New Roman"/>
          <w:sz w:val="24"/>
          <w:szCs w:val="24"/>
          <w:shd w:val="clear" w:color="auto" w:fill="FFFFFF"/>
          <w:lang w:val="ro-RO"/>
        </w:rPr>
        <w:t xml:space="preserve"> din colegii și școli din Județul Suceava, Botoșani și Neamț. </w:t>
      </w:r>
    </w:p>
    <w:p w14:paraId="5C173683" w14:textId="1393BFEA" w:rsidR="002D0E2F" w:rsidRPr="00AA365B" w:rsidRDefault="002D0E2F" w:rsidP="00AF1DCD">
      <w:pPr>
        <w:suppressAutoHyphens/>
        <w:spacing w:after="0" w:line="360" w:lineRule="auto"/>
        <w:ind w:firstLine="720"/>
        <w:jc w:val="both"/>
        <w:rPr>
          <w:rFonts w:ascii="Times New Roman" w:eastAsia="Times New Roman" w:hAnsi="Times New Roman" w:cs="Times New Roman"/>
          <w:sz w:val="24"/>
          <w:szCs w:val="24"/>
          <w:lang w:val="ro-RO"/>
        </w:rPr>
      </w:pPr>
      <w:r w:rsidRPr="00AA365B">
        <w:rPr>
          <w:rFonts w:ascii="Times New Roman" w:eastAsia="Times New Roman" w:hAnsi="Times New Roman" w:cs="Times New Roman"/>
          <w:sz w:val="24"/>
          <w:szCs w:val="24"/>
          <w:lang w:val="ro-RO"/>
        </w:rPr>
        <w:t xml:space="preserve">Pentru a beneficia de serviciile bibliotecii, utilizatorii sunt înscriși în baza de date a modulului Circulație al softului Aleph. Înscrierea în baza de date a cititorilor din cele 11 facultăți a fost efectuată în spațiile destinate în acest scop din corpurile A și E. Procesul de înscriere a fost promovat prin afișe </w:t>
      </w:r>
      <w:r w:rsidR="00DD3831" w:rsidRPr="00AA365B">
        <w:rPr>
          <w:rFonts w:ascii="Times New Roman" w:eastAsia="Times New Roman" w:hAnsi="Times New Roman" w:cs="Times New Roman"/>
          <w:sz w:val="24"/>
          <w:szCs w:val="24"/>
          <w:lang w:val="ro-RO"/>
        </w:rPr>
        <w:t xml:space="preserve">tradiționale și on-line </w:t>
      </w:r>
      <w:r w:rsidRPr="00AA365B">
        <w:rPr>
          <w:rFonts w:ascii="Times New Roman" w:eastAsia="Times New Roman" w:hAnsi="Times New Roman" w:cs="Times New Roman"/>
          <w:sz w:val="24"/>
          <w:szCs w:val="24"/>
          <w:lang w:val="ro-RO"/>
        </w:rPr>
        <w:t>transmise tuturor secretariatelor facultăților, precum și șefilor de an.</w:t>
      </w:r>
    </w:p>
    <w:p w14:paraId="4925B912" w14:textId="4867B1B6" w:rsidR="002D0E2F" w:rsidRPr="00AA365B" w:rsidRDefault="002D0E2F" w:rsidP="00AF1DCD">
      <w:pPr>
        <w:suppressAutoHyphens/>
        <w:spacing w:after="0" w:line="360" w:lineRule="auto"/>
        <w:ind w:firstLine="720"/>
        <w:jc w:val="both"/>
        <w:rPr>
          <w:rFonts w:ascii="Times New Roman" w:eastAsia="Times New Roman" w:hAnsi="Times New Roman" w:cs="Times New Roman"/>
          <w:sz w:val="24"/>
          <w:szCs w:val="24"/>
          <w:lang w:val="ro-RO"/>
        </w:rPr>
      </w:pPr>
      <w:r w:rsidRPr="00AA365B">
        <w:rPr>
          <w:rFonts w:ascii="Times New Roman" w:eastAsia="Times New Roman" w:hAnsi="Times New Roman" w:cs="Times New Roman"/>
          <w:sz w:val="24"/>
          <w:szCs w:val="24"/>
          <w:lang w:val="ro-RO"/>
        </w:rPr>
        <w:t>În urma înscrierii tradiționale și on-line, s-a emis permisul de bibliotecă sub formă de card electronic pentru accesul la serviciile bibliotecii, valabil pe tot parcursul perioadei de studiu: consultarea publicațiilor în sălile de lectură, împrumut la domiciliu, împrumut interbibliotecar și acces internet. Cardul emis și vizat în bibliotecă are valabilitate atât pentru intrarea în campusul universitar, cât și pentru accesul în bibliotecă, la cantina universit</w:t>
      </w:r>
      <w:r w:rsidR="00C02572" w:rsidRPr="00AA365B">
        <w:rPr>
          <w:rFonts w:ascii="Times New Roman" w:eastAsia="Times New Roman" w:hAnsi="Times New Roman" w:cs="Times New Roman"/>
          <w:sz w:val="24"/>
          <w:szCs w:val="24"/>
          <w:lang w:val="ro-RO"/>
        </w:rPr>
        <w:t>ară și în căminele studențești.</w:t>
      </w:r>
    </w:p>
    <w:p w14:paraId="4739CC20" w14:textId="23FC7D5C" w:rsidR="002D0E2F" w:rsidRPr="00AA365B" w:rsidRDefault="002D0E2F" w:rsidP="00AF1DCD">
      <w:pPr>
        <w:suppressAutoHyphens/>
        <w:spacing w:after="0" w:line="360" w:lineRule="auto"/>
        <w:ind w:firstLine="720"/>
        <w:jc w:val="both"/>
        <w:rPr>
          <w:rFonts w:ascii="Times New Roman" w:eastAsia="Times New Roman" w:hAnsi="Times New Roman" w:cs="Times New Roman"/>
          <w:sz w:val="24"/>
          <w:szCs w:val="24"/>
          <w:lang w:val="ro-RO"/>
        </w:rPr>
      </w:pPr>
      <w:r w:rsidRPr="00AA365B">
        <w:rPr>
          <w:rFonts w:ascii="Times New Roman" w:eastAsia="Times New Roman" w:hAnsi="Times New Roman" w:cs="Times New Roman"/>
          <w:sz w:val="24"/>
          <w:szCs w:val="24"/>
          <w:lang w:val="ro-RO"/>
        </w:rPr>
        <w:t>În perioada ianuarie-decembrie 202</w:t>
      </w:r>
      <w:r w:rsidR="00CB12D1" w:rsidRPr="00AA365B">
        <w:rPr>
          <w:rFonts w:ascii="Times New Roman" w:eastAsia="Times New Roman" w:hAnsi="Times New Roman" w:cs="Times New Roman"/>
          <w:sz w:val="24"/>
          <w:szCs w:val="24"/>
          <w:lang w:val="ro-RO"/>
        </w:rPr>
        <w:t>2</w:t>
      </w:r>
      <w:r w:rsidRPr="00AA365B">
        <w:rPr>
          <w:rFonts w:ascii="Times New Roman" w:eastAsia="Times New Roman" w:hAnsi="Times New Roman" w:cs="Times New Roman"/>
          <w:sz w:val="24"/>
          <w:szCs w:val="24"/>
          <w:lang w:val="ro-RO"/>
        </w:rPr>
        <w:t xml:space="preserve">, au fost emise </w:t>
      </w:r>
      <w:r w:rsidR="00CB12D1" w:rsidRPr="00AA365B">
        <w:rPr>
          <w:rFonts w:ascii="Times New Roman" w:eastAsia="Times New Roman" w:hAnsi="Times New Roman" w:cs="Times New Roman"/>
          <w:b/>
          <w:sz w:val="24"/>
          <w:szCs w:val="24"/>
          <w:lang w:val="ro-RO"/>
        </w:rPr>
        <w:t>2 114</w:t>
      </w:r>
      <w:r w:rsidRPr="00AA365B">
        <w:rPr>
          <w:rFonts w:ascii="Times New Roman" w:eastAsia="Times New Roman" w:hAnsi="Times New Roman" w:cs="Times New Roman"/>
          <w:b/>
          <w:sz w:val="24"/>
          <w:szCs w:val="24"/>
          <w:lang w:val="ro-RO"/>
        </w:rPr>
        <w:t xml:space="preserve"> </w:t>
      </w:r>
      <w:r w:rsidRPr="00AA365B">
        <w:rPr>
          <w:rFonts w:ascii="Times New Roman" w:eastAsia="Times New Roman" w:hAnsi="Times New Roman" w:cs="Times New Roman"/>
          <w:sz w:val="24"/>
          <w:szCs w:val="24"/>
          <w:lang w:val="ro-RO"/>
        </w:rPr>
        <w:t xml:space="preserve">(față de </w:t>
      </w:r>
      <w:r w:rsidR="00214147">
        <w:rPr>
          <w:rFonts w:ascii="Times New Roman" w:eastAsia="Times New Roman" w:hAnsi="Times New Roman" w:cs="Times New Roman"/>
          <w:b/>
          <w:sz w:val="24"/>
          <w:szCs w:val="24"/>
          <w:lang w:val="ro-RO"/>
        </w:rPr>
        <w:t>1 220</w:t>
      </w:r>
      <w:r w:rsidRPr="00AA365B">
        <w:rPr>
          <w:rFonts w:ascii="Times New Roman" w:eastAsia="Times New Roman" w:hAnsi="Times New Roman" w:cs="Times New Roman"/>
          <w:b/>
          <w:sz w:val="24"/>
          <w:szCs w:val="24"/>
          <w:lang w:val="ro-RO"/>
        </w:rPr>
        <w:t xml:space="preserve"> </w:t>
      </w:r>
      <w:r w:rsidRPr="00AA365B">
        <w:rPr>
          <w:rFonts w:ascii="Times New Roman" w:eastAsia="Times New Roman" w:hAnsi="Times New Roman" w:cs="Times New Roman"/>
          <w:sz w:val="24"/>
          <w:szCs w:val="24"/>
          <w:lang w:val="ro-RO"/>
        </w:rPr>
        <w:t>în anul 202</w:t>
      </w:r>
      <w:r w:rsidR="00CB12D1" w:rsidRPr="00AA365B">
        <w:rPr>
          <w:rFonts w:ascii="Times New Roman" w:eastAsia="Times New Roman" w:hAnsi="Times New Roman" w:cs="Times New Roman"/>
          <w:sz w:val="24"/>
          <w:szCs w:val="24"/>
          <w:lang w:val="ro-RO"/>
        </w:rPr>
        <w:t>1</w:t>
      </w:r>
      <w:r w:rsidRPr="00AA365B">
        <w:rPr>
          <w:rFonts w:ascii="Times New Roman" w:eastAsia="Times New Roman" w:hAnsi="Times New Roman" w:cs="Times New Roman"/>
          <w:sz w:val="24"/>
          <w:szCs w:val="24"/>
          <w:lang w:val="ro-RO"/>
        </w:rPr>
        <w:t>) carduri noi</w:t>
      </w:r>
      <w:r w:rsidR="005565E6" w:rsidRPr="00AA365B">
        <w:rPr>
          <w:rFonts w:ascii="Times New Roman" w:eastAsia="Times New Roman" w:hAnsi="Times New Roman" w:cs="Times New Roman"/>
          <w:sz w:val="24"/>
          <w:szCs w:val="24"/>
          <w:lang w:val="ro-RO"/>
        </w:rPr>
        <w:t xml:space="preserve"> și </w:t>
      </w:r>
      <w:r w:rsidR="005565E6" w:rsidRPr="00AA365B">
        <w:rPr>
          <w:rFonts w:ascii="Times New Roman" w:eastAsia="Times New Roman" w:hAnsi="Times New Roman" w:cs="Times New Roman"/>
          <w:b/>
          <w:bCs/>
          <w:sz w:val="24"/>
          <w:szCs w:val="24"/>
          <w:lang w:val="ro-RO"/>
        </w:rPr>
        <w:t>3 711</w:t>
      </w:r>
      <w:r w:rsidR="00214147">
        <w:rPr>
          <w:rFonts w:ascii="Times New Roman" w:eastAsia="Times New Roman" w:hAnsi="Times New Roman" w:cs="Times New Roman"/>
          <w:sz w:val="24"/>
          <w:szCs w:val="24"/>
          <w:lang w:val="ro-RO"/>
        </w:rPr>
        <w:t xml:space="preserve"> de card</w:t>
      </w:r>
      <w:r w:rsidR="005565E6" w:rsidRPr="00AA365B">
        <w:rPr>
          <w:rFonts w:ascii="Times New Roman" w:eastAsia="Times New Roman" w:hAnsi="Times New Roman" w:cs="Times New Roman"/>
          <w:sz w:val="24"/>
          <w:szCs w:val="24"/>
          <w:lang w:val="ro-RO"/>
        </w:rPr>
        <w:t xml:space="preserve">uri actualizate. </w:t>
      </w:r>
      <w:r w:rsidRPr="00AA365B">
        <w:rPr>
          <w:rFonts w:ascii="Times New Roman" w:eastAsia="Times New Roman" w:hAnsi="Times New Roman" w:cs="Times New Roman"/>
          <w:sz w:val="24"/>
          <w:szCs w:val="24"/>
          <w:lang w:val="ro-RO"/>
        </w:rPr>
        <w:t xml:space="preserve">Numărul total al utilizatorilor activi pentru anul precedent a fost de </w:t>
      </w:r>
      <w:r w:rsidR="005565E6" w:rsidRPr="00AA365B">
        <w:rPr>
          <w:rFonts w:ascii="Times New Roman" w:eastAsia="Times New Roman" w:hAnsi="Times New Roman" w:cs="Times New Roman"/>
          <w:b/>
          <w:bCs/>
          <w:sz w:val="24"/>
          <w:szCs w:val="24"/>
          <w:lang w:val="ro-RO"/>
        </w:rPr>
        <w:t>5 825</w:t>
      </w:r>
      <w:r w:rsidR="005565E6" w:rsidRPr="00AA365B">
        <w:rPr>
          <w:rFonts w:ascii="Times New Roman" w:eastAsia="Times New Roman" w:hAnsi="Times New Roman" w:cs="Times New Roman"/>
          <w:sz w:val="24"/>
          <w:szCs w:val="24"/>
          <w:lang w:val="ro-RO"/>
        </w:rPr>
        <w:t xml:space="preserve"> </w:t>
      </w:r>
      <w:r w:rsidRPr="00AA365B">
        <w:rPr>
          <w:rFonts w:ascii="Times New Roman" w:eastAsia="Times New Roman" w:hAnsi="Times New Roman" w:cs="Times New Roman"/>
          <w:sz w:val="24"/>
          <w:szCs w:val="24"/>
          <w:lang w:val="ro-RO"/>
        </w:rPr>
        <w:t xml:space="preserve">(față de </w:t>
      </w:r>
      <w:r w:rsidR="005565E6" w:rsidRPr="00AA365B">
        <w:rPr>
          <w:rFonts w:ascii="Times New Roman" w:eastAsia="Times New Roman" w:hAnsi="Times New Roman" w:cs="Times New Roman"/>
          <w:b/>
          <w:sz w:val="24"/>
          <w:szCs w:val="24"/>
          <w:lang w:val="ro-RO"/>
        </w:rPr>
        <w:t>5 529</w:t>
      </w:r>
      <w:r w:rsidR="005565E6" w:rsidRPr="00AA365B">
        <w:rPr>
          <w:rFonts w:ascii="Times New Roman" w:eastAsia="Times New Roman" w:hAnsi="Times New Roman" w:cs="Times New Roman"/>
          <w:sz w:val="24"/>
          <w:szCs w:val="24"/>
          <w:lang w:val="ro-RO"/>
        </w:rPr>
        <w:t xml:space="preserve"> </w:t>
      </w:r>
      <w:r w:rsidRPr="00AA365B">
        <w:rPr>
          <w:rFonts w:ascii="Times New Roman" w:eastAsia="Times New Roman" w:hAnsi="Times New Roman" w:cs="Times New Roman"/>
          <w:sz w:val="24"/>
          <w:szCs w:val="24"/>
          <w:lang w:val="ro-RO"/>
        </w:rPr>
        <w:t>în anul 202</w:t>
      </w:r>
      <w:r w:rsidR="005565E6" w:rsidRPr="00AA365B">
        <w:rPr>
          <w:rFonts w:ascii="Times New Roman" w:eastAsia="Times New Roman" w:hAnsi="Times New Roman" w:cs="Times New Roman"/>
          <w:sz w:val="24"/>
          <w:szCs w:val="24"/>
          <w:lang w:val="ro-RO"/>
        </w:rPr>
        <w:t>1</w:t>
      </w:r>
      <w:r w:rsidRPr="00AA365B">
        <w:rPr>
          <w:rFonts w:ascii="Times New Roman" w:eastAsia="Times New Roman" w:hAnsi="Times New Roman" w:cs="Times New Roman"/>
          <w:sz w:val="24"/>
          <w:szCs w:val="24"/>
          <w:lang w:val="ro-RO"/>
        </w:rPr>
        <w:t xml:space="preserve">). Numărul total de vizitatori intrați </w:t>
      </w:r>
      <w:r w:rsidR="0002273F" w:rsidRPr="00AA365B">
        <w:rPr>
          <w:rFonts w:ascii="Times New Roman" w:eastAsia="Times New Roman" w:hAnsi="Times New Roman" w:cs="Times New Roman"/>
          <w:sz w:val="24"/>
          <w:szCs w:val="24"/>
          <w:lang w:val="ro-RO"/>
        </w:rPr>
        <w:t xml:space="preserve">în </w:t>
      </w:r>
      <w:r w:rsidRPr="00AA365B">
        <w:rPr>
          <w:rFonts w:ascii="Times New Roman" w:eastAsia="Times New Roman" w:hAnsi="Times New Roman" w:cs="Times New Roman"/>
          <w:sz w:val="24"/>
          <w:szCs w:val="24"/>
          <w:lang w:val="ro-RO"/>
        </w:rPr>
        <w:t xml:space="preserve">Biblioteca USV a fost de peste </w:t>
      </w:r>
      <w:r w:rsidR="0002273F" w:rsidRPr="00AA365B">
        <w:rPr>
          <w:rFonts w:ascii="Times New Roman" w:eastAsia="Times New Roman" w:hAnsi="Times New Roman" w:cs="Times New Roman"/>
          <w:b/>
          <w:sz w:val="24"/>
          <w:szCs w:val="24"/>
          <w:lang w:val="ro-RO"/>
        </w:rPr>
        <w:t>36</w:t>
      </w:r>
      <w:r w:rsidRPr="00AA365B">
        <w:rPr>
          <w:rFonts w:ascii="Times New Roman" w:eastAsia="Times New Roman" w:hAnsi="Times New Roman" w:cs="Times New Roman"/>
          <w:b/>
          <w:sz w:val="24"/>
          <w:szCs w:val="24"/>
          <w:lang w:val="ro-RO"/>
        </w:rPr>
        <w:t xml:space="preserve"> </w:t>
      </w:r>
      <w:r w:rsidR="0002273F" w:rsidRPr="00AA365B">
        <w:rPr>
          <w:rFonts w:ascii="Times New Roman" w:eastAsia="Times New Roman" w:hAnsi="Times New Roman" w:cs="Times New Roman"/>
          <w:b/>
          <w:sz w:val="24"/>
          <w:szCs w:val="24"/>
          <w:lang w:val="ro-RO"/>
        </w:rPr>
        <w:t>360</w:t>
      </w:r>
      <w:r w:rsidRPr="00AA365B">
        <w:rPr>
          <w:rFonts w:ascii="Times New Roman" w:eastAsia="Times New Roman" w:hAnsi="Times New Roman" w:cs="Times New Roman"/>
          <w:b/>
          <w:sz w:val="24"/>
          <w:szCs w:val="24"/>
          <w:lang w:val="ro-RO"/>
        </w:rPr>
        <w:t xml:space="preserve"> </w:t>
      </w:r>
      <w:r w:rsidRPr="00AA365B">
        <w:rPr>
          <w:rFonts w:ascii="Times New Roman" w:eastAsia="Times New Roman" w:hAnsi="Times New Roman" w:cs="Times New Roman"/>
          <w:sz w:val="24"/>
          <w:szCs w:val="24"/>
          <w:lang w:val="ro-RO"/>
        </w:rPr>
        <w:t>(față de</w:t>
      </w:r>
      <w:r w:rsidRPr="00AA365B">
        <w:rPr>
          <w:rFonts w:ascii="Times New Roman" w:eastAsia="Times New Roman" w:hAnsi="Times New Roman" w:cs="Times New Roman"/>
          <w:b/>
          <w:sz w:val="24"/>
          <w:szCs w:val="24"/>
          <w:lang w:val="ro-RO"/>
        </w:rPr>
        <w:t xml:space="preserve"> </w:t>
      </w:r>
      <w:r w:rsidR="005565E6" w:rsidRPr="00AA365B">
        <w:rPr>
          <w:rFonts w:ascii="Times New Roman" w:eastAsia="Times New Roman" w:hAnsi="Times New Roman" w:cs="Times New Roman"/>
          <w:b/>
          <w:sz w:val="24"/>
          <w:szCs w:val="24"/>
          <w:lang w:val="ro-RO"/>
        </w:rPr>
        <w:t xml:space="preserve">22 490 </w:t>
      </w:r>
      <w:r w:rsidRPr="00AA365B">
        <w:rPr>
          <w:rFonts w:ascii="Times New Roman" w:eastAsia="Times New Roman" w:hAnsi="Times New Roman" w:cs="Times New Roman"/>
          <w:sz w:val="24"/>
          <w:szCs w:val="24"/>
          <w:lang w:val="ro-RO"/>
        </w:rPr>
        <w:t>în anul 202</w:t>
      </w:r>
      <w:r w:rsidR="005565E6" w:rsidRPr="00AA365B">
        <w:rPr>
          <w:rFonts w:ascii="Times New Roman" w:eastAsia="Times New Roman" w:hAnsi="Times New Roman" w:cs="Times New Roman"/>
          <w:sz w:val="24"/>
          <w:szCs w:val="24"/>
          <w:lang w:val="ro-RO"/>
        </w:rPr>
        <w:t>1</w:t>
      </w:r>
      <w:r w:rsidRPr="00AA365B">
        <w:rPr>
          <w:rFonts w:ascii="Times New Roman" w:eastAsia="Times New Roman" w:hAnsi="Times New Roman" w:cs="Times New Roman"/>
          <w:sz w:val="24"/>
          <w:szCs w:val="24"/>
          <w:lang w:val="ro-RO"/>
        </w:rPr>
        <w:t>).</w:t>
      </w:r>
    </w:p>
    <w:p w14:paraId="0F58C763" w14:textId="32C64DBD" w:rsidR="002D0E2F" w:rsidRPr="00AA365B" w:rsidRDefault="002D0E2F" w:rsidP="00AF1DCD">
      <w:pPr>
        <w:suppressAutoHyphens/>
        <w:spacing w:after="0" w:line="360" w:lineRule="auto"/>
        <w:ind w:firstLine="720"/>
        <w:jc w:val="both"/>
        <w:rPr>
          <w:rFonts w:ascii="Times New Roman" w:eastAsia="Times New Roman" w:hAnsi="Times New Roman" w:cs="Times New Roman"/>
          <w:sz w:val="24"/>
          <w:szCs w:val="24"/>
          <w:lang w:val="ro-RO"/>
        </w:rPr>
      </w:pPr>
      <w:r w:rsidRPr="00AA365B">
        <w:rPr>
          <w:rFonts w:ascii="Times New Roman" w:eastAsia="Times New Roman" w:hAnsi="Times New Roman" w:cs="Times New Roman"/>
          <w:sz w:val="24"/>
          <w:szCs w:val="24"/>
          <w:lang w:val="ro-RO"/>
        </w:rPr>
        <w:t>Pe parcursul anului 202</w:t>
      </w:r>
      <w:r w:rsidR="00A62823" w:rsidRPr="00AA365B">
        <w:rPr>
          <w:rFonts w:ascii="Times New Roman" w:eastAsia="Times New Roman" w:hAnsi="Times New Roman" w:cs="Times New Roman"/>
          <w:sz w:val="24"/>
          <w:szCs w:val="24"/>
          <w:lang w:val="ro-RO"/>
        </w:rPr>
        <w:t>2</w:t>
      </w:r>
      <w:r w:rsidRPr="00AA365B">
        <w:rPr>
          <w:rFonts w:ascii="Times New Roman" w:eastAsia="Times New Roman" w:hAnsi="Times New Roman" w:cs="Times New Roman"/>
          <w:sz w:val="24"/>
          <w:szCs w:val="24"/>
          <w:lang w:val="ro-RO"/>
        </w:rPr>
        <w:t xml:space="preserve">, în Baza electronică unică de lichidare la nivelul universității, unde este cuprins și </w:t>
      </w:r>
      <w:r w:rsidR="00CA6EF9" w:rsidRPr="00AA365B">
        <w:rPr>
          <w:rFonts w:ascii="Times New Roman" w:eastAsia="Times New Roman" w:hAnsi="Times New Roman" w:cs="Times New Roman"/>
          <w:sz w:val="24"/>
          <w:szCs w:val="24"/>
          <w:lang w:val="ro-RO"/>
        </w:rPr>
        <w:t>Departamentul B</w:t>
      </w:r>
      <w:r w:rsidRPr="00AA365B">
        <w:rPr>
          <w:rFonts w:ascii="Times New Roman" w:eastAsia="Times New Roman" w:hAnsi="Times New Roman" w:cs="Times New Roman"/>
          <w:sz w:val="24"/>
          <w:szCs w:val="24"/>
          <w:lang w:val="ro-RO"/>
        </w:rPr>
        <w:t xml:space="preserve">iblioteca, au fost verificate și semnate peste </w:t>
      </w:r>
      <w:r w:rsidRPr="00AA365B">
        <w:rPr>
          <w:rFonts w:ascii="Times New Roman" w:eastAsia="Times New Roman" w:hAnsi="Times New Roman" w:cs="Times New Roman"/>
          <w:b/>
          <w:sz w:val="24"/>
          <w:szCs w:val="24"/>
          <w:lang w:val="ro-RO"/>
        </w:rPr>
        <w:t xml:space="preserve">3 </w:t>
      </w:r>
      <w:r w:rsidR="00A62823" w:rsidRPr="00AA365B">
        <w:rPr>
          <w:rFonts w:ascii="Times New Roman" w:eastAsia="Times New Roman" w:hAnsi="Times New Roman" w:cs="Times New Roman"/>
          <w:b/>
          <w:sz w:val="24"/>
          <w:szCs w:val="24"/>
          <w:lang w:val="ro-RO"/>
        </w:rPr>
        <w:t>838</w:t>
      </w:r>
      <w:r w:rsidRPr="00AA365B">
        <w:rPr>
          <w:rFonts w:ascii="Times New Roman" w:eastAsia="Times New Roman" w:hAnsi="Times New Roman" w:cs="Times New Roman"/>
          <w:sz w:val="24"/>
          <w:szCs w:val="24"/>
          <w:lang w:val="ro-RO"/>
        </w:rPr>
        <w:t xml:space="preserve"> (în anul 202</w:t>
      </w:r>
      <w:r w:rsidR="00A62823" w:rsidRPr="00AA365B">
        <w:rPr>
          <w:rFonts w:ascii="Times New Roman" w:eastAsia="Times New Roman" w:hAnsi="Times New Roman" w:cs="Times New Roman"/>
          <w:sz w:val="24"/>
          <w:szCs w:val="24"/>
          <w:lang w:val="ro-RO"/>
        </w:rPr>
        <w:t>1</w:t>
      </w:r>
      <w:r w:rsidRPr="00AA365B">
        <w:rPr>
          <w:rFonts w:ascii="Times New Roman" w:eastAsia="Times New Roman" w:hAnsi="Times New Roman" w:cs="Times New Roman"/>
          <w:sz w:val="24"/>
          <w:szCs w:val="24"/>
          <w:lang w:val="ro-RO"/>
        </w:rPr>
        <w:t xml:space="preserve"> a fost un număr de </w:t>
      </w:r>
      <w:r w:rsidRPr="00AA365B">
        <w:rPr>
          <w:rFonts w:ascii="Times New Roman" w:eastAsia="Times New Roman" w:hAnsi="Times New Roman" w:cs="Times New Roman"/>
          <w:b/>
          <w:sz w:val="24"/>
          <w:szCs w:val="24"/>
          <w:lang w:val="ro-RO"/>
        </w:rPr>
        <w:t xml:space="preserve">3 </w:t>
      </w:r>
      <w:r w:rsidR="00A62823" w:rsidRPr="00AA365B">
        <w:rPr>
          <w:rFonts w:ascii="Times New Roman" w:eastAsia="Times New Roman" w:hAnsi="Times New Roman" w:cs="Times New Roman"/>
          <w:b/>
          <w:sz w:val="24"/>
          <w:szCs w:val="24"/>
          <w:lang w:val="ro-RO"/>
        </w:rPr>
        <w:t>538</w:t>
      </w:r>
      <w:r w:rsidRPr="00AA365B">
        <w:rPr>
          <w:rFonts w:ascii="Times New Roman" w:eastAsia="Times New Roman" w:hAnsi="Times New Roman" w:cs="Times New Roman"/>
          <w:sz w:val="24"/>
          <w:szCs w:val="24"/>
          <w:lang w:val="ro-RO"/>
        </w:rPr>
        <w:t xml:space="preserve">) de fișe pentru studenți, masteranzi, doctoranzi și angajați ai comunității academice, care au încheiat raporturile contractuale cu USV. La această cifră, se adaugă un număr de </w:t>
      </w:r>
      <w:r w:rsidR="00A62823" w:rsidRPr="00AA365B">
        <w:rPr>
          <w:rFonts w:ascii="Times New Roman" w:eastAsia="Times New Roman" w:hAnsi="Times New Roman" w:cs="Times New Roman"/>
          <w:b/>
          <w:sz w:val="24"/>
          <w:szCs w:val="24"/>
          <w:lang w:val="ro-RO"/>
        </w:rPr>
        <w:t>2 266</w:t>
      </w:r>
      <w:r w:rsidRPr="00AA365B">
        <w:rPr>
          <w:rFonts w:ascii="Times New Roman" w:eastAsia="Times New Roman" w:hAnsi="Times New Roman" w:cs="Times New Roman"/>
          <w:sz w:val="24"/>
          <w:szCs w:val="24"/>
          <w:lang w:val="ro-RO"/>
        </w:rPr>
        <w:t xml:space="preserve"> (față de </w:t>
      </w:r>
      <w:r w:rsidR="00A62823" w:rsidRPr="00AA365B">
        <w:rPr>
          <w:rFonts w:ascii="Times New Roman" w:eastAsia="Times New Roman" w:hAnsi="Times New Roman" w:cs="Times New Roman"/>
          <w:b/>
          <w:sz w:val="24"/>
          <w:szCs w:val="24"/>
          <w:lang w:val="ro-RO"/>
        </w:rPr>
        <w:t>1 081</w:t>
      </w:r>
      <w:r w:rsidRPr="00AA365B">
        <w:rPr>
          <w:rFonts w:ascii="Times New Roman" w:eastAsia="Times New Roman" w:hAnsi="Times New Roman" w:cs="Times New Roman"/>
          <w:sz w:val="24"/>
          <w:szCs w:val="24"/>
          <w:lang w:val="ro-RO"/>
        </w:rPr>
        <w:t xml:space="preserve"> în anul 202</w:t>
      </w:r>
      <w:r w:rsidR="00A62823" w:rsidRPr="00AA365B">
        <w:rPr>
          <w:rFonts w:ascii="Times New Roman" w:eastAsia="Times New Roman" w:hAnsi="Times New Roman" w:cs="Times New Roman"/>
          <w:sz w:val="24"/>
          <w:szCs w:val="24"/>
          <w:lang w:val="ro-RO"/>
        </w:rPr>
        <w:t>1</w:t>
      </w:r>
      <w:r w:rsidRPr="00AA365B">
        <w:rPr>
          <w:rFonts w:ascii="Times New Roman" w:eastAsia="Times New Roman" w:hAnsi="Times New Roman" w:cs="Times New Roman"/>
          <w:sz w:val="24"/>
          <w:szCs w:val="24"/>
          <w:lang w:val="ro-RO"/>
        </w:rPr>
        <w:t>) studenţi care au semnat Fișa de lichidare în mod tradițional, prezentându-se personal la bibliotecă. În total</w:t>
      </w:r>
      <w:r w:rsidR="00AC21ED" w:rsidRPr="00AA365B">
        <w:rPr>
          <w:rFonts w:ascii="Times New Roman" w:eastAsia="Times New Roman" w:hAnsi="Times New Roman" w:cs="Times New Roman"/>
          <w:sz w:val="24"/>
          <w:szCs w:val="24"/>
          <w:lang w:val="ro-RO"/>
        </w:rPr>
        <w:t>,</w:t>
      </w:r>
      <w:r w:rsidRPr="00AA365B">
        <w:rPr>
          <w:rFonts w:ascii="Times New Roman" w:eastAsia="Times New Roman" w:hAnsi="Times New Roman" w:cs="Times New Roman"/>
          <w:sz w:val="24"/>
          <w:szCs w:val="24"/>
          <w:lang w:val="ro-RO"/>
        </w:rPr>
        <w:t xml:space="preserve"> au fost efectuate verificări și au fost încheiate situațiile de lichidare pentru un număr de </w:t>
      </w:r>
      <w:r w:rsidR="00FE7B1E" w:rsidRPr="00AA365B">
        <w:rPr>
          <w:rFonts w:ascii="Times New Roman" w:eastAsia="Times New Roman" w:hAnsi="Times New Roman" w:cs="Times New Roman"/>
          <w:b/>
          <w:sz w:val="24"/>
          <w:szCs w:val="24"/>
          <w:lang w:val="ro-RO"/>
        </w:rPr>
        <w:t>6 013</w:t>
      </w:r>
      <w:r w:rsidRPr="00AA365B">
        <w:rPr>
          <w:rFonts w:ascii="Times New Roman" w:eastAsia="Times New Roman" w:hAnsi="Times New Roman" w:cs="Times New Roman"/>
          <w:sz w:val="24"/>
          <w:szCs w:val="24"/>
          <w:lang w:val="ro-RO"/>
        </w:rPr>
        <w:t xml:space="preserve"> persoane (cu</w:t>
      </w:r>
      <w:r w:rsidR="008E5A25" w:rsidRPr="00AA365B">
        <w:rPr>
          <w:rFonts w:ascii="Times New Roman" w:eastAsia="Times New Roman" w:hAnsi="Times New Roman" w:cs="Times New Roman"/>
          <w:sz w:val="24"/>
          <w:szCs w:val="24"/>
          <w:lang w:val="ro-RO"/>
        </w:rPr>
        <w:t xml:space="preserve"> </w:t>
      </w:r>
      <w:r w:rsidR="008E5A25" w:rsidRPr="00AA365B">
        <w:rPr>
          <w:rFonts w:ascii="Times New Roman" w:eastAsia="Times New Roman" w:hAnsi="Times New Roman" w:cs="Times New Roman"/>
          <w:b/>
          <w:sz w:val="24"/>
          <w:szCs w:val="24"/>
          <w:lang w:val="ro-RO"/>
        </w:rPr>
        <w:t>1 394</w:t>
      </w:r>
      <w:r w:rsidRPr="00AA365B">
        <w:rPr>
          <w:rFonts w:ascii="Times New Roman" w:eastAsia="Times New Roman" w:hAnsi="Times New Roman" w:cs="Times New Roman"/>
          <w:sz w:val="24"/>
          <w:szCs w:val="24"/>
          <w:lang w:val="ro-RO"/>
        </w:rPr>
        <w:t xml:space="preserve"> mai mult decât în anul precedent).</w:t>
      </w:r>
    </w:p>
    <w:p w14:paraId="1BDCFBAC" w14:textId="708C5C6C" w:rsidR="002D0E2F" w:rsidRPr="00AA365B" w:rsidRDefault="002D0E2F" w:rsidP="00AF1DCD">
      <w:pPr>
        <w:suppressAutoHyphens/>
        <w:spacing w:after="0" w:line="360" w:lineRule="auto"/>
        <w:ind w:firstLine="720"/>
        <w:jc w:val="both"/>
        <w:rPr>
          <w:rFonts w:ascii="Times New Roman" w:eastAsia="Times New Roman" w:hAnsi="Times New Roman" w:cs="Times New Roman"/>
          <w:sz w:val="24"/>
          <w:szCs w:val="24"/>
          <w:lang w:val="ro-RO"/>
        </w:rPr>
      </w:pPr>
      <w:r w:rsidRPr="00AA365B">
        <w:rPr>
          <w:rFonts w:ascii="Times New Roman" w:eastAsia="Times New Roman" w:hAnsi="Times New Roman" w:cs="Times New Roman"/>
          <w:sz w:val="24"/>
          <w:szCs w:val="24"/>
          <w:lang w:val="ro-RO"/>
        </w:rPr>
        <w:t>În cadrul activității</w:t>
      </w:r>
      <w:r w:rsidR="00EF0C3D" w:rsidRPr="00AA365B">
        <w:rPr>
          <w:rFonts w:ascii="Times New Roman" w:eastAsia="Times New Roman" w:hAnsi="Times New Roman" w:cs="Times New Roman"/>
          <w:sz w:val="24"/>
          <w:szCs w:val="24"/>
          <w:lang w:val="ro-RO"/>
        </w:rPr>
        <w:t xml:space="preserve"> de înscriere și</w:t>
      </w:r>
      <w:r w:rsidRPr="00AA365B">
        <w:rPr>
          <w:rFonts w:ascii="Times New Roman" w:eastAsia="Times New Roman" w:hAnsi="Times New Roman" w:cs="Times New Roman"/>
          <w:sz w:val="24"/>
          <w:szCs w:val="24"/>
          <w:lang w:val="ro-RO"/>
        </w:rPr>
        <w:t xml:space="preserve"> verific</w:t>
      </w:r>
      <w:r w:rsidR="00EF0C3D" w:rsidRPr="00AA365B">
        <w:rPr>
          <w:rFonts w:ascii="Times New Roman" w:eastAsia="Times New Roman" w:hAnsi="Times New Roman" w:cs="Times New Roman"/>
          <w:sz w:val="24"/>
          <w:szCs w:val="24"/>
          <w:lang w:val="ro-RO"/>
        </w:rPr>
        <w:t>are a</w:t>
      </w:r>
      <w:r w:rsidRPr="00AA365B">
        <w:rPr>
          <w:rFonts w:ascii="Times New Roman" w:eastAsia="Times New Roman" w:hAnsi="Times New Roman" w:cs="Times New Roman"/>
          <w:sz w:val="24"/>
          <w:szCs w:val="24"/>
          <w:lang w:val="ro-RO"/>
        </w:rPr>
        <w:t xml:space="preserve"> respectării termenului de împrumut al publicațiilor s-a încasat suma de </w:t>
      </w:r>
      <w:r w:rsidR="00EF0C3D" w:rsidRPr="00AA365B">
        <w:rPr>
          <w:rFonts w:ascii="Times New Roman" w:eastAsia="Times New Roman" w:hAnsi="Times New Roman" w:cs="Times New Roman"/>
          <w:b/>
          <w:sz w:val="24"/>
          <w:szCs w:val="24"/>
          <w:lang w:val="ro-RO"/>
        </w:rPr>
        <w:t>210</w:t>
      </w:r>
      <w:r w:rsidRPr="00AA365B">
        <w:rPr>
          <w:rFonts w:ascii="Times New Roman" w:eastAsia="Times New Roman" w:hAnsi="Times New Roman" w:cs="Times New Roman"/>
          <w:sz w:val="24"/>
          <w:szCs w:val="24"/>
          <w:lang w:val="ro-RO"/>
        </w:rPr>
        <w:t xml:space="preserve"> lei (față de </w:t>
      </w:r>
      <w:r w:rsidR="00EF0C3D" w:rsidRPr="00AA365B">
        <w:rPr>
          <w:rFonts w:ascii="Times New Roman" w:eastAsia="Times New Roman" w:hAnsi="Times New Roman" w:cs="Times New Roman"/>
          <w:b/>
          <w:sz w:val="24"/>
          <w:szCs w:val="24"/>
          <w:lang w:val="ro-RO"/>
        </w:rPr>
        <w:t>420</w:t>
      </w:r>
      <w:r w:rsidRPr="00AA365B">
        <w:rPr>
          <w:rFonts w:ascii="Times New Roman" w:eastAsia="Times New Roman" w:hAnsi="Times New Roman" w:cs="Times New Roman"/>
          <w:sz w:val="24"/>
          <w:szCs w:val="24"/>
          <w:lang w:val="ro-RO"/>
        </w:rPr>
        <w:t xml:space="preserve"> lei în 202</w:t>
      </w:r>
      <w:r w:rsidR="00D234C2" w:rsidRPr="00AA365B">
        <w:rPr>
          <w:rFonts w:ascii="Times New Roman" w:eastAsia="Times New Roman" w:hAnsi="Times New Roman" w:cs="Times New Roman"/>
          <w:sz w:val="24"/>
          <w:szCs w:val="24"/>
          <w:lang w:val="ro-RO"/>
        </w:rPr>
        <w:t>1</w:t>
      </w:r>
      <w:r w:rsidRPr="00AA365B">
        <w:rPr>
          <w:rFonts w:ascii="Times New Roman" w:eastAsia="Times New Roman" w:hAnsi="Times New Roman" w:cs="Times New Roman"/>
          <w:sz w:val="24"/>
          <w:szCs w:val="24"/>
          <w:lang w:val="ro-RO"/>
        </w:rPr>
        <w:t>).</w:t>
      </w:r>
    </w:p>
    <w:p w14:paraId="07AFBAF2" w14:textId="59AECC0D" w:rsidR="002D0E2F" w:rsidRPr="00AA365B" w:rsidRDefault="002D0E2F" w:rsidP="00AF1DCD">
      <w:pPr>
        <w:suppressAutoHyphens/>
        <w:spacing w:after="0" w:line="360" w:lineRule="auto"/>
        <w:ind w:firstLine="720"/>
        <w:jc w:val="both"/>
        <w:rPr>
          <w:rFonts w:ascii="Times New Roman" w:eastAsia="Times New Roman" w:hAnsi="Times New Roman" w:cs="Times New Roman"/>
          <w:sz w:val="24"/>
          <w:szCs w:val="24"/>
          <w:lang w:val="ro-RO"/>
        </w:rPr>
      </w:pPr>
      <w:r w:rsidRPr="00AA365B">
        <w:rPr>
          <w:rFonts w:ascii="Times New Roman" w:eastAsia="Times New Roman" w:hAnsi="Times New Roman" w:cs="Times New Roman"/>
          <w:sz w:val="24"/>
          <w:szCs w:val="24"/>
          <w:lang w:val="ro-RO"/>
        </w:rPr>
        <w:lastRenderedPageBreak/>
        <w:t xml:space="preserve">O activitate importantă, care reflectă interesul utilizatorilor pentru colecțiile valoroase ale bibliotecii, este comunicarea colecțiilor </w:t>
      </w:r>
      <w:r w:rsidR="003963C2" w:rsidRPr="00AA365B">
        <w:rPr>
          <w:rFonts w:ascii="Times New Roman" w:eastAsia="Times New Roman" w:hAnsi="Times New Roman" w:cs="Times New Roman"/>
          <w:sz w:val="24"/>
          <w:szCs w:val="24"/>
          <w:lang w:val="ro-RO"/>
        </w:rPr>
        <w:t xml:space="preserve">/ </w:t>
      </w:r>
      <w:r w:rsidRPr="00AA365B">
        <w:rPr>
          <w:rFonts w:ascii="Times New Roman" w:eastAsia="Times New Roman" w:hAnsi="Times New Roman" w:cs="Times New Roman"/>
          <w:sz w:val="24"/>
          <w:szCs w:val="24"/>
          <w:lang w:val="ro-RO"/>
        </w:rPr>
        <w:t xml:space="preserve">circulația publicațiilor, ce presupune: </w:t>
      </w:r>
      <w:r w:rsidRPr="00AA365B">
        <w:rPr>
          <w:rFonts w:ascii="Times New Roman" w:eastAsia="Times New Roman" w:hAnsi="Times New Roman" w:cs="Times New Roman"/>
          <w:b/>
          <w:sz w:val="24"/>
          <w:szCs w:val="24"/>
          <w:lang w:val="ro-RO"/>
        </w:rPr>
        <w:t>împrumutul</w:t>
      </w:r>
      <w:r w:rsidRPr="00AA365B">
        <w:rPr>
          <w:rFonts w:ascii="Times New Roman" w:eastAsia="Times New Roman" w:hAnsi="Times New Roman" w:cs="Times New Roman"/>
          <w:sz w:val="24"/>
          <w:szCs w:val="24"/>
          <w:lang w:val="ro-RO"/>
        </w:rPr>
        <w:t xml:space="preserve">, </w:t>
      </w:r>
      <w:r w:rsidRPr="00AA365B">
        <w:rPr>
          <w:rFonts w:ascii="Times New Roman" w:eastAsia="Times New Roman" w:hAnsi="Times New Roman" w:cs="Times New Roman"/>
          <w:b/>
          <w:sz w:val="24"/>
          <w:szCs w:val="24"/>
          <w:lang w:val="ro-RO"/>
        </w:rPr>
        <w:t>reînnoirea</w:t>
      </w:r>
      <w:r w:rsidRPr="00AA365B">
        <w:rPr>
          <w:rFonts w:ascii="Times New Roman" w:eastAsia="Times New Roman" w:hAnsi="Times New Roman" w:cs="Times New Roman"/>
          <w:sz w:val="24"/>
          <w:szCs w:val="24"/>
          <w:lang w:val="ro-RO"/>
        </w:rPr>
        <w:t xml:space="preserve"> și </w:t>
      </w:r>
      <w:r w:rsidRPr="00AA365B">
        <w:rPr>
          <w:rFonts w:ascii="Times New Roman" w:eastAsia="Times New Roman" w:hAnsi="Times New Roman" w:cs="Times New Roman"/>
          <w:b/>
          <w:sz w:val="24"/>
          <w:szCs w:val="24"/>
          <w:lang w:val="ro-RO"/>
        </w:rPr>
        <w:t>restituirea de cărți</w:t>
      </w:r>
      <w:r w:rsidRPr="00AA365B">
        <w:rPr>
          <w:rFonts w:ascii="Times New Roman" w:eastAsia="Times New Roman" w:hAnsi="Times New Roman" w:cs="Times New Roman"/>
          <w:sz w:val="24"/>
          <w:szCs w:val="24"/>
          <w:lang w:val="ro-RO"/>
        </w:rPr>
        <w:t>,</w:t>
      </w:r>
      <w:r w:rsidRPr="00AA365B">
        <w:rPr>
          <w:rFonts w:ascii="Times New Roman" w:eastAsia="Times New Roman" w:hAnsi="Times New Roman" w:cs="Times New Roman"/>
          <w:b/>
          <w:sz w:val="24"/>
          <w:szCs w:val="24"/>
          <w:lang w:val="ro-RO"/>
        </w:rPr>
        <w:t xml:space="preserve"> reviste</w:t>
      </w:r>
      <w:r w:rsidRPr="00AA365B">
        <w:rPr>
          <w:rFonts w:ascii="Times New Roman" w:eastAsia="Times New Roman" w:hAnsi="Times New Roman" w:cs="Times New Roman"/>
          <w:sz w:val="24"/>
          <w:szCs w:val="24"/>
          <w:lang w:val="ro-RO"/>
        </w:rPr>
        <w:t>,</w:t>
      </w:r>
      <w:r w:rsidRPr="00AA365B">
        <w:rPr>
          <w:rFonts w:ascii="Times New Roman" w:eastAsia="Times New Roman" w:hAnsi="Times New Roman" w:cs="Times New Roman"/>
          <w:b/>
          <w:sz w:val="24"/>
          <w:szCs w:val="24"/>
          <w:lang w:val="ro-RO"/>
        </w:rPr>
        <w:t xml:space="preserve"> ziare</w:t>
      </w:r>
      <w:r w:rsidRPr="00AA365B">
        <w:rPr>
          <w:rFonts w:ascii="Times New Roman" w:eastAsia="Times New Roman" w:hAnsi="Times New Roman" w:cs="Times New Roman"/>
          <w:sz w:val="24"/>
          <w:szCs w:val="24"/>
          <w:lang w:val="ro-RO"/>
        </w:rPr>
        <w:t>,</w:t>
      </w:r>
      <w:r w:rsidRPr="00AA365B">
        <w:rPr>
          <w:rFonts w:ascii="Times New Roman" w:eastAsia="Times New Roman" w:hAnsi="Times New Roman" w:cs="Times New Roman"/>
          <w:b/>
          <w:sz w:val="24"/>
          <w:szCs w:val="24"/>
          <w:lang w:val="ro-RO"/>
        </w:rPr>
        <w:t xml:space="preserve"> CD</w:t>
      </w:r>
      <w:r w:rsidRPr="00AA365B">
        <w:rPr>
          <w:rFonts w:ascii="Times New Roman" w:eastAsia="Times New Roman" w:hAnsi="Times New Roman" w:cs="Times New Roman"/>
          <w:sz w:val="24"/>
          <w:szCs w:val="24"/>
          <w:lang w:val="ro-RO"/>
        </w:rPr>
        <w:t>,</w:t>
      </w:r>
      <w:r w:rsidRPr="00AA365B">
        <w:rPr>
          <w:rFonts w:ascii="Times New Roman" w:eastAsia="Times New Roman" w:hAnsi="Times New Roman" w:cs="Times New Roman"/>
          <w:b/>
          <w:sz w:val="24"/>
          <w:szCs w:val="24"/>
          <w:lang w:val="ro-RO"/>
        </w:rPr>
        <w:t xml:space="preserve"> DVD </w:t>
      </w:r>
      <w:r w:rsidRPr="00AA365B">
        <w:rPr>
          <w:rFonts w:ascii="Times New Roman" w:eastAsia="Times New Roman" w:hAnsi="Times New Roman" w:cs="Times New Roman"/>
          <w:sz w:val="24"/>
          <w:szCs w:val="24"/>
          <w:lang w:val="ro-RO"/>
        </w:rPr>
        <w:t>și alte</w:t>
      </w:r>
      <w:r w:rsidRPr="00AA365B">
        <w:rPr>
          <w:rFonts w:ascii="Times New Roman" w:eastAsia="Times New Roman" w:hAnsi="Times New Roman" w:cs="Times New Roman"/>
          <w:b/>
          <w:sz w:val="24"/>
          <w:szCs w:val="24"/>
          <w:lang w:val="ro-RO"/>
        </w:rPr>
        <w:t xml:space="preserve"> documente</w:t>
      </w:r>
      <w:r w:rsidRPr="00AA365B">
        <w:rPr>
          <w:rFonts w:ascii="Times New Roman" w:eastAsia="Times New Roman" w:hAnsi="Times New Roman" w:cs="Times New Roman"/>
          <w:sz w:val="24"/>
          <w:szCs w:val="24"/>
          <w:lang w:val="ro-RO"/>
        </w:rPr>
        <w:t>. Pentru anul 202</w:t>
      </w:r>
      <w:r w:rsidR="002636B1" w:rsidRPr="00AA365B">
        <w:rPr>
          <w:rFonts w:ascii="Times New Roman" w:eastAsia="Times New Roman" w:hAnsi="Times New Roman" w:cs="Times New Roman"/>
          <w:sz w:val="24"/>
          <w:szCs w:val="24"/>
          <w:lang w:val="ro-RO"/>
        </w:rPr>
        <w:t>2</w:t>
      </w:r>
      <w:r w:rsidRPr="00AA365B">
        <w:rPr>
          <w:rFonts w:ascii="Times New Roman" w:eastAsia="Times New Roman" w:hAnsi="Times New Roman" w:cs="Times New Roman"/>
          <w:sz w:val="24"/>
          <w:szCs w:val="24"/>
          <w:lang w:val="ro-RO"/>
        </w:rPr>
        <w:t xml:space="preserve">, </w:t>
      </w:r>
      <w:r w:rsidR="00F32E68">
        <w:rPr>
          <w:rFonts w:ascii="Times New Roman" w:eastAsia="Times New Roman" w:hAnsi="Times New Roman" w:cs="Times New Roman"/>
          <w:sz w:val="24"/>
          <w:szCs w:val="24"/>
          <w:lang w:val="ro-RO"/>
        </w:rPr>
        <w:t>cifrele de circulație</w:t>
      </w:r>
      <w:r w:rsidR="002636B1" w:rsidRPr="00AA365B">
        <w:rPr>
          <w:rFonts w:ascii="Times New Roman" w:eastAsia="Times New Roman" w:hAnsi="Times New Roman" w:cs="Times New Roman"/>
          <w:sz w:val="24"/>
          <w:szCs w:val="24"/>
          <w:lang w:val="ro-RO"/>
        </w:rPr>
        <w:t xml:space="preserve"> </w:t>
      </w:r>
      <w:r w:rsidRPr="00AA365B">
        <w:rPr>
          <w:rFonts w:ascii="Times New Roman" w:eastAsia="Times New Roman" w:hAnsi="Times New Roman" w:cs="Times New Roman"/>
          <w:sz w:val="24"/>
          <w:szCs w:val="24"/>
          <w:lang w:val="ro-RO"/>
        </w:rPr>
        <w:t>a</w:t>
      </w:r>
      <w:r w:rsidR="002636B1" w:rsidRPr="00AA365B">
        <w:rPr>
          <w:rFonts w:ascii="Times New Roman" w:eastAsia="Times New Roman" w:hAnsi="Times New Roman" w:cs="Times New Roman"/>
          <w:sz w:val="24"/>
          <w:szCs w:val="24"/>
          <w:lang w:val="ro-RO"/>
        </w:rPr>
        <w:t>u</w:t>
      </w:r>
      <w:r w:rsidRPr="00AA365B">
        <w:rPr>
          <w:rFonts w:ascii="Times New Roman" w:eastAsia="Times New Roman" w:hAnsi="Times New Roman" w:cs="Times New Roman"/>
          <w:sz w:val="24"/>
          <w:szCs w:val="24"/>
          <w:lang w:val="ro-RO"/>
        </w:rPr>
        <w:t xml:space="preserve"> fost </w:t>
      </w:r>
      <w:r w:rsidR="002636B1" w:rsidRPr="00AA365B">
        <w:rPr>
          <w:rFonts w:ascii="Times New Roman" w:eastAsia="Times New Roman" w:hAnsi="Times New Roman" w:cs="Times New Roman"/>
          <w:sz w:val="24"/>
          <w:szCs w:val="24"/>
          <w:lang w:val="ro-RO"/>
        </w:rPr>
        <w:t xml:space="preserve">următoarele: </w:t>
      </w:r>
      <w:r w:rsidR="002636B1" w:rsidRPr="00AA365B">
        <w:rPr>
          <w:rFonts w:ascii="Times New Roman" w:eastAsia="Times New Roman" w:hAnsi="Times New Roman" w:cs="Times New Roman"/>
          <w:b/>
          <w:sz w:val="24"/>
          <w:szCs w:val="24"/>
          <w:lang w:val="ro-RO"/>
        </w:rPr>
        <w:t xml:space="preserve">21 396 </w:t>
      </w:r>
      <w:r w:rsidR="002636B1" w:rsidRPr="00AA365B">
        <w:rPr>
          <w:rFonts w:ascii="Times New Roman" w:eastAsia="Times New Roman" w:hAnsi="Times New Roman" w:cs="Times New Roman"/>
          <w:bCs/>
          <w:sz w:val="24"/>
          <w:szCs w:val="24"/>
          <w:lang w:val="ro-RO"/>
        </w:rPr>
        <w:t>de publicații îm</w:t>
      </w:r>
      <w:r w:rsidR="0089002B" w:rsidRPr="00AA365B">
        <w:rPr>
          <w:rFonts w:ascii="Times New Roman" w:eastAsia="Times New Roman" w:hAnsi="Times New Roman" w:cs="Times New Roman"/>
          <w:bCs/>
          <w:sz w:val="24"/>
          <w:szCs w:val="24"/>
          <w:lang w:val="ro-RO"/>
        </w:rPr>
        <w:t>p</w:t>
      </w:r>
      <w:r w:rsidR="002636B1" w:rsidRPr="00AA365B">
        <w:rPr>
          <w:rFonts w:ascii="Times New Roman" w:eastAsia="Times New Roman" w:hAnsi="Times New Roman" w:cs="Times New Roman"/>
          <w:bCs/>
          <w:sz w:val="24"/>
          <w:szCs w:val="24"/>
          <w:lang w:val="ro-RO"/>
        </w:rPr>
        <w:t>rumutate</w:t>
      </w:r>
      <w:r w:rsidRPr="00AA365B">
        <w:rPr>
          <w:rFonts w:ascii="Times New Roman" w:eastAsia="Times New Roman" w:hAnsi="Times New Roman" w:cs="Times New Roman"/>
          <w:sz w:val="24"/>
          <w:szCs w:val="24"/>
          <w:lang w:val="ro-RO"/>
        </w:rPr>
        <w:t xml:space="preserve">, </w:t>
      </w:r>
      <w:r w:rsidR="002636B1" w:rsidRPr="00AA365B">
        <w:rPr>
          <w:rFonts w:ascii="Times New Roman" w:eastAsia="Times New Roman" w:hAnsi="Times New Roman" w:cs="Times New Roman"/>
          <w:b/>
          <w:sz w:val="24"/>
          <w:szCs w:val="24"/>
          <w:lang w:val="ro-RO"/>
        </w:rPr>
        <w:t>841</w:t>
      </w:r>
      <w:r w:rsidRPr="00AA365B">
        <w:rPr>
          <w:rFonts w:ascii="Times New Roman" w:eastAsia="Times New Roman" w:hAnsi="Times New Roman" w:cs="Times New Roman"/>
          <w:sz w:val="24"/>
          <w:szCs w:val="24"/>
          <w:lang w:val="ro-RO"/>
        </w:rPr>
        <w:t xml:space="preserve"> </w:t>
      </w:r>
      <w:r w:rsidR="002636B1" w:rsidRPr="00AA365B">
        <w:rPr>
          <w:rFonts w:ascii="Times New Roman" w:eastAsia="Times New Roman" w:hAnsi="Times New Roman" w:cs="Times New Roman"/>
          <w:sz w:val="24"/>
          <w:szCs w:val="24"/>
          <w:lang w:val="ro-RO"/>
        </w:rPr>
        <w:t xml:space="preserve">de </w:t>
      </w:r>
      <w:r w:rsidRPr="00AA365B">
        <w:rPr>
          <w:rFonts w:ascii="Times New Roman" w:eastAsia="Times New Roman" w:hAnsi="Times New Roman" w:cs="Times New Roman"/>
          <w:sz w:val="24"/>
          <w:szCs w:val="24"/>
          <w:lang w:val="ro-RO"/>
        </w:rPr>
        <w:t xml:space="preserve">reînnoiri și </w:t>
      </w:r>
      <w:r w:rsidR="002636B1" w:rsidRPr="00AA365B">
        <w:rPr>
          <w:rFonts w:ascii="Times New Roman" w:eastAsia="Times New Roman" w:hAnsi="Times New Roman" w:cs="Times New Roman"/>
          <w:b/>
          <w:sz w:val="24"/>
          <w:szCs w:val="24"/>
          <w:lang w:val="ro-RO"/>
        </w:rPr>
        <w:t xml:space="preserve">21 260 </w:t>
      </w:r>
      <w:r w:rsidR="002636B1" w:rsidRPr="00AA365B">
        <w:rPr>
          <w:rFonts w:ascii="Times New Roman" w:eastAsia="Times New Roman" w:hAnsi="Times New Roman" w:cs="Times New Roman"/>
          <w:bCs/>
          <w:sz w:val="24"/>
          <w:szCs w:val="24"/>
          <w:lang w:val="ro-RO"/>
        </w:rPr>
        <w:t>de publicații</w:t>
      </w:r>
      <w:r w:rsidRPr="00AA365B">
        <w:rPr>
          <w:rFonts w:ascii="Times New Roman" w:eastAsia="Times New Roman" w:hAnsi="Times New Roman" w:cs="Times New Roman"/>
          <w:sz w:val="24"/>
          <w:szCs w:val="24"/>
          <w:lang w:val="ro-RO"/>
        </w:rPr>
        <w:t xml:space="preserve"> restitui</w:t>
      </w:r>
      <w:r w:rsidR="002636B1" w:rsidRPr="00AA365B">
        <w:rPr>
          <w:rFonts w:ascii="Times New Roman" w:eastAsia="Times New Roman" w:hAnsi="Times New Roman" w:cs="Times New Roman"/>
          <w:sz w:val="24"/>
          <w:szCs w:val="24"/>
          <w:lang w:val="ro-RO"/>
        </w:rPr>
        <w:t>te</w:t>
      </w:r>
      <w:r w:rsidRPr="00AA365B">
        <w:rPr>
          <w:rFonts w:ascii="Times New Roman" w:eastAsia="Times New Roman" w:hAnsi="Times New Roman" w:cs="Times New Roman"/>
          <w:sz w:val="24"/>
          <w:szCs w:val="24"/>
          <w:lang w:val="ro-RO"/>
        </w:rPr>
        <w:t xml:space="preserve"> (față de </w:t>
      </w:r>
      <w:r w:rsidR="002636B1" w:rsidRPr="00AA365B">
        <w:rPr>
          <w:rFonts w:ascii="Times New Roman" w:eastAsia="Times New Roman" w:hAnsi="Times New Roman" w:cs="Times New Roman"/>
          <w:b/>
          <w:sz w:val="24"/>
          <w:szCs w:val="24"/>
          <w:lang w:val="ro-RO"/>
        </w:rPr>
        <w:t xml:space="preserve">17 945 </w:t>
      </w:r>
      <w:r w:rsidR="002636B1" w:rsidRPr="00AA365B">
        <w:rPr>
          <w:rFonts w:ascii="Times New Roman" w:eastAsia="Times New Roman" w:hAnsi="Times New Roman" w:cs="Times New Roman"/>
          <w:bCs/>
          <w:sz w:val="24"/>
          <w:szCs w:val="24"/>
          <w:lang w:val="ro-RO"/>
        </w:rPr>
        <w:t>de împrumuturi,</w:t>
      </w:r>
      <w:r w:rsidR="002636B1" w:rsidRPr="00AA365B">
        <w:rPr>
          <w:rFonts w:ascii="Times New Roman" w:eastAsia="Times New Roman" w:hAnsi="Times New Roman" w:cs="Times New Roman"/>
          <w:sz w:val="24"/>
          <w:szCs w:val="24"/>
          <w:lang w:val="ro-RO"/>
        </w:rPr>
        <w:t xml:space="preserve"> </w:t>
      </w:r>
      <w:r w:rsidR="002636B1" w:rsidRPr="00AA365B">
        <w:rPr>
          <w:rFonts w:ascii="Times New Roman" w:eastAsia="Times New Roman" w:hAnsi="Times New Roman" w:cs="Times New Roman"/>
          <w:b/>
          <w:sz w:val="24"/>
          <w:szCs w:val="24"/>
          <w:lang w:val="ro-RO"/>
        </w:rPr>
        <w:t xml:space="preserve">711 </w:t>
      </w:r>
      <w:r w:rsidR="002636B1" w:rsidRPr="00AA365B">
        <w:rPr>
          <w:rFonts w:ascii="Times New Roman" w:eastAsia="Times New Roman" w:hAnsi="Times New Roman" w:cs="Times New Roman"/>
          <w:bCs/>
          <w:sz w:val="24"/>
          <w:szCs w:val="24"/>
          <w:lang w:val="ro-RO"/>
        </w:rPr>
        <w:t xml:space="preserve">de </w:t>
      </w:r>
      <w:r w:rsidR="002636B1" w:rsidRPr="00AA365B">
        <w:rPr>
          <w:rFonts w:ascii="Times New Roman" w:eastAsia="Times New Roman" w:hAnsi="Times New Roman" w:cs="Times New Roman"/>
          <w:sz w:val="24"/>
          <w:szCs w:val="24"/>
          <w:lang w:val="ro-RO"/>
        </w:rPr>
        <w:t xml:space="preserve">reînnoiri și </w:t>
      </w:r>
      <w:r w:rsidR="002636B1" w:rsidRPr="00AA365B">
        <w:rPr>
          <w:rFonts w:ascii="Times New Roman" w:eastAsia="Times New Roman" w:hAnsi="Times New Roman" w:cs="Times New Roman"/>
          <w:b/>
          <w:sz w:val="24"/>
          <w:szCs w:val="24"/>
          <w:lang w:val="ro-RO"/>
        </w:rPr>
        <w:t xml:space="preserve">17 670 </w:t>
      </w:r>
      <w:r w:rsidR="002636B1" w:rsidRPr="00AA365B">
        <w:rPr>
          <w:rFonts w:ascii="Times New Roman" w:eastAsia="Times New Roman" w:hAnsi="Times New Roman" w:cs="Times New Roman"/>
          <w:bCs/>
          <w:sz w:val="24"/>
          <w:szCs w:val="24"/>
          <w:lang w:val="ro-RO"/>
        </w:rPr>
        <w:t>de</w:t>
      </w:r>
      <w:r w:rsidR="002636B1" w:rsidRPr="00AA365B">
        <w:rPr>
          <w:rFonts w:ascii="Times New Roman" w:eastAsia="Times New Roman" w:hAnsi="Times New Roman" w:cs="Times New Roman"/>
          <w:b/>
          <w:sz w:val="24"/>
          <w:szCs w:val="24"/>
          <w:lang w:val="ro-RO"/>
        </w:rPr>
        <w:t xml:space="preserve"> </w:t>
      </w:r>
      <w:r w:rsidRPr="00AA365B">
        <w:rPr>
          <w:rFonts w:ascii="Times New Roman" w:eastAsia="Times New Roman" w:hAnsi="Times New Roman" w:cs="Times New Roman"/>
          <w:sz w:val="24"/>
          <w:szCs w:val="24"/>
          <w:lang w:val="ro-RO"/>
        </w:rPr>
        <w:t>restituiri în 202</w:t>
      </w:r>
      <w:r w:rsidR="002636B1" w:rsidRPr="00AA365B">
        <w:rPr>
          <w:rFonts w:ascii="Times New Roman" w:eastAsia="Times New Roman" w:hAnsi="Times New Roman" w:cs="Times New Roman"/>
          <w:sz w:val="24"/>
          <w:szCs w:val="24"/>
          <w:lang w:val="ro-RO"/>
        </w:rPr>
        <w:t>1</w:t>
      </w:r>
      <w:r w:rsidRPr="00AA365B">
        <w:rPr>
          <w:rFonts w:ascii="Times New Roman" w:eastAsia="Times New Roman" w:hAnsi="Times New Roman" w:cs="Times New Roman"/>
          <w:sz w:val="24"/>
          <w:szCs w:val="24"/>
          <w:lang w:val="ro-RO"/>
        </w:rPr>
        <w:t>).</w:t>
      </w:r>
    </w:p>
    <w:p w14:paraId="16692C30" w14:textId="5F5DC2C4" w:rsidR="002D0E2F" w:rsidRPr="00AA365B" w:rsidRDefault="002D0E2F" w:rsidP="00AF1DCD">
      <w:pPr>
        <w:suppressAutoHyphens/>
        <w:spacing w:after="0" w:line="360" w:lineRule="auto"/>
        <w:ind w:firstLine="720"/>
        <w:jc w:val="both"/>
        <w:rPr>
          <w:rFonts w:ascii="Times New Roman" w:eastAsia="Times New Roman" w:hAnsi="Times New Roman" w:cs="Times New Roman"/>
          <w:sz w:val="24"/>
          <w:szCs w:val="24"/>
          <w:lang w:val="ro-RO"/>
        </w:rPr>
      </w:pPr>
      <w:r w:rsidRPr="00AA365B">
        <w:rPr>
          <w:rFonts w:ascii="Times New Roman" w:eastAsia="Times New Roman" w:hAnsi="Times New Roman" w:cs="Times New Roman"/>
          <w:sz w:val="24"/>
          <w:szCs w:val="24"/>
          <w:lang w:val="ro-RO"/>
        </w:rPr>
        <w:t xml:space="preserve">Serviciul Comunicarea Colecțiilor a răspuns, în format electronic sau telefonic, solicitărilor și întrebărilor a peste </w:t>
      </w:r>
      <w:r w:rsidR="00983FCD" w:rsidRPr="00AA365B">
        <w:rPr>
          <w:rFonts w:ascii="Times New Roman" w:eastAsia="Times New Roman" w:hAnsi="Times New Roman" w:cs="Times New Roman"/>
          <w:b/>
          <w:sz w:val="24"/>
          <w:szCs w:val="24"/>
          <w:lang w:val="ro-RO"/>
        </w:rPr>
        <w:t>4 626</w:t>
      </w:r>
      <w:r w:rsidRPr="00AA365B">
        <w:rPr>
          <w:rFonts w:ascii="Times New Roman" w:eastAsia="Times New Roman" w:hAnsi="Times New Roman" w:cs="Times New Roman"/>
          <w:b/>
          <w:sz w:val="24"/>
          <w:szCs w:val="24"/>
          <w:lang w:val="ro-RO"/>
        </w:rPr>
        <w:t xml:space="preserve"> </w:t>
      </w:r>
      <w:r w:rsidRPr="00AA365B">
        <w:rPr>
          <w:rFonts w:ascii="Times New Roman" w:eastAsia="Times New Roman" w:hAnsi="Times New Roman" w:cs="Times New Roman"/>
          <w:sz w:val="24"/>
          <w:szCs w:val="24"/>
          <w:lang w:val="ro-RO"/>
        </w:rPr>
        <w:t xml:space="preserve">(față de </w:t>
      </w:r>
      <w:r w:rsidR="002A56F7" w:rsidRPr="00AA365B">
        <w:rPr>
          <w:rFonts w:ascii="Times New Roman" w:eastAsia="Times New Roman" w:hAnsi="Times New Roman" w:cs="Times New Roman"/>
          <w:b/>
          <w:sz w:val="24"/>
          <w:szCs w:val="24"/>
          <w:lang w:val="ro-RO"/>
        </w:rPr>
        <w:t>6 850</w:t>
      </w:r>
      <w:r w:rsidRPr="00AA365B">
        <w:rPr>
          <w:rFonts w:ascii="Times New Roman" w:eastAsia="Times New Roman" w:hAnsi="Times New Roman" w:cs="Times New Roman"/>
          <w:sz w:val="24"/>
          <w:szCs w:val="24"/>
          <w:lang w:val="ro-RO"/>
        </w:rPr>
        <w:t xml:space="preserve"> în anul precedent) de utilizatori.</w:t>
      </w:r>
      <w:r w:rsidR="00983FCD" w:rsidRPr="00AA365B">
        <w:rPr>
          <w:rFonts w:ascii="Times New Roman" w:eastAsia="Times New Roman" w:hAnsi="Times New Roman" w:cs="Times New Roman"/>
          <w:sz w:val="24"/>
          <w:szCs w:val="24"/>
          <w:lang w:val="ro-RO"/>
        </w:rPr>
        <w:t xml:space="preserve"> Scăderea numărului de cereri on-line se explică prin faptul că cititorii au preferat prezența fizică în Bibliotecă. </w:t>
      </w:r>
    </w:p>
    <w:p w14:paraId="59B9DB2C" w14:textId="2C986186" w:rsidR="001543FE" w:rsidRDefault="002D0E2F" w:rsidP="000C79B8">
      <w:pPr>
        <w:suppressAutoHyphens/>
        <w:spacing w:after="0" w:line="360" w:lineRule="auto"/>
        <w:ind w:firstLine="720"/>
        <w:jc w:val="both"/>
        <w:rPr>
          <w:rFonts w:ascii="Times New Roman" w:eastAsia="Times New Roman" w:hAnsi="Times New Roman" w:cs="Times New Roman"/>
          <w:sz w:val="24"/>
          <w:szCs w:val="24"/>
          <w:lang w:val="ro-RO"/>
        </w:rPr>
      </w:pPr>
      <w:r w:rsidRPr="00AA365B">
        <w:rPr>
          <w:rFonts w:ascii="Times New Roman" w:eastAsia="Times New Roman" w:hAnsi="Times New Roman" w:cs="Times New Roman"/>
          <w:sz w:val="24"/>
          <w:szCs w:val="24"/>
          <w:lang w:val="ro-RO"/>
        </w:rPr>
        <w:t xml:space="preserve">Pentru a satisface toate solicitările cititorilor privind accesul la informație, în cadrul Serviciului Comunicarea Colecțiilor se desfășoară Serviciul de </w:t>
      </w:r>
      <w:r w:rsidRPr="00AA365B">
        <w:rPr>
          <w:rFonts w:ascii="Times New Roman" w:eastAsia="Times New Roman" w:hAnsi="Times New Roman" w:cs="Times New Roman"/>
          <w:i/>
          <w:sz w:val="24"/>
          <w:szCs w:val="24"/>
          <w:lang w:val="ro-RO"/>
        </w:rPr>
        <w:t>Împrumut Interbibliotecar</w:t>
      </w:r>
      <w:r w:rsidRPr="00AA365B">
        <w:rPr>
          <w:rFonts w:ascii="Times New Roman" w:eastAsia="Times New Roman" w:hAnsi="Times New Roman" w:cs="Times New Roman"/>
          <w:sz w:val="24"/>
          <w:szCs w:val="24"/>
          <w:lang w:val="ro-RO"/>
        </w:rPr>
        <w:t xml:space="preserve"> național și internațional. Pe parcursul anului 202</w:t>
      </w:r>
      <w:r w:rsidR="00870D12" w:rsidRPr="00AA365B">
        <w:rPr>
          <w:rFonts w:ascii="Times New Roman" w:eastAsia="Times New Roman" w:hAnsi="Times New Roman" w:cs="Times New Roman"/>
          <w:sz w:val="24"/>
          <w:szCs w:val="24"/>
          <w:lang w:val="ro-RO"/>
        </w:rPr>
        <w:t>2</w:t>
      </w:r>
      <w:r w:rsidRPr="00AA365B">
        <w:rPr>
          <w:rFonts w:ascii="Times New Roman" w:eastAsia="Times New Roman" w:hAnsi="Times New Roman" w:cs="Times New Roman"/>
          <w:sz w:val="24"/>
          <w:szCs w:val="24"/>
          <w:lang w:val="ro-RO"/>
        </w:rPr>
        <w:t>, s-au efectuat următoarele tranzacții de împrumut:</w:t>
      </w:r>
    </w:p>
    <w:p w14:paraId="748A81D3" w14:textId="77777777" w:rsidR="000C79B8" w:rsidRPr="00AA365B" w:rsidRDefault="000C79B8" w:rsidP="000C79B8">
      <w:pPr>
        <w:suppressAutoHyphens/>
        <w:spacing w:after="0" w:line="360" w:lineRule="auto"/>
        <w:ind w:firstLine="720"/>
        <w:jc w:val="both"/>
        <w:rPr>
          <w:rFonts w:ascii="Times New Roman" w:eastAsia="Times New Roman" w:hAnsi="Times New Roman" w:cs="Times New Roman"/>
          <w:sz w:val="24"/>
          <w:szCs w:val="24"/>
          <w:lang w:val="ro-RO"/>
        </w:rPr>
      </w:pPr>
    </w:p>
    <w:tbl>
      <w:tblPr>
        <w:tblW w:w="0" w:type="auto"/>
        <w:tblInd w:w="44" w:type="dxa"/>
        <w:tblCellMar>
          <w:left w:w="10" w:type="dxa"/>
          <w:right w:w="10" w:type="dxa"/>
        </w:tblCellMar>
        <w:tblLook w:val="04A0" w:firstRow="1" w:lastRow="0" w:firstColumn="1" w:lastColumn="0" w:noHBand="0" w:noVBand="1"/>
      </w:tblPr>
      <w:tblGrid>
        <w:gridCol w:w="4682"/>
        <w:gridCol w:w="2405"/>
        <w:gridCol w:w="2036"/>
      </w:tblGrid>
      <w:tr w:rsidR="002D0E2F" w:rsidRPr="00AA365B" w14:paraId="08A6EFA6" w14:textId="77777777" w:rsidTr="007E2499">
        <w:tc>
          <w:tcPr>
            <w:tcW w:w="4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hideMark/>
          </w:tcPr>
          <w:p w14:paraId="0F5DB36A" w14:textId="77777777" w:rsidR="002D0E2F" w:rsidRPr="00AA365B" w:rsidRDefault="002D0E2F" w:rsidP="00AF1DCD">
            <w:pPr>
              <w:suppressAutoHyphens/>
              <w:spacing w:after="0" w:line="360" w:lineRule="auto"/>
              <w:jc w:val="both"/>
              <w:rPr>
                <w:rFonts w:ascii="Times New Roman" w:hAnsi="Times New Roman" w:cs="Times New Roman"/>
                <w:sz w:val="24"/>
                <w:szCs w:val="24"/>
                <w:lang w:val="ro-RO"/>
              </w:rPr>
            </w:pPr>
            <w:r w:rsidRPr="00AA365B">
              <w:rPr>
                <w:rFonts w:ascii="Times New Roman" w:eastAsia="Times New Roman" w:hAnsi="Times New Roman" w:cs="Times New Roman"/>
                <w:b/>
                <w:sz w:val="24"/>
                <w:szCs w:val="24"/>
                <w:lang w:val="ro-RO"/>
              </w:rPr>
              <w:t>Împrumut interbibliotecar intern</w:t>
            </w:r>
          </w:p>
        </w:tc>
        <w:tc>
          <w:tcPr>
            <w:tcW w:w="2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hideMark/>
          </w:tcPr>
          <w:p w14:paraId="18B8A754" w14:textId="77777777" w:rsidR="002D0E2F" w:rsidRPr="00AA365B" w:rsidRDefault="002D0E2F" w:rsidP="00AF1DCD">
            <w:pPr>
              <w:suppressAutoHyphens/>
              <w:spacing w:after="0" w:line="360" w:lineRule="auto"/>
              <w:jc w:val="both"/>
              <w:rPr>
                <w:rFonts w:ascii="Times New Roman" w:hAnsi="Times New Roman" w:cs="Times New Roman"/>
                <w:sz w:val="24"/>
                <w:szCs w:val="24"/>
                <w:lang w:val="ro-RO"/>
              </w:rPr>
            </w:pPr>
            <w:r w:rsidRPr="00AA365B">
              <w:rPr>
                <w:rFonts w:ascii="Times New Roman" w:eastAsia="Times New Roman" w:hAnsi="Times New Roman" w:cs="Times New Roman"/>
                <w:b/>
                <w:sz w:val="24"/>
                <w:szCs w:val="24"/>
                <w:lang w:val="ro-RO"/>
              </w:rPr>
              <w:t>Documente solicitate</w:t>
            </w:r>
          </w:p>
        </w:tc>
        <w:tc>
          <w:tcPr>
            <w:tcW w:w="2036"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hideMark/>
          </w:tcPr>
          <w:p w14:paraId="7EF7EF5E" w14:textId="77777777" w:rsidR="002D0E2F" w:rsidRPr="00AA365B" w:rsidRDefault="002D0E2F" w:rsidP="00AF1DCD">
            <w:pPr>
              <w:suppressAutoHyphens/>
              <w:spacing w:after="0" w:line="360" w:lineRule="auto"/>
              <w:jc w:val="both"/>
              <w:rPr>
                <w:rFonts w:ascii="Times New Roman" w:hAnsi="Times New Roman" w:cs="Times New Roman"/>
                <w:sz w:val="24"/>
                <w:szCs w:val="24"/>
                <w:lang w:val="ro-RO"/>
              </w:rPr>
            </w:pPr>
            <w:r w:rsidRPr="00AA365B">
              <w:rPr>
                <w:rFonts w:ascii="Times New Roman" w:eastAsia="Times New Roman" w:hAnsi="Times New Roman" w:cs="Times New Roman"/>
                <w:b/>
                <w:sz w:val="24"/>
                <w:szCs w:val="24"/>
                <w:lang w:val="ro-RO"/>
              </w:rPr>
              <w:t>Documente livrate</w:t>
            </w:r>
          </w:p>
        </w:tc>
      </w:tr>
      <w:tr w:rsidR="002D0E2F" w:rsidRPr="00AA365B" w14:paraId="50CF025F" w14:textId="77777777" w:rsidTr="007E2499">
        <w:tc>
          <w:tcPr>
            <w:tcW w:w="4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hideMark/>
          </w:tcPr>
          <w:p w14:paraId="07446895" w14:textId="77777777" w:rsidR="002D0E2F" w:rsidRPr="00AA365B" w:rsidRDefault="002D0E2F" w:rsidP="00AF1DCD">
            <w:pPr>
              <w:suppressAutoHyphens/>
              <w:spacing w:after="0" w:line="360" w:lineRule="auto"/>
              <w:jc w:val="both"/>
              <w:rPr>
                <w:rFonts w:ascii="Times New Roman" w:hAnsi="Times New Roman" w:cs="Times New Roman"/>
                <w:sz w:val="24"/>
                <w:szCs w:val="24"/>
                <w:lang w:val="ro-RO"/>
              </w:rPr>
            </w:pPr>
            <w:r w:rsidRPr="00AA365B">
              <w:rPr>
                <w:rFonts w:ascii="Times New Roman" w:eastAsia="Times New Roman" w:hAnsi="Times New Roman" w:cs="Times New Roman"/>
                <w:sz w:val="24"/>
                <w:szCs w:val="24"/>
                <w:lang w:val="ro-RO"/>
              </w:rPr>
              <w:t>Publicații solicitate de cititorii Bibliotecii USV</w:t>
            </w:r>
          </w:p>
        </w:tc>
        <w:tc>
          <w:tcPr>
            <w:tcW w:w="2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hideMark/>
          </w:tcPr>
          <w:p w14:paraId="666CD539" w14:textId="53D29E75" w:rsidR="002D0E2F" w:rsidRPr="00AA365B" w:rsidRDefault="00BE1359" w:rsidP="00AF1DCD">
            <w:pPr>
              <w:suppressAutoHyphens/>
              <w:spacing w:after="0" w:line="360" w:lineRule="auto"/>
              <w:jc w:val="center"/>
              <w:rPr>
                <w:rFonts w:ascii="Times New Roman" w:hAnsi="Times New Roman" w:cs="Times New Roman"/>
                <w:sz w:val="24"/>
                <w:szCs w:val="24"/>
                <w:lang w:val="ro-RO"/>
              </w:rPr>
            </w:pPr>
            <w:r w:rsidRPr="00AA365B">
              <w:rPr>
                <w:rFonts w:ascii="Times New Roman" w:eastAsia="Times New Roman" w:hAnsi="Times New Roman" w:cs="Times New Roman"/>
                <w:sz w:val="24"/>
                <w:szCs w:val="24"/>
                <w:lang w:val="ro-RO"/>
              </w:rPr>
              <w:t>1</w:t>
            </w:r>
            <w:r w:rsidR="002D0E2F" w:rsidRPr="00AA365B">
              <w:rPr>
                <w:rFonts w:ascii="Times New Roman" w:eastAsia="Times New Roman" w:hAnsi="Times New Roman" w:cs="Times New Roman"/>
                <w:sz w:val="24"/>
                <w:szCs w:val="24"/>
                <w:lang w:val="ro-RO"/>
              </w:rPr>
              <w:t>2</w:t>
            </w:r>
          </w:p>
        </w:tc>
        <w:tc>
          <w:tcPr>
            <w:tcW w:w="2036"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hideMark/>
          </w:tcPr>
          <w:p w14:paraId="783CD547" w14:textId="2BD5A58F" w:rsidR="002D0E2F" w:rsidRPr="00AA365B" w:rsidRDefault="00BE1359" w:rsidP="00AF1DCD">
            <w:pPr>
              <w:suppressAutoHyphens/>
              <w:spacing w:after="0" w:line="360" w:lineRule="auto"/>
              <w:jc w:val="center"/>
              <w:rPr>
                <w:rFonts w:ascii="Times New Roman" w:hAnsi="Times New Roman" w:cs="Times New Roman"/>
                <w:sz w:val="24"/>
                <w:szCs w:val="24"/>
                <w:lang w:val="ro-RO"/>
              </w:rPr>
            </w:pPr>
            <w:r w:rsidRPr="00AA365B">
              <w:rPr>
                <w:rFonts w:ascii="Times New Roman" w:eastAsia="Times New Roman" w:hAnsi="Times New Roman" w:cs="Times New Roman"/>
                <w:sz w:val="24"/>
                <w:szCs w:val="24"/>
                <w:lang w:val="ro-RO"/>
              </w:rPr>
              <w:t>1</w:t>
            </w:r>
            <w:r w:rsidR="002D0E2F" w:rsidRPr="00AA365B">
              <w:rPr>
                <w:rFonts w:ascii="Times New Roman" w:eastAsia="Times New Roman" w:hAnsi="Times New Roman" w:cs="Times New Roman"/>
                <w:sz w:val="24"/>
                <w:szCs w:val="24"/>
                <w:lang w:val="ro-RO"/>
              </w:rPr>
              <w:t>2</w:t>
            </w:r>
          </w:p>
        </w:tc>
      </w:tr>
      <w:tr w:rsidR="002D0E2F" w:rsidRPr="00AA365B" w14:paraId="03BC89F8" w14:textId="77777777" w:rsidTr="007E2499">
        <w:tc>
          <w:tcPr>
            <w:tcW w:w="4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hideMark/>
          </w:tcPr>
          <w:p w14:paraId="309AE0D6" w14:textId="77777777" w:rsidR="002D0E2F" w:rsidRPr="00AA365B" w:rsidRDefault="002D0E2F" w:rsidP="00AF1DCD">
            <w:pPr>
              <w:suppressAutoHyphens/>
              <w:spacing w:after="0" w:line="360" w:lineRule="auto"/>
              <w:jc w:val="both"/>
              <w:rPr>
                <w:rFonts w:ascii="Times New Roman" w:hAnsi="Times New Roman" w:cs="Times New Roman"/>
                <w:sz w:val="24"/>
                <w:szCs w:val="24"/>
                <w:lang w:val="ro-RO"/>
              </w:rPr>
            </w:pPr>
            <w:r w:rsidRPr="00AA365B">
              <w:rPr>
                <w:rFonts w:ascii="Times New Roman" w:eastAsia="Times New Roman" w:hAnsi="Times New Roman" w:cs="Times New Roman"/>
                <w:sz w:val="24"/>
                <w:szCs w:val="24"/>
                <w:lang w:val="ro-RO"/>
              </w:rPr>
              <w:t>Publicații solicitate de cititorii altor biblioteci</w:t>
            </w:r>
          </w:p>
        </w:tc>
        <w:tc>
          <w:tcPr>
            <w:tcW w:w="2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hideMark/>
          </w:tcPr>
          <w:p w14:paraId="40B041EA" w14:textId="1802FE7E" w:rsidR="002D0E2F" w:rsidRPr="00AA365B" w:rsidRDefault="00BE1359" w:rsidP="00AF1DCD">
            <w:pPr>
              <w:suppressAutoHyphens/>
              <w:spacing w:after="0" w:line="360" w:lineRule="auto"/>
              <w:jc w:val="center"/>
              <w:rPr>
                <w:rFonts w:ascii="Times New Roman" w:hAnsi="Times New Roman" w:cs="Times New Roman"/>
                <w:sz w:val="24"/>
                <w:szCs w:val="24"/>
                <w:lang w:val="ro-RO"/>
              </w:rPr>
            </w:pPr>
            <w:r w:rsidRPr="00AA365B">
              <w:rPr>
                <w:rFonts w:ascii="Times New Roman" w:hAnsi="Times New Roman" w:cs="Times New Roman"/>
                <w:sz w:val="24"/>
                <w:szCs w:val="24"/>
                <w:lang w:val="ro-RO"/>
              </w:rPr>
              <w:t>7</w:t>
            </w:r>
          </w:p>
        </w:tc>
        <w:tc>
          <w:tcPr>
            <w:tcW w:w="2036" w:type="dxa"/>
            <w:tcBorders>
              <w:top w:val="single" w:sz="4" w:space="0" w:color="000000"/>
              <w:left w:val="single" w:sz="4" w:space="0" w:color="000000"/>
              <w:bottom w:val="single" w:sz="4" w:space="0" w:color="000000"/>
              <w:right w:val="single" w:sz="4" w:space="0" w:color="000000"/>
            </w:tcBorders>
            <w:shd w:val="clear" w:color="auto" w:fill="FFFFFF"/>
            <w:tcMar>
              <w:top w:w="0" w:type="dxa"/>
              <w:left w:w="54" w:type="dxa"/>
              <w:bottom w:w="0" w:type="dxa"/>
              <w:right w:w="54" w:type="dxa"/>
            </w:tcMar>
            <w:hideMark/>
          </w:tcPr>
          <w:p w14:paraId="44DD957C" w14:textId="3C1083EF" w:rsidR="002D0E2F" w:rsidRPr="00AA365B" w:rsidRDefault="00BE1359" w:rsidP="00AF1DCD">
            <w:pPr>
              <w:suppressAutoHyphens/>
              <w:spacing w:after="0" w:line="360" w:lineRule="auto"/>
              <w:jc w:val="center"/>
              <w:rPr>
                <w:rFonts w:ascii="Times New Roman" w:hAnsi="Times New Roman" w:cs="Times New Roman"/>
                <w:sz w:val="24"/>
                <w:szCs w:val="24"/>
                <w:lang w:val="ro-RO"/>
              </w:rPr>
            </w:pPr>
            <w:r w:rsidRPr="00AA365B">
              <w:rPr>
                <w:rFonts w:ascii="Times New Roman" w:eastAsia="Times New Roman" w:hAnsi="Times New Roman" w:cs="Times New Roman"/>
                <w:sz w:val="24"/>
                <w:szCs w:val="24"/>
                <w:lang w:val="ro-RO"/>
              </w:rPr>
              <w:t>6</w:t>
            </w:r>
          </w:p>
        </w:tc>
      </w:tr>
    </w:tbl>
    <w:p w14:paraId="0547BE45" w14:textId="77777777" w:rsidR="00BE1359" w:rsidRPr="00AA365B" w:rsidRDefault="00BE1359" w:rsidP="000C79B8">
      <w:pPr>
        <w:suppressAutoHyphens/>
        <w:spacing w:after="0" w:line="360" w:lineRule="auto"/>
        <w:jc w:val="both"/>
        <w:rPr>
          <w:rFonts w:ascii="Times New Roman" w:eastAsia="Times New Roman" w:hAnsi="Times New Roman" w:cs="Times New Roman"/>
          <w:sz w:val="24"/>
          <w:szCs w:val="24"/>
          <w:lang w:val="ro-RO"/>
        </w:rPr>
      </w:pPr>
    </w:p>
    <w:p w14:paraId="049DE5B8" w14:textId="5EC08F88" w:rsidR="0088722D" w:rsidRPr="00AA365B" w:rsidRDefault="002D0E2F" w:rsidP="00AF1DCD">
      <w:pPr>
        <w:suppressAutoHyphens/>
        <w:spacing w:after="0" w:line="360" w:lineRule="auto"/>
        <w:ind w:firstLine="720"/>
        <w:jc w:val="both"/>
        <w:rPr>
          <w:rFonts w:ascii="Times New Roman" w:hAnsi="Times New Roman" w:cs="Times New Roman"/>
          <w:sz w:val="24"/>
          <w:szCs w:val="24"/>
          <w:lang w:val="ro-RO"/>
        </w:rPr>
      </w:pPr>
      <w:r w:rsidRPr="00AA365B">
        <w:rPr>
          <w:rFonts w:ascii="Times New Roman" w:eastAsia="Times New Roman" w:hAnsi="Times New Roman" w:cs="Times New Roman"/>
          <w:sz w:val="24"/>
          <w:szCs w:val="24"/>
          <w:lang w:val="ro-RO"/>
        </w:rPr>
        <w:t>Tranzacțiile de documente în cadrul împrumutului interbibliotecar au vizat în special cadrele didactice, doctoranzii, masteranzii şi studenţii din anii finali și au acoperit solicitările utilizatorilor cu titluri care nu s-au regăsit în fondurile proprii.</w:t>
      </w:r>
      <w:r w:rsidRPr="00AA365B">
        <w:rPr>
          <w:rFonts w:ascii="Times New Roman" w:eastAsia="Times New Roman" w:hAnsi="Times New Roman" w:cs="Times New Roman"/>
          <w:b/>
          <w:sz w:val="24"/>
          <w:szCs w:val="24"/>
          <w:lang w:val="ro-RO"/>
        </w:rPr>
        <w:t xml:space="preserve"> </w:t>
      </w:r>
      <w:r w:rsidRPr="00AA365B">
        <w:rPr>
          <w:rFonts w:ascii="Times New Roman" w:eastAsia="Times New Roman" w:hAnsi="Times New Roman" w:cs="Times New Roman"/>
          <w:sz w:val="24"/>
          <w:szCs w:val="24"/>
          <w:lang w:val="ro-RO"/>
        </w:rPr>
        <w:t xml:space="preserve">Livrarea documentelor solicitate, atât la schimb cât și la împrumut, se face fie prin scanare sau prin poştă. </w:t>
      </w:r>
      <w:r w:rsidRPr="00AA365B">
        <w:rPr>
          <w:rFonts w:ascii="Times New Roman" w:hAnsi="Times New Roman" w:cs="Times New Roman"/>
          <w:sz w:val="24"/>
          <w:szCs w:val="24"/>
          <w:lang w:val="ro-RO"/>
        </w:rPr>
        <w:t xml:space="preserve">Partenerii pentru împrumutul interbibliotecar </w:t>
      </w:r>
      <w:r w:rsidR="00F32E68">
        <w:rPr>
          <w:rFonts w:ascii="Times New Roman" w:hAnsi="Times New Roman" w:cs="Times New Roman"/>
          <w:sz w:val="24"/>
          <w:szCs w:val="24"/>
          <w:lang w:val="ro-RO"/>
        </w:rPr>
        <w:t xml:space="preserve">în 2022 </w:t>
      </w:r>
      <w:r w:rsidRPr="00AA365B">
        <w:rPr>
          <w:rFonts w:ascii="Times New Roman" w:hAnsi="Times New Roman" w:cs="Times New Roman"/>
          <w:sz w:val="24"/>
          <w:szCs w:val="24"/>
          <w:lang w:val="ro-RO"/>
        </w:rPr>
        <w:t>sunt</w:t>
      </w:r>
      <w:r w:rsidR="00F32E68">
        <w:rPr>
          <w:rFonts w:ascii="Times New Roman" w:hAnsi="Times New Roman" w:cs="Times New Roman"/>
          <w:sz w:val="24"/>
          <w:szCs w:val="24"/>
          <w:lang w:val="ro-RO"/>
        </w:rPr>
        <w:t>:</w:t>
      </w:r>
      <w:r w:rsidRPr="00AA365B">
        <w:rPr>
          <w:rFonts w:ascii="Times New Roman" w:eastAsia="Times New Roman" w:hAnsi="Times New Roman" w:cs="Times New Roman"/>
          <w:sz w:val="24"/>
          <w:szCs w:val="24"/>
          <w:lang w:val="ro-RO"/>
        </w:rPr>
        <w:t xml:space="preserve"> </w:t>
      </w:r>
      <w:r w:rsidR="00CD44B3" w:rsidRPr="00AA365B">
        <w:rPr>
          <w:rFonts w:ascii="Times New Roman" w:hAnsi="Times New Roman" w:cs="Times New Roman"/>
          <w:sz w:val="24"/>
          <w:szCs w:val="24"/>
          <w:lang w:val="ro-RO"/>
        </w:rPr>
        <w:t>BCU</w:t>
      </w:r>
      <w:r w:rsidRPr="00AA365B">
        <w:rPr>
          <w:rFonts w:ascii="Times New Roman" w:hAnsi="Times New Roman" w:cs="Times New Roman"/>
          <w:sz w:val="24"/>
          <w:szCs w:val="24"/>
          <w:lang w:val="ro-RO"/>
        </w:rPr>
        <w:t xml:space="preserve"> „M. Eminescu” Iași, BCU „E. Todoran” Timișoara, BCU „Carol I” București, </w:t>
      </w:r>
      <w:r w:rsidR="0088722D" w:rsidRPr="00AA365B">
        <w:rPr>
          <w:rFonts w:ascii="Times New Roman" w:hAnsi="Times New Roman" w:cs="Times New Roman"/>
          <w:sz w:val="24"/>
          <w:szCs w:val="24"/>
          <w:lang w:val="ro-RO"/>
        </w:rPr>
        <w:t>Biblioteca Universității „Constantin Brâncuși” din Târgu-Jiu, Biblioteca Națională a României, Biblioteca Universității din Pitești, Biblioteca Universității Politehnice „Gh. Asachi” din Iași, Biblioteca „Dumitru Stăniloaie” a Mitropoliei Moldovei și Bucovinei din Iași,</w:t>
      </w:r>
      <w:r w:rsidR="007E47B4" w:rsidRPr="00AA365B">
        <w:rPr>
          <w:rFonts w:ascii="Times New Roman" w:hAnsi="Times New Roman" w:cs="Times New Roman"/>
          <w:sz w:val="24"/>
          <w:szCs w:val="24"/>
          <w:lang w:val="ro-RO"/>
        </w:rPr>
        <w:t xml:space="preserve"> </w:t>
      </w:r>
      <w:r w:rsidR="004670E7" w:rsidRPr="00AA365B">
        <w:rPr>
          <w:rFonts w:ascii="Times New Roman" w:hAnsi="Times New Roman" w:cs="Times New Roman"/>
          <w:sz w:val="24"/>
          <w:szCs w:val="24"/>
          <w:lang w:val="ro-RO"/>
        </w:rPr>
        <w:t>Halden Library – Ostfold University College, Norvegia.</w:t>
      </w:r>
    </w:p>
    <w:p w14:paraId="4741899C" w14:textId="4A101025" w:rsidR="0034772C" w:rsidRPr="00AA365B" w:rsidRDefault="00E720E4" w:rsidP="00AF1DCD">
      <w:pPr>
        <w:suppressAutoHyphens/>
        <w:spacing w:after="0" w:line="360" w:lineRule="auto"/>
        <w:ind w:firstLine="720"/>
        <w:jc w:val="both"/>
        <w:rPr>
          <w:rFonts w:ascii="Times New Roman" w:eastAsia="Times New Roman" w:hAnsi="Times New Roman" w:cs="Times New Roman"/>
          <w:sz w:val="24"/>
          <w:szCs w:val="24"/>
          <w:lang w:val="ro-RO"/>
        </w:rPr>
      </w:pPr>
      <w:r w:rsidRPr="00AA365B">
        <w:rPr>
          <w:rFonts w:ascii="Times New Roman" w:eastAsia="Times New Roman" w:hAnsi="Times New Roman" w:cs="Times New Roman"/>
          <w:sz w:val="24"/>
          <w:szCs w:val="24"/>
          <w:lang w:val="ro-RO"/>
        </w:rPr>
        <w:t>O activitate importantă pentru promovarea publicațiilor cadrelor didactice din Universitate este vânzarea cărților la Librăria USV</w:t>
      </w:r>
      <w:r w:rsidR="006E074E" w:rsidRPr="00AA365B">
        <w:rPr>
          <w:rFonts w:ascii="Times New Roman" w:eastAsia="Times New Roman" w:hAnsi="Times New Roman" w:cs="Times New Roman"/>
          <w:sz w:val="24"/>
          <w:szCs w:val="24"/>
          <w:lang w:val="ro-RO"/>
        </w:rPr>
        <w:t>, în cadrul Bibliotecii USV</w:t>
      </w:r>
      <w:r w:rsidRPr="00AA365B">
        <w:rPr>
          <w:rFonts w:ascii="Times New Roman" w:eastAsia="Times New Roman" w:hAnsi="Times New Roman" w:cs="Times New Roman"/>
          <w:sz w:val="24"/>
          <w:szCs w:val="24"/>
          <w:lang w:val="ro-RO"/>
        </w:rPr>
        <w:t>. Pe parcursul anului 202</w:t>
      </w:r>
      <w:r w:rsidR="0034772C" w:rsidRPr="00AA365B">
        <w:rPr>
          <w:rFonts w:ascii="Times New Roman" w:eastAsia="Times New Roman" w:hAnsi="Times New Roman" w:cs="Times New Roman"/>
          <w:sz w:val="24"/>
          <w:szCs w:val="24"/>
          <w:lang w:val="ro-RO"/>
        </w:rPr>
        <w:t>2</w:t>
      </w:r>
      <w:r w:rsidRPr="00AA365B">
        <w:rPr>
          <w:rFonts w:ascii="Times New Roman" w:eastAsia="Times New Roman" w:hAnsi="Times New Roman" w:cs="Times New Roman"/>
          <w:sz w:val="24"/>
          <w:szCs w:val="24"/>
          <w:lang w:val="ro-RO"/>
        </w:rPr>
        <w:t>, s-a primit pentru vânzare un număr de</w:t>
      </w:r>
      <w:r w:rsidR="0034772C" w:rsidRPr="00AA365B">
        <w:rPr>
          <w:rFonts w:ascii="Times New Roman" w:eastAsia="Times New Roman" w:hAnsi="Times New Roman" w:cs="Times New Roman"/>
          <w:sz w:val="24"/>
          <w:szCs w:val="24"/>
          <w:lang w:val="ro-RO"/>
        </w:rPr>
        <w:t xml:space="preserve"> </w:t>
      </w:r>
      <w:r w:rsidR="0034772C" w:rsidRPr="00AA365B">
        <w:rPr>
          <w:rFonts w:ascii="Times New Roman" w:eastAsia="Times New Roman" w:hAnsi="Times New Roman" w:cs="Times New Roman"/>
          <w:b/>
          <w:bCs/>
          <w:sz w:val="24"/>
          <w:szCs w:val="24"/>
          <w:lang w:val="ro-RO"/>
        </w:rPr>
        <w:t xml:space="preserve">33 </w:t>
      </w:r>
      <w:r w:rsidR="0034772C" w:rsidRPr="00AA365B">
        <w:rPr>
          <w:rFonts w:ascii="Times New Roman" w:eastAsia="Times New Roman" w:hAnsi="Times New Roman" w:cs="Times New Roman"/>
          <w:b/>
          <w:sz w:val="24"/>
          <w:szCs w:val="24"/>
          <w:lang w:val="ro-RO"/>
        </w:rPr>
        <w:t>titluri</w:t>
      </w:r>
      <w:r w:rsidR="0034772C" w:rsidRPr="00AA365B">
        <w:rPr>
          <w:rFonts w:ascii="Times New Roman" w:eastAsia="Times New Roman" w:hAnsi="Times New Roman" w:cs="Times New Roman"/>
          <w:sz w:val="24"/>
          <w:szCs w:val="24"/>
          <w:lang w:val="ro-RO"/>
        </w:rPr>
        <w:t xml:space="preserve"> </w:t>
      </w:r>
      <w:r w:rsidR="0034772C" w:rsidRPr="00AA365B">
        <w:rPr>
          <w:rFonts w:ascii="Times New Roman" w:eastAsia="Times New Roman" w:hAnsi="Times New Roman" w:cs="Times New Roman"/>
          <w:b/>
          <w:sz w:val="24"/>
          <w:szCs w:val="24"/>
          <w:lang w:val="ro-RO"/>
        </w:rPr>
        <w:t>noi</w:t>
      </w:r>
      <w:r w:rsidRPr="00AA365B">
        <w:rPr>
          <w:rFonts w:ascii="Times New Roman" w:eastAsia="Times New Roman" w:hAnsi="Times New Roman" w:cs="Times New Roman"/>
          <w:sz w:val="24"/>
          <w:szCs w:val="24"/>
          <w:lang w:val="ro-RO"/>
        </w:rPr>
        <w:t xml:space="preserve"> </w:t>
      </w:r>
      <w:r w:rsidR="0034772C" w:rsidRPr="00AA365B">
        <w:rPr>
          <w:rFonts w:ascii="Times New Roman" w:eastAsia="Times New Roman" w:hAnsi="Times New Roman" w:cs="Times New Roman"/>
          <w:sz w:val="24"/>
          <w:szCs w:val="24"/>
          <w:lang w:val="ro-RO"/>
        </w:rPr>
        <w:t xml:space="preserve">(față de </w:t>
      </w:r>
      <w:r w:rsidRPr="00AA365B">
        <w:rPr>
          <w:rFonts w:ascii="Times New Roman" w:eastAsia="Times New Roman" w:hAnsi="Times New Roman" w:cs="Times New Roman"/>
          <w:b/>
          <w:sz w:val="24"/>
          <w:szCs w:val="24"/>
          <w:lang w:val="ro-RO"/>
        </w:rPr>
        <w:t>34</w:t>
      </w:r>
      <w:r w:rsidR="0034772C" w:rsidRPr="00AA365B">
        <w:rPr>
          <w:rFonts w:ascii="Times New Roman" w:eastAsia="Times New Roman" w:hAnsi="Times New Roman" w:cs="Times New Roman"/>
          <w:b/>
          <w:sz w:val="24"/>
          <w:szCs w:val="24"/>
          <w:lang w:val="ro-RO"/>
        </w:rPr>
        <w:t xml:space="preserve"> </w:t>
      </w:r>
      <w:r w:rsidR="0034772C" w:rsidRPr="00AA365B">
        <w:rPr>
          <w:rFonts w:ascii="Times New Roman" w:eastAsia="Times New Roman" w:hAnsi="Times New Roman" w:cs="Times New Roman"/>
          <w:bCs/>
          <w:sz w:val="24"/>
          <w:szCs w:val="24"/>
          <w:lang w:val="ro-RO"/>
        </w:rPr>
        <w:t>în anul 2021</w:t>
      </w:r>
      <w:r w:rsidR="0034772C" w:rsidRPr="00AA365B">
        <w:rPr>
          <w:rFonts w:ascii="Times New Roman" w:eastAsia="Times New Roman" w:hAnsi="Times New Roman" w:cs="Times New Roman"/>
          <w:b/>
          <w:sz w:val="24"/>
          <w:szCs w:val="24"/>
          <w:lang w:val="ro-RO"/>
        </w:rPr>
        <w:t>)</w:t>
      </w:r>
      <w:r w:rsidRPr="00AA365B">
        <w:rPr>
          <w:rFonts w:ascii="Times New Roman" w:eastAsia="Times New Roman" w:hAnsi="Times New Roman" w:cs="Times New Roman"/>
          <w:b/>
          <w:sz w:val="24"/>
          <w:szCs w:val="24"/>
          <w:lang w:val="ro-RO"/>
        </w:rPr>
        <w:t xml:space="preserve"> </w:t>
      </w:r>
      <w:r w:rsidRPr="00AA365B">
        <w:rPr>
          <w:rFonts w:ascii="Times New Roman" w:eastAsia="Times New Roman" w:hAnsi="Times New Roman" w:cs="Times New Roman"/>
          <w:sz w:val="24"/>
          <w:szCs w:val="24"/>
          <w:lang w:val="ro-RO"/>
        </w:rPr>
        <w:t xml:space="preserve">reprezentând </w:t>
      </w:r>
      <w:r w:rsidR="0034772C" w:rsidRPr="00AA365B">
        <w:rPr>
          <w:rFonts w:ascii="Times New Roman" w:eastAsia="Times New Roman" w:hAnsi="Times New Roman" w:cs="Times New Roman"/>
          <w:b/>
          <w:bCs/>
          <w:sz w:val="24"/>
          <w:szCs w:val="24"/>
          <w:lang w:val="ro-RO"/>
        </w:rPr>
        <w:t>177 exemplare</w:t>
      </w:r>
      <w:r w:rsidR="0034772C" w:rsidRPr="00AA365B">
        <w:rPr>
          <w:rFonts w:ascii="Times New Roman" w:eastAsia="Times New Roman" w:hAnsi="Times New Roman" w:cs="Times New Roman"/>
          <w:sz w:val="24"/>
          <w:szCs w:val="24"/>
          <w:lang w:val="ro-RO"/>
        </w:rPr>
        <w:t xml:space="preserve"> (față de </w:t>
      </w:r>
      <w:r w:rsidRPr="00AA365B">
        <w:rPr>
          <w:rFonts w:ascii="Times New Roman" w:eastAsia="Times New Roman" w:hAnsi="Times New Roman" w:cs="Times New Roman"/>
          <w:b/>
          <w:sz w:val="24"/>
          <w:szCs w:val="24"/>
          <w:lang w:val="ro-RO"/>
        </w:rPr>
        <w:t xml:space="preserve">170 </w:t>
      </w:r>
      <w:r w:rsidR="0034772C" w:rsidRPr="00AA365B">
        <w:rPr>
          <w:rFonts w:ascii="Times New Roman" w:eastAsia="Times New Roman" w:hAnsi="Times New Roman" w:cs="Times New Roman"/>
          <w:bCs/>
          <w:sz w:val="24"/>
          <w:szCs w:val="24"/>
          <w:lang w:val="ro-RO"/>
        </w:rPr>
        <w:t>în anul 2021)</w:t>
      </w:r>
      <w:r w:rsidRPr="00AA365B">
        <w:rPr>
          <w:rFonts w:ascii="Times New Roman" w:eastAsia="Times New Roman" w:hAnsi="Times New Roman" w:cs="Times New Roman"/>
          <w:bCs/>
          <w:sz w:val="24"/>
          <w:szCs w:val="24"/>
          <w:lang w:val="ro-RO"/>
        </w:rPr>
        <w:t>,</w:t>
      </w:r>
      <w:r w:rsidRPr="00AA365B">
        <w:rPr>
          <w:rFonts w:ascii="Times New Roman" w:eastAsia="Times New Roman" w:hAnsi="Times New Roman" w:cs="Times New Roman"/>
          <w:sz w:val="24"/>
          <w:szCs w:val="24"/>
          <w:lang w:val="ro-RO"/>
        </w:rPr>
        <w:t xml:space="preserve"> în valoare de </w:t>
      </w:r>
      <w:r w:rsidR="0034772C" w:rsidRPr="00AA365B">
        <w:rPr>
          <w:rFonts w:ascii="Times New Roman" w:eastAsia="Times New Roman" w:hAnsi="Times New Roman" w:cs="Times New Roman"/>
          <w:b/>
          <w:bCs/>
          <w:sz w:val="24"/>
          <w:szCs w:val="24"/>
          <w:lang w:val="ro-RO"/>
        </w:rPr>
        <w:t>3 600,05 lei</w:t>
      </w:r>
      <w:r w:rsidR="0034772C" w:rsidRPr="00AA365B">
        <w:rPr>
          <w:rFonts w:ascii="Times New Roman" w:eastAsia="Times New Roman" w:hAnsi="Times New Roman" w:cs="Times New Roman"/>
          <w:sz w:val="24"/>
          <w:szCs w:val="24"/>
          <w:lang w:val="ro-RO"/>
        </w:rPr>
        <w:t xml:space="preserve"> (față de </w:t>
      </w:r>
      <w:r w:rsidRPr="00AA365B">
        <w:rPr>
          <w:rFonts w:ascii="Times New Roman" w:eastAsia="Times New Roman" w:hAnsi="Times New Roman" w:cs="Times New Roman"/>
          <w:b/>
          <w:sz w:val="24"/>
          <w:szCs w:val="24"/>
          <w:lang w:val="ro-RO"/>
        </w:rPr>
        <w:t>3 150, 20 lei</w:t>
      </w:r>
      <w:r w:rsidR="0034772C" w:rsidRPr="00AA365B">
        <w:rPr>
          <w:rFonts w:ascii="Times New Roman" w:eastAsia="Times New Roman" w:hAnsi="Times New Roman" w:cs="Times New Roman"/>
          <w:b/>
          <w:sz w:val="24"/>
          <w:szCs w:val="24"/>
          <w:lang w:val="ro-RO"/>
        </w:rPr>
        <w:t xml:space="preserve"> în anul 2021)</w:t>
      </w:r>
      <w:r w:rsidRPr="00AA365B">
        <w:rPr>
          <w:rFonts w:ascii="Times New Roman" w:eastAsia="Times New Roman" w:hAnsi="Times New Roman" w:cs="Times New Roman"/>
          <w:sz w:val="24"/>
          <w:szCs w:val="24"/>
          <w:lang w:val="ro-RO"/>
        </w:rPr>
        <w:t xml:space="preserve">. </w:t>
      </w:r>
    </w:p>
    <w:p w14:paraId="2503BE84" w14:textId="6CE22718" w:rsidR="00AD7EBB" w:rsidRDefault="0034772C" w:rsidP="000C79B8">
      <w:pPr>
        <w:suppressAutoHyphens/>
        <w:spacing w:after="0" w:line="360" w:lineRule="auto"/>
        <w:ind w:firstLine="720"/>
        <w:jc w:val="both"/>
        <w:rPr>
          <w:rFonts w:ascii="Times New Roman" w:eastAsia="Times New Roman" w:hAnsi="Times New Roman" w:cs="Times New Roman"/>
          <w:sz w:val="24"/>
          <w:szCs w:val="24"/>
          <w:lang w:val="ro-RO"/>
        </w:rPr>
      </w:pPr>
      <w:r w:rsidRPr="00AA365B">
        <w:rPr>
          <w:rFonts w:ascii="Times New Roman" w:eastAsia="Times New Roman" w:hAnsi="Times New Roman" w:cs="Times New Roman"/>
          <w:sz w:val="24"/>
          <w:szCs w:val="24"/>
          <w:lang w:val="ro-RO"/>
        </w:rPr>
        <w:t xml:space="preserve">Din totalul de </w:t>
      </w:r>
      <w:r w:rsidRPr="00AA365B">
        <w:rPr>
          <w:rFonts w:ascii="Times New Roman" w:eastAsia="Times New Roman" w:hAnsi="Times New Roman" w:cs="Times New Roman"/>
          <w:b/>
          <w:bCs/>
          <w:sz w:val="24"/>
          <w:szCs w:val="24"/>
          <w:lang w:val="ro-RO"/>
        </w:rPr>
        <w:t>1 03</w:t>
      </w:r>
      <w:r w:rsidR="007F333D" w:rsidRPr="00AA365B">
        <w:rPr>
          <w:rFonts w:ascii="Times New Roman" w:eastAsia="Times New Roman" w:hAnsi="Times New Roman" w:cs="Times New Roman"/>
          <w:b/>
          <w:bCs/>
          <w:sz w:val="24"/>
          <w:szCs w:val="24"/>
          <w:lang w:val="ro-RO"/>
        </w:rPr>
        <w:t xml:space="preserve">4 </w:t>
      </w:r>
      <w:r w:rsidR="007F333D" w:rsidRPr="00AA365B">
        <w:rPr>
          <w:rFonts w:ascii="Times New Roman" w:eastAsia="Times New Roman" w:hAnsi="Times New Roman" w:cs="Times New Roman"/>
          <w:sz w:val="24"/>
          <w:szCs w:val="24"/>
          <w:lang w:val="ro-RO"/>
        </w:rPr>
        <w:t>de exemplare</w:t>
      </w:r>
      <w:r w:rsidRPr="00AA365B">
        <w:rPr>
          <w:rFonts w:ascii="Times New Roman" w:eastAsia="Times New Roman" w:hAnsi="Times New Roman" w:cs="Times New Roman"/>
          <w:sz w:val="24"/>
          <w:szCs w:val="24"/>
          <w:lang w:val="ro-RO"/>
        </w:rPr>
        <w:t xml:space="preserve"> </w:t>
      </w:r>
      <w:r w:rsidR="007F333D" w:rsidRPr="00AA365B">
        <w:rPr>
          <w:rFonts w:ascii="Times New Roman" w:eastAsia="Times New Roman" w:hAnsi="Times New Roman" w:cs="Times New Roman"/>
          <w:sz w:val="24"/>
          <w:szCs w:val="24"/>
          <w:lang w:val="ro-RO"/>
        </w:rPr>
        <w:t xml:space="preserve">(față de </w:t>
      </w:r>
      <w:r w:rsidR="007F333D" w:rsidRPr="00AA365B">
        <w:rPr>
          <w:rFonts w:ascii="Times New Roman" w:eastAsia="Times New Roman" w:hAnsi="Times New Roman" w:cs="Times New Roman"/>
          <w:b/>
          <w:bCs/>
          <w:sz w:val="24"/>
          <w:szCs w:val="24"/>
          <w:lang w:val="ro-RO"/>
        </w:rPr>
        <w:t>914</w:t>
      </w:r>
      <w:r w:rsidR="007F333D" w:rsidRPr="00AA365B">
        <w:rPr>
          <w:rFonts w:ascii="Times New Roman" w:eastAsia="Times New Roman" w:hAnsi="Times New Roman" w:cs="Times New Roman"/>
          <w:sz w:val="24"/>
          <w:szCs w:val="24"/>
          <w:lang w:val="ro-RO"/>
        </w:rPr>
        <w:t xml:space="preserve"> în anul 2021) existente în Librărie s-au vândut </w:t>
      </w:r>
      <w:r w:rsidR="007F333D" w:rsidRPr="00AA365B">
        <w:rPr>
          <w:rFonts w:ascii="Times New Roman" w:eastAsia="Times New Roman" w:hAnsi="Times New Roman" w:cs="Times New Roman"/>
          <w:b/>
          <w:bCs/>
          <w:sz w:val="24"/>
          <w:szCs w:val="24"/>
          <w:lang w:val="ro-RO"/>
        </w:rPr>
        <w:t>54 de exemplare</w:t>
      </w:r>
      <w:r w:rsidR="007F333D" w:rsidRPr="00AA365B">
        <w:rPr>
          <w:rFonts w:ascii="Times New Roman" w:eastAsia="Times New Roman" w:hAnsi="Times New Roman" w:cs="Times New Roman"/>
          <w:sz w:val="24"/>
          <w:szCs w:val="24"/>
          <w:lang w:val="ro-RO"/>
        </w:rPr>
        <w:t xml:space="preserve"> (24 de titluri) în valoare de </w:t>
      </w:r>
      <w:r w:rsidR="007F333D" w:rsidRPr="00AA365B">
        <w:rPr>
          <w:rFonts w:ascii="Times New Roman" w:eastAsia="Times New Roman" w:hAnsi="Times New Roman" w:cs="Times New Roman"/>
          <w:b/>
          <w:bCs/>
          <w:sz w:val="24"/>
          <w:szCs w:val="24"/>
          <w:lang w:val="ro-RO"/>
        </w:rPr>
        <w:t>926, 18 lei</w:t>
      </w:r>
      <w:r w:rsidR="00D70EA4" w:rsidRPr="00AA365B">
        <w:rPr>
          <w:rFonts w:ascii="Times New Roman" w:eastAsia="Times New Roman" w:hAnsi="Times New Roman" w:cs="Times New Roman"/>
          <w:sz w:val="24"/>
          <w:szCs w:val="24"/>
          <w:lang w:val="ro-RO"/>
        </w:rPr>
        <w:t xml:space="preserve"> (față</w:t>
      </w:r>
      <w:r w:rsidR="00D70EA4" w:rsidRPr="00AA365B">
        <w:rPr>
          <w:rFonts w:ascii="Times New Roman" w:eastAsia="Times New Roman" w:hAnsi="Times New Roman" w:cs="Times New Roman"/>
          <w:b/>
          <w:bCs/>
          <w:sz w:val="24"/>
          <w:szCs w:val="24"/>
          <w:lang w:val="ro-RO"/>
        </w:rPr>
        <w:t xml:space="preserve"> 1 644, 42 </w:t>
      </w:r>
      <w:r w:rsidR="00D70EA4" w:rsidRPr="00AA365B">
        <w:rPr>
          <w:rFonts w:ascii="Times New Roman" w:eastAsia="Times New Roman" w:hAnsi="Times New Roman" w:cs="Times New Roman"/>
          <w:sz w:val="24"/>
          <w:szCs w:val="24"/>
          <w:lang w:val="ro-RO"/>
        </w:rPr>
        <w:t>lei în anul 2021).</w:t>
      </w:r>
    </w:p>
    <w:p w14:paraId="3B02C69E" w14:textId="77777777" w:rsidR="000C79B8" w:rsidRPr="000C79B8" w:rsidRDefault="000C79B8" w:rsidP="000C79B8">
      <w:pPr>
        <w:suppressAutoHyphens/>
        <w:spacing w:after="0" w:line="360" w:lineRule="auto"/>
        <w:ind w:firstLine="720"/>
        <w:jc w:val="both"/>
        <w:rPr>
          <w:rFonts w:ascii="Times New Roman" w:eastAsia="Times New Roman" w:hAnsi="Times New Roman" w:cs="Times New Roman"/>
          <w:sz w:val="24"/>
          <w:szCs w:val="24"/>
          <w:lang w:val="ro-RO"/>
        </w:rPr>
      </w:pPr>
    </w:p>
    <w:p w14:paraId="11B09A02" w14:textId="54D07E53" w:rsidR="002D0E2F" w:rsidRPr="00AA365B" w:rsidRDefault="002D0E2F" w:rsidP="00AF1DCD">
      <w:pPr>
        <w:tabs>
          <w:tab w:val="left" w:pos="0"/>
        </w:tabs>
        <w:suppressAutoHyphens/>
        <w:spacing w:after="0" w:line="360" w:lineRule="auto"/>
        <w:jc w:val="both"/>
        <w:rPr>
          <w:rFonts w:ascii="Times New Roman" w:eastAsia="Times New Roman" w:hAnsi="Times New Roman" w:cs="Times New Roman"/>
          <w:b/>
          <w:sz w:val="24"/>
          <w:szCs w:val="24"/>
          <w:shd w:val="clear" w:color="auto" w:fill="FFFFFF"/>
          <w:lang w:val="ro-RO"/>
        </w:rPr>
      </w:pPr>
      <w:r w:rsidRPr="00AA365B">
        <w:rPr>
          <w:rFonts w:ascii="Times New Roman" w:eastAsia="Times New Roman" w:hAnsi="Times New Roman" w:cs="Times New Roman"/>
          <w:b/>
          <w:sz w:val="24"/>
          <w:szCs w:val="24"/>
          <w:shd w:val="clear" w:color="auto" w:fill="FFFFFF"/>
          <w:lang w:val="ro-RO"/>
        </w:rPr>
        <w:t>V. Activități de organizare și conservare a colecțiilor</w:t>
      </w:r>
    </w:p>
    <w:p w14:paraId="011BB13F" w14:textId="4C785E11" w:rsidR="0016110E" w:rsidRPr="00AA365B" w:rsidRDefault="002D0E2F" w:rsidP="0015207B">
      <w:pPr>
        <w:suppressAutoHyphens/>
        <w:spacing w:after="0" w:line="360" w:lineRule="auto"/>
        <w:ind w:firstLine="720"/>
        <w:jc w:val="both"/>
        <w:rPr>
          <w:rFonts w:ascii="Times New Roman" w:eastAsia="Times New Roman" w:hAnsi="Times New Roman" w:cs="Times New Roman"/>
          <w:color w:val="000000"/>
          <w:sz w:val="24"/>
          <w:szCs w:val="24"/>
          <w:lang w:val="ro-RO"/>
        </w:rPr>
      </w:pPr>
      <w:r w:rsidRPr="00AA365B">
        <w:rPr>
          <w:rFonts w:ascii="Times New Roman" w:eastAsia="Times New Roman" w:hAnsi="Times New Roman" w:cs="Times New Roman"/>
          <w:color w:val="000000"/>
          <w:sz w:val="24"/>
          <w:szCs w:val="24"/>
          <w:lang w:val="ro-RO"/>
        </w:rPr>
        <w:lastRenderedPageBreak/>
        <w:t>Pe parcursul anului 202</w:t>
      </w:r>
      <w:r w:rsidR="00CC589A" w:rsidRPr="00AA365B">
        <w:rPr>
          <w:rFonts w:ascii="Times New Roman" w:eastAsia="Times New Roman" w:hAnsi="Times New Roman" w:cs="Times New Roman"/>
          <w:color w:val="000000"/>
          <w:sz w:val="24"/>
          <w:szCs w:val="24"/>
          <w:lang w:val="ro-RO"/>
        </w:rPr>
        <w:t>2</w:t>
      </w:r>
      <w:r w:rsidRPr="00AA365B">
        <w:rPr>
          <w:rFonts w:ascii="Times New Roman" w:eastAsia="Times New Roman" w:hAnsi="Times New Roman" w:cs="Times New Roman"/>
          <w:color w:val="000000"/>
          <w:sz w:val="24"/>
          <w:szCs w:val="24"/>
          <w:lang w:val="ro-RO"/>
        </w:rPr>
        <w:t>, au fost realizate activități vizând</w:t>
      </w:r>
      <w:r w:rsidR="00DE3AF7" w:rsidRPr="00AA365B">
        <w:rPr>
          <w:rFonts w:ascii="Times New Roman" w:eastAsia="Times New Roman" w:hAnsi="Times New Roman" w:cs="Times New Roman"/>
          <w:color w:val="000000"/>
          <w:sz w:val="24"/>
          <w:szCs w:val="24"/>
          <w:lang w:val="ro-RO"/>
        </w:rPr>
        <w:t xml:space="preserve"> organizarea,</w:t>
      </w:r>
      <w:r w:rsidRPr="00AA365B">
        <w:rPr>
          <w:rFonts w:ascii="Times New Roman" w:eastAsia="Times New Roman" w:hAnsi="Times New Roman" w:cs="Times New Roman"/>
          <w:color w:val="000000"/>
          <w:sz w:val="24"/>
          <w:szCs w:val="24"/>
          <w:lang w:val="ro-RO"/>
        </w:rPr>
        <w:t xml:space="preserve"> protejarea și conservarea colecțiilor. Astfel, au fost efectuate, de câte ori a fost necesar, igienizarea spațiilor de depozitare şi reorganizarea colecțiilor</w:t>
      </w:r>
      <w:r w:rsidR="00CC589A" w:rsidRPr="00AA365B">
        <w:rPr>
          <w:rFonts w:ascii="Times New Roman" w:eastAsia="Times New Roman" w:hAnsi="Times New Roman" w:cs="Times New Roman"/>
          <w:color w:val="000000"/>
          <w:sz w:val="24"/>
          <w:szCs w:val="24"/>
          <w:lang w:val="ro-RO"/>
        </w:rPr>
        <w:t xml:space="preserve"> în Sălile de Lectură din Corpul A și E, Depozitul de Carte din Corpul E și Depozitul de Periodice din Corpul A și E.</w:t>
      </w:r>
    </w:p>
    <w:p w14:paraId="1E6B5F4F" w14:textId="1C4F2AE0" w:rsidR="0016110E" w:rsidRPr="00AA365B" w:rsidRDefault="0016110E" w:rsidP="00AF1DCD">
      <w:pPr>
        <w:suppressAutoHyphens/>
        <w:spacing w:after="0" w:line="360" w:lineRule="auto"/>
        <w:ind w:firstLine="720"/>
        <w:jc w:val="both"/>
        <w:rPr>
          <w:rFonts w:ascii="Times New Roman" w:eastAsia="Times New Roman" w:hAnsi="Times New Roman" w:cs="Times New Roman"/>
          <w:color w:val="000000"/>
          <w:sz w:val="24"/>
          <w:szCs w:val="24"/>
          <w:lang w:val="ro-RO"/>
        </w:rPr>
      </w:pPr>
      <w:r w:rsidRPr="00AA365B">
        <w:rPr>
          <w:rFonts w:ascii="Times New Roman" w:eastAsia="Times New Roman" w:hAnsi="Times New Roman" w:cs="Times New Roman"/>
          <w:color w:val="000000"/>
          <w:sz w:val="24"/>
          <w:szCs w:val="24"/>
          <w:lang w:val="ro-RO"/>
        </w:rPr>
        <w:t xml:space="preserve">În urma verificării </w:t>
      </w:r>
      <w:r w:rsidR="00290230" w:rsidRPr="00AA365B">
        <w:rPr>
          <w:rFonts w:ascii="Times New Roman" w:eastAsia="Times New Roman" w:hAnsi="Times New Roman" w:cs="Times New Roman"/>
          <w:color w:val="000000"/>
          <w:sz w:val="24"/>
          <w:szCs w:val="24"/>
          <w:lang w:val="ro-RO"/>
        </w:rPr>
        <w:t>în Fondul Bibliotecii USV a publicaţiilor primite prin donaţie,</w:t>
      </w:r>
      <w:r w:rsidRPr="00AA365B">
        <w:rPr>
          <w:rFonts w:ascii="Times New Roman" w:eastAsia="Times New Roman" w:hAnsi="Times New Roman" w:cs="Times New Roman"/>
          <w:color w:val="000000"/>
          <w:sz w:val="24"/>
          <w:szCs w:val="24"/>
          <w:lang w:val="ro-RO"/>
        </w:rPr>
        <w:t xml:space="preserve"> s-au selectat 791 de publicaţii (cărţi şi reviste)</w:t>
      </w:r>
      <w:r w:rsidR="00290230" w:rsidRPr="00AA365B">
        <w:rPr>
          <w:rFonts w:ascii="Times New Roman" w:eastAsia="Times New Roman" w:hAnsi="Times New Roman" w:cs="Times New Roman"/>
          <w:color w:val="000000"/>
          <w:sz w:val="24"/>
          <w:szCs w:val="24"/>
          <w:lang w:val="ro-RO"/>
        </w:rPr>
        <w:t>,</w:t>
      </w:r>
      <w:r w:rsidRPr="00AA365B">
        <w:rPr>
          <w:rFonts w:ascii="Times New Roman" w:eastAsia="Times New Roman" w:hAnsi="Times New Roman" w:cs="Times New Roman"/>
          <w:color w:val="000000"/>
          <w:sz w:val="24"/>
          <w:szCs w:val="24"/>
          <w:lang w:val="ro-RO"/>
        </w:rPr>
        <w:t xml:space="preserve"> care au fost </w:t>
      </w:r>
      <w:r w:rsidR="007662C5" w:rsidRPr="00AA365B">
        <w:rPr>
          <w:rFonts w:ascii="Times New Roman" w:eastAsia="Times New Roman" w:hAnsi="Times New Roman" w:cs="Times New Roman"/>
          <w:color w:val="000000"/>
          <w:sz w:val="24"/>
          <w:szCs w:val="24"/>
          <w:lang w:val="ro-RO"/>
        </w:rPr>
        <w:t>transmise</w:t>
      </w:r>
      <w:r w:rsidR="00D67147">
        <w:rPr>
          <w:rFonts w:ascii="Times New Roman" w:eastAsia="Times New Roman" w:hAnsi="Times New Roman" w:cs="Times New Roman"/>
          <w:color w:val="000000"/>
          <w:sz w:val="24"/>
          <w:szCs w:val="24"/>
          <w:lang w:val="ro-RO"/>
        </w:rPr>
        <w:t>,</w:t>
      </w:r>
      <w:r w:rsidR="007662C5" w:rsidRPr="00AA365B">
        <w:rPr>
          <w:rFonts w:ascii="Times New Roman" w:eastAsia="Times New Roman" w:hAnsi="Times New Roman" w:cs="Times New Roman"/>
          <w:color w:val="000000"/>
          <w:sz w:val="24"/>
          <w:szCs w:val="24"/>
          <w:lang w:val="ro-RO"/>
        </w:rPr>
        <w:t xml:space="preserve"> </w:t>
      </w:r>
      <w:r w:rsidR="00290230" w:rsidRPr="00AA365B">
        <w:rPr>
          <w:rFonts w:ascii="Times New Roman" w:eastAsia="Times New Roman" w:hAnsi="Times New Roman" w:cs="Times New Roman"/>
          <w:color w:val="000000"/>
          <w:sz w:val="24"/>
          <w:szCs w:val="24"/>
          <w:lang w:val="ro-RO"/>
        </w:rPr>
        <w:t xml:space="preserve">ca </w:t>
      </w:r>
      <w:r w:rsidR="007662C5" w:rsidRPr="00AA365B">
        <w:rPr>
          <w:rFonts w:ascii="Times New Roman" w:eastAsia="Times New Roman" w:hAnsi="Times New Roman" w:cs="Times New Roman"/>
          <w:color w:val="000000"/>
          <w:sz w:val="24"/>
          <w:szCs w:val="24"/>
          <w:lang w:val="ro-RO"/>
        </w:rPr>
        <w:t>donaţie</w:t>
      </w:r>
      <w:r w:rsidR="00D67147">
        <w:rPr>
          <w:rFonts w:ascii="Times New Roman" w:eastAsia="Times New Roman" w:hAnsi="Times New Roman" w:cs="Times New Roman"/>
          <w:color w:val="000000"/>
          <w:sz w:val="24"/>
          <w:szCs w:val="24"/>
          <w:lang w:val="ro-RO"/>
        </w:rPr>
        <w:t>,</w:t>
      </w:r>
      <w:r w:rsidRPr="00AA365B">
        <w:rPr>
          <w:rFonts w:ascii="Times New Roman" w:eastAsia="Times New Roman" w:hAnsi="Times New Roman" w:cs="Times New Roman"/>
          <w:color w:val="000000"/>
          <w:sz w:val="24"/>
          <w:szCs w:val="24"/>
          <w:lang w:val="ro-RO"/>
        </w:rPr>
        <w:t xml:space="preserve"> Societăţii Bibliotecarilor Bucovineni din Cernăuţi</w:t>
      </w:r>
      <w:r w:rsidR="00F92C48" w:rsidRPr="00AA365B">
        <w:rPr>
          <w:rFonts w:ascii="Times New Roman" w:eastAsia="Times New Roman" w:hAnsi="Times New Roman" w:cs="Times New Roman"/>
          <w:color w:val="000000"/>
          <w:sz w:val="24"/>
          <w:szCs w:val="24"/>
          <w:lang w:val="ro-RO"/>
        </w:rPr>
        <w:t>, Ucraina</w:t>
      </w:r>
      <w:r w:rsidRPr="00AA365B">
        <w:rPr>
          <w:rFonts w:ascii="Times New Roman" w:eastAsia="Times New Roman" w:hAnsi="Times New Roman" w:cs="Times New Roman"/>
          <w:color w:val="000000"/>
          <w:sz w:val="24"/>
          <w:szCs w:val="24"/>
          <w:lang w:val="ro-RO"/>
        </w:rPr>
        <w:t xml:space="preserve"> şi 129 de publicaţii </w:t>
      </w:r>
      <w:r w:rsidR="00290230" w:rsidRPr="00AA365B">
        <w:rPr>
          <w:rFonts w:ascii="Times New Roman" w:eastAsia="Times New Roman" w:hAnsi="Times New Roman" w:cs="Times New Roman"/>
          <w:color w:val="000000"/>
          <w:sz w:val="24"/>
          <w:szCs w:val="24"/>
          <w:lang w:val="ro-RO"/>
        </w:rPr>
        <w:t xml:space="preserve">(cărţi şi reviste), </w:t>
      </w:r>
      <w:r w:rsidR="007662C5" w:rsidRPr="00AA365B">
        <w:rPr>
          <w:rFonts w:ascii="Times New Roman" w:eastAsia="Times New Roman" w:hAnsi="Times New Roman" w:cs="Times New Roman"/>
          <w:color w:val="000000"/>
          <w:sz w:val="24"/>
          <w:szCs w:val="24"/>
          <w:lang w:val="ro-RO"/>
        </w:rPr>
        <w:t xml:space="preserve">care au fost </w:t>
      </w:r>
      <w:r w:rsidRPr="00AA365B">
        <w:rPr>
          <w:rFonts w:ascii="Times New Roman" w:eastAsia="Times New Roman" w:hAnsi="Times New Roman" w:cs="Times New Roman"/>
          <w:color w:val="000000"/>
          <w:sz w:val="24"/>
          <w:szCs w:val="24"/>
          <w:lang w:val="ro-RO"/>
        </w:rPr>
        <w:t>transmise</w:t>
      </w:r>
      <w:r w:rsidR="00D67147">
        <w:rPr>
          <w:rFonts w:ascii="Times New Roman" w:eastAsia="Times New Roman" w:hAnsi="Times New Roman" w:cs="Times New Roman"/>
          <w:color w:val="000000"/>
          <w:sz w:val="24"/>
          <w:szCs w:val="24"/>
          <w:lang w:val="ro-RO"/>
        </w:rPr>
        <w:t>,</w:t>
      </w:r>
      <w:r w:rsidR="007662C5" w:rsidRPr="00AA365B">
        <w:rPr>
          <w:rFonts w:ascii="Times New Roman" w:eastAsia="Times New Roman" w:hAnsi="Times New Roman" w:cs="Times New Roman"/>
          <w:color w:val="000000"/>
          <w:sz w:val="24"/>
          <w:szCs w:val="24"/>
          <w:lang w:val="ro-RO"/>
        </w:rPr>
        <w:t xml:space="preserve"> ca donaţie</w:t>
      </w:r>
      <w:r w:rsidR="00D67147">
        <w:rPr>
          <w:rFonts w:ascii="Times New Roman" w:eastAsia="Times New Roman" w:hAnsi="Times New Roman" w:cs="Times New Roman"/>
          <w:color w:val="000000"/>
          <w:sz w:val="24"/>
          <w:szCs w:val="24"/>
          <w:lang w:val="ro-RO"/>
        </w:rPr>
        <w:t>,</w:t>
      </w:r>
      <w:r w:rsidRPr="00AA365B">
        <w:rPr>
          <w:rFonts w:ascii="Times New Roman" w:eastAsia="Times New Roman" w:hAnsi="Times New Roman" w:cs="Times New Roman"/>
          <w:color w:val="000000"/>
          <w:sz w:val="24"/>
          <w:szCs w:val="24"/>
          <w:lang w:val="ro-RO"/>
        </w:rPr>
        <w:t xml:space="preserve"> Bibliotecii Centrale Universitare, Universitatea de Stat din Moldova.</w:t>
      </w:r>
    </w:p>
    <w:p w14:paraId="2F0BF6F6" w14:textId="24970660" w:rsidR="007D1447" w:rsidRPr="00AA365B" w:rsidRDefault="007D1447" w:rsidP="00AF1DCD">
      <w:pPr>
        <w:suppressAutoHyphens/>
        <w:spacing w:after="0" w:line="360" w:lineRule="auto"/>
        <w:ind w:firstLine="720"/>
        <w:jc w:val="both"/>
        <w:rPr>
          <w:rFonts w:ascii="Times New Roman" w:eastAsia="Times New Roman" w:hAnsi="Times New Roman" w:cs="Times New Roman"/>
          <w:color w:val="000000"/>
          <w:sz w:val="24"/>
          <w:szCs w:val="24"/>
          <w:lang w:val="ro-RO"/>
        </w:rPr>
      </w:pPr>
      <w:r w:rsidRPr="00AA365B">
        <w:rPr>
          <w:rFonts w:ascii="Times New Roman" w:eastAsia="Times New Roman" w:hAnsi="Times New Roman" w:cs="Times New Roman"/>
          <w:color w:val="000000"/>
          <w:sz w:val="24"/>
          <w:szCs w:val="24"/>
          <w:lang w:val="ro-RO"/>
        </w:rPr>
        <w:t>Pe parcursul anului 202</w:t>
      </w:r>
      <w:r w:rsidR="002E4C9D" w:rsidRPr="00AA365B">
        <w:rPr>
          <w:rFonts w:ascii="Times New Roman" w:eastAsia="Times New Roman" w:hAnsi="Times New Roman" w:cs="Times New Roman"/>
          <w:color w:val="000000"/>
          <w:sz w:val="24"/>
          <w:szCs w:val="24"/>
          <w:lang w:val="ro-RO"/>
        </w:rPr>
        <w:t>2</w:t>
      </w:r>
      <w:r w:rsidRPr="00AA365B">
        <w:rPr>
          <w:rFonts w:ascii="Times New Roman" w:eastAsia="Times New Roman" w:hAnsi="Times New Roman" w:cs="Times New Roman"/>
          <w:color w:val="000000"/>
          <w:sz w:val="24"/>
          <w:szCs w:val="24"/>
          <w:lang w:val="ro-RO"/>
        </w:rPr>
        <w:t xml:space="preserve"> în depozitele și sălile de lectură au intrat </w:t>
      </w:r>
      <w:r w:rsidR="00723161" w:rsidRPr="00AA365B">
        <w:rPr>
          <w:rFonts w:ascii="Times New Roman" w:eastAsia="Times New Roman" w:hAnsi="Times New Roman" w:cs="Times New Roman"/>
          <w:b/>
          <w:color w:val="000000"/>
          <w:sz w:val="24"/>
          <w:szCs w:val="24"/>
          <w:lang w:val="ro-RO"/>
        </w:rPr>
        <w:t>3 211</w:t>
      </w:r>
      <w:r w:rsidRPr="00AA365B">
        <w:rPr>
          <w:rFonts w:ascii="Times New Roman" w:eastAsia="Times New Roman" w:hAnsi="Times New Roman" w:cs="Times New Roman"/>
          <w:color w:val="000000"/>
          <w:sz w:val="24"/>
          <w:szCs w:val="24"/>
          <w:lang w:val="ro-RO"/>
        </w:rPr>
        <w:t xml:space="preserve"> de exemplare</w:t>
      </w:r>
      <w:r w:rsidR="00723161" w:rsidRPr="00AA365B">
        <w:rPr>
          <w:rFonts w:ascii="Times New Roman" w:eastAsia="Times New Roman" w:hAnsi="Times New Roman" w:cs="Times New Roman"/>
          <w:color w:val="000000"/>
          <w:sz w:val="24"/>
          <w:szCs w:val="24"/>
          <w:lang w:val="ro-RO"/>
        </w:rPr>
        <w:t xml:space="preserve"> de carte și </w:t>
      </w:r>
      <w:r w:rsidR="00723161" w:rsidRPr="00AA365B">
        <w:rPr>
          <w:rFonts w:ascii="Times New Roman" w:eastAsia="Times New Roman" w:hAnsi="Times New Roman" w:cs="Times New Roman"/>
          <w:b/>
          <w:bCs/>
          <w:color w:val="000000"/>
          <w:sz w:val="24"/>
          <w:szCs w:val="24"/>
          <w:lang w:val="ro-RO"/>
        </w:rPr>
        <w:t>2 725</w:t>
      </w:r>
      <w:r w:rsidR="00723161" w:rsidRPr="00AA365B">
        <w:rPr>
          <w:rFonts w:ascii="Times New Roman" w:eastAsia="Times New Roman" w:hAnsi="Times New Roman" w:cs="Times New Roman"/>
          <w:color w:val="000000"/>
          <w:sz w:val="24"/>
          <w:szCs w:val="24"/>
          <w:lang w:val="ro-RO"/>
        </w:rPr>
        <w:t xml:space="preserve"> de exemplare periodice, repartizate astfel</w:t>
      </w:r>
      <w:r w:rsidRPr="00AA365B">
        <w:rPr>
          <w:rFonts w:ascii="Times New Roman" w:eastAsia="Times New Roman" w:hAnsi="Times New Roman" w:cs="Times New Roman"/>
          <w:color w:val="000000"/>
          <w:sz w:val="24"/>
          <w:szCs w:val="24"/>
          <w:lang w:val="ro-RO"/>
        </w:rPr>
        <w:t xml:space="preserve">: Depozitul 1 – </w:t>
      </w:r>
      <w:r w:rsidR="002E4C9D" w:rsidRPr="00AA365B">
        <w:rPr>
          <w:rFonts w:ascii="Times New Roman" w:eastAsia="Times New Roman" w:hAnsi="Times New Roman" w:cs="Times New Roman"/>
          <w:b/>
          <w:color w:val="000000"/>
          <w:sz w:val="24"/>
          <w:szCs w:val="24"/>
          <w:lang w:val="ro-RO"/>
        </w:rPr>
        <w:t>2 253</w:t>
      </w:r>
      <w:r w:rsidRPr="00AA365B">
        <w:rPr>
          <w:rFonts w:ascii="Times New Roman" w:eastAsia="Times New Roman" w:hAnsi="Times New Roman" w:cs="Times New Roman"/>
          <w:color w:val="000000"/>
          <w:sz w:val="24"/>
          <w:szCs w:val="24"/>
          <w:lang w:val="ro-RO"/>
        </w:rPr>
        <w:t xml:space="preserve"> (cu </w:t>
      </w:r>
      <w:r w:rsidR="002E4C9D" w:rsidRPr="00AA365B">
        <w:rPr>
          <w:rFonts w:ascii="Times New Roman" w:eastAsia="Times New Roman" w:hAnsi="Times New Roman" w:cs="Times New Roman"/>
          <w:b/>
          <w:color w:val="000000"/>
          <w:sz w:val="24"/>
          <w:szCs w:val="24"/>
          <w:lang w:val="ro-RO"/>
        </w:rPr>
        <w:t>565</w:t>
      </w:r>
      <w:r w:rsidRPr="00AA365B">
        <w:rPr>
          <w:rFonts w:ascii="Times New Roman" w:eastAsia="Times New Roman" w:hAnsi="Times New Roman" w:cs="Times New Roman"/>
          <w:color w:val="000000"/>
          <w:sz w:val="24"/>
          <w:szCs w:val="24"/>
          <w:lang w:val="ro-RO"/>
        </w:rPr>
        <w:t xml:space="preserve"> de ex. mai </w:t>
      </w:r>
      <w:r w:rsidR="002E4C9D" w:rsidRPr="00AA365B">
        <w:rPr>
          <w:rFonts w:ascii="Times New Roman" w:eastAsia="Times New Roman" w:hAnsi="Times New Roman" w:cs="Times New Roman"/>
          <w:color w:val="000000"/>
          <w:sz w:val="24"/>
          <w:szCs w:val="24"/>
          <w:lang w:val="ro-RO"/>
        </w:rPr>
        <w:t>mult</w:t>
      </w:r>
      <w:r w:rsidRPr="00AA365B">
        <w:rPr>
          <w:rFonts w:ascii="Times New Roman" w:eastAsia="Times New Roman" w:hAnsi="Times New Roman" w:cs="Times New Roman"/>
          <w:color w:val="000000"/>
          <w:sz w:val="24"/>
          <w:szCs w:val="24"/>
          <w:lang w:val="ro-RO"/>
        </w:rPr>
        <w:t xml:space="preserve"> decât în anul 202</w:t>
      </w:r>
      <w:r w:rsidR="002E4C9D" w:rsidRPr="00AA365B">
        <w:rPr>
          <w:rFonts w:ascii="Times New Roman" w:eastAsia="Times New Roman" w:hAnsi="Times New Roman" w:cs="Times New Roman"/>
          <w:color w:val="000000"/>
          <w:sz w:val="24"/>
          <w:szCs w:val="24"/>
          <w:lang w:val="ro-RO"/>
        </w:rPr>
        <w:t>1</w:t>
      </w:r>
      <w:r w:rsidRPr="00AA365B">
        <w:rPr>
          <w:rFonts w:ascii="Times New Roman" w:eastAsia="Times New Roman" w:hAnsi="Times New Roman" w:cs="Times New Roman"/>
          <w:color w:val="000000"/>
          <w:sz w:val="24"/>
          <w:szCs w:val="24"/>
          <w:lang w:val="ro-RO"/>
        </w:rPr>
        <w:t xml:space="preserve">), Depozitul 2 – </w:t>
      </w:r>
      <w:r w:rsidR="002E4C9D" w:rsidRPr="00AA365B">
        <w:rPr>
          <w:rFonts w:ascii="Times New Roman" w:eastAsia="Times New Roman" w:hAnsi="Times New Roman" w:cs="Times New Roman"/>
          <w:b/>
          <w:color w:val="000000"/>
          <w:sz w:val="24"/>
          <w:szCs w:val="24"/>
          <w:lang w:val="ro-RO"/>
        </w:rPr>
        <w:t>132</w:t>
      </w:r>
      <w:r w:rsidRPr="00AA365B">
        <w:rPr>
          <w:rFonts w:ascii="Times New Roman" w:eastAsia="Times New Roman" w:hAnsi="Times New Roman" w:cs="Times New Roman"/>
          <w:b/>
          <w:color w:val="000000"/>
          <w:sz w:val="24"/>
          <w:szCs w:val="24"/>
          <w:lang w:val="ro-RO"/>
        </w:rPr>
        <w:t xml:space="preserve"> </w:t>
      </w:r>
      <w:r w:rsidRPr="00AA365B">
        <w:rPr>
          <w:rFonts w:ascii="Times New Roman" w:eastAsia="Times New Roman" w:hAnsi="Times New Roman" w:cs="Times New Roman"/>
          <w:color w:val="000000"/>
          <w:sz w:val="24"/>
          <w:szCs w:val="24"/>
          <w:lang w:val="ro-RO"/>
        </w:rPr>
        <w:t>(față de</w:t>
      </w:r>
      <w:r w:rsidRPr="00AA365B">
        <w:rPr>
          <w:rFonts w:ascii="Times New Roman" w:eastAsia="Times New Roman" w:hAnsi="Times New Roman" w:cs="Times New Roman"/>
          <w:b/>
          <w:color w:val="000000"/>
          <w:sz w:val="24"/>
          <w:szCs w:val="24"/>
          <w:lang w:val="ro-RO"/>
        </w:rPr>
        <w:t xml:space="preserve"> </w:t>
      </w:r>
      <w:r w:rsidR="002E4C9D" w:rsidRPr="00AA365B">
        <w:rPr>
          <w:rFonts w:ascii="Times New Roman" w:eastAsia="Times New Roman" w:hAnsi="Times New Roman" w:cs="Times New Roman"/>
          <w:b/>
          <w:color w:val="000000"/>
          <w:sz w:val="24"/>
          <w:szCs w:val="24"/>
          <w:lang w:val="ro-RO"/>
        </w:rPr>
        <w:t>274</w:t>
      </w:r>
      <w:r w:rsidRPr="00AA365B">
        <w:rPr>
          <w:rFonts w:ascii="Times New Roman" w:eastAsia="Times New Roman" w:hAnsi="Times New Roman" w:cs="Times New Roman"/>
          <w:color w:val="000000"/>
          <w:sz w:val="24"/>
          <w:szCs w:val="24"/>
          <w:lang w:val="ro-RO"/>
        </w:rPr>
        <w:t xml:space="preserve"> ex. în 202</w:t>
      </w:r>
      <w:r w:rsidR="002E4C9D" w:rsidRPr="00AA365B">
        <w:rPr>
          <w:rFonts w:ascii="Times New Roman" w:eastAsia="Times New Roman" w:hAnsi="Times New Roman" w:cs="Times New Roman"/>
          <w:color w:val="000000"/>
          <w:sz w:val="24"/>
          <w:szCs w:val="24"/>
          <w:lang w:val="ro-RO"/>
        </w:rPr>
        <w:t>1</w:t>
      </w:r>
      <w:r w:rsidRPr="00AA365B">
        <w:rPr>
          <w:rFonts w:ascii="Times New Roman" w:eastAsia="Times New Roman" w:hAnsi="Times New Roman" w:cs="Times New Roman"/>
          <w:color w:val="000000"/>
          <w:sz w:val="24"/>
          <w:szCs w:val="24"/>
          <w:lang w:val="ro-RO"/>
        </w:rPr>
        <w:t xml:space="preserve">), Depozitul 3 – </w:t>
      </w:r>
      <w:r w:rsidR="00B23652" w:rsidRPr="00AA365B">
        <w:rPr>
          <w:rFonts w:ascii="Times New Roman" w:eastAsia="Times New Roman" w:hAnsi="Times New Roman" w:cs="Times New Roman"/>
          <w:b/>
          <w:color w:val="000000"/>
          <w:sz w:val="24"/>
          <w:szCs w:val="24"/>
          <w:lang w:val="ro-RO"/>
        </w:rPr>
        <w:t>784</w:t>
      </w:r>
      <w:r w:rsidRPr="00AA365B">
        <w:rPr>
          <w:rFonts w:ascii="Times New Roman" w:eastAsia="Times New Roman" w:hAnsi="Times New Roman" w:cs="Times New Roman"/>
          <w:color w:val="000000"/>
          <w:sz w:val="24"/>
          <w:szCs w:val="24"/>
          <w:lang w:val="ro-RO"/>
        </w:rPr>
        <w:t xml:space="preserve"> ex. (față de </w:t>
      </w:r>
      <w:r w:rsidR="00B23652" w:rsidRPr="00AA365B">
        <w:rPr>
          <w:rFonts w:ascii="Times New Roman" w:eastAsia="Times New Roman" w:hAnsi="Times New Roman" w:cs="Times New Roman"/>
          <w:b/>
          <w:color w:val="000000"/>
          <w:sz w:val="24"/>
          <w:szCs w:val="24"/>
          <w:lang w:val="ro-RO"/>
        </w:rPr>
        <w:t>414</w:t>
      </w:r>
      <w:r w:rsidRPr="00AA365B">
        <w:rPr>
          <w:rFonts w:ascii="Times New Roman" w:eastAsia="Times New Roman" w:hAnsi="Times New Roman" w:cs="Times New Roman"/>
          <w:color w:val="000000"/>
          <w:sz w:val="24"/>
          <w:szCs w:val="24"/>
          <w:lang w:val="ro-RO"/>
        </w:rPr>
        <w:t xml:space="preserve"> ex. în 202</w:t>
      </w:r>
      <w:r w:rsidR="005E2814" w:rsidRPr="00AA365B">
        <w:rPr>
          <w:rFonts w:ascii="Times New Roman" w:eastAsia="Times New Roman" w:hAnsi="Times New Roman" w:cs="Times New Roman"/>
          <w:color w:val="000000"/>
          <w:sz w:val="24"/>
          <w:szCs w:val="24"/>
          <w:lang w:val="ro-RO"/>
        </w:rPr>
        <w:t>1</w:t>
      </w:r>
      <w:r w:rsidRPr="00AA365B">
        <w:rPr>
          <w:rFonts w:ascii="Times New Roman" w:eastAsia="Times New Roman" w:hAnsi="Times New Roman" w:cs="Times New Roman"/>
          <w:color w:val="000000"/>
          <w:sz w:val="24"/>
          <w:szCs w:val="24"/>
          <w:lang w:val="ro-RO"/>
        </w:rPr>
        <w:t xml:space="preserve">), Depozitul 4 – </w:t>
      </w:r>
      <w:r w:rsidRPr="00AA365B">
        <w:rPr>
          <w:rFonts w:ascii="Times New Roman" w:eastAsia="Times New Roman" w:hAnsi="Times New Roman" w:cs="Times New Roman"/>
          <w:b/>
          <w:color w:val="000000"/>
          <w:sz w:val="24"/>
          <w:szCs w:val="24"/>
          <w:lang w:val="ro-RO"/>
        </w:rPr>
        <w:t>0</w:t>
      </w:r>
      <w:r w:rsidRPr="00AA365B">
        <w:rPr>
          <w:rFonts w:ascii="Times New Roman" w:eastAsia="Times New Roman" w:hAnsi="Times New Roman" w:cs="Times New Roman"/>
          <w:color w:val="000000"/>
          <w:sz w:val="24"/>
          <w:szCs w:val="24"/>
          <w:lang w:val="ro-RO"/>
        </w:rPr>
        <w:t xml:space="preserve"> ex., Depozitul 5 – </w:t>
      </w:r>
      <w:r w:rsidR="000E5BA4" w:rsidRPr="00AA365B">
        <w:rPr>
          <w:rFonts w:ascii="Times New Roman" w:eastAsia="Times New Roman" w:hAnsi="Times New Roman" w:cs="Times New Roman"/>
          <w:b/>
          <w:color w:val="000000"/>
          <w:sz w:val="24"/>
          <w:szCs w:val="24"/>
          <w:lang w:val="ro-RO"/>
        </w:rPr>
        <w:t>42</w:t>
      </w:r>
      <w:r w:rsidRPr="00AA365B">
        <w:rPr>
          <w:rFonts w:ascii="Times New Roman" w:eastAsia="Times New Roman" w:hAnsi="Times New Roman" w:cs="Times New Roman"/>
          <w:b/>
          <w:color w:val="000000"/>
          <w:sz w:val="24"/>
          <w:szCs w:val="24"/>
          <w:lang w:val="ro-RO"/>
        </w:rPr>
        <w:t xml:space="preserve"> teze de doctorat </w:t>
      </w:r>
      <w:r w:rsidRPr="00AA365B">
        <w:rPr>
          <w:rFonts w:ascii="Times New Roman" w:eastAsia="Times New Roman" w:hAnsi="Times New Roman" w:cs="Times New Roman"/>
          <w:color w:val="000000"/>
          <w:sz w:val="24"/>
          <w:szCs w:val="24"/>
          <w:lang w:val="ro-RO"/>
        </w:rPr>
        <w:t>(cu</w:t>
      </w:r>
      <w:r w:rsidRPr="00AA365B">
        <w:rPr>
          <w:rFonts w:ascii="Times New Roman" w:eastAsia="Times New Roman" w:hAnsi="Times New Roman" w:cs="Times New Roman"/>
          <w:b/>
          <w:color w:val="000000"/>
          <w:sz w:val="24"/>
          <w:szCs w:val="24"/>
          <w:lang w:val="ro-RO"/>
        </w:rPr>
        <w:t xml:space="preserve"> </w:t>
      </w:r>
      <w:r w:rsidR="000E5BA4" w:rsidRPr="00AA365B">
        <w:rPr>
          <w:rFonts w:ascii="Times New Roman" w:eastAsia="Times New Roman" w:hAnsi="Times New Roman" w:cs="Times New Roman"/>
          <w:b/>
          <w:color w:val="000000"/>
          <w:sz w:val="24"/>
          <w:szCs w:val="24"/>
          <w:lang w:val="ro-RO"/>
        </w:rPr>
        <w:t>23</w:t>
      </w:r>
      <w:r w:rsidRPr="00AA365B">
        <w:rPr>
          <w:rFonts w:ascii="Times New Roman" w:eastAsia="Times New Roman" w:hAnsi="Times New Roman" w:cs="Times New Roman"/>
          <w:color w:val="000000"/>
          <w:sz w:val="24"/>
          <w:szCs w:val="24"/>
          <w:lang w:val="ro-RO"/>
        </w:rPr>
        <w:t xml:space="preserve"> teze mai mult decât în anul 202</w:t>
      </w:r>
      <w:r w:rsidR="000E5BA4" w:rsidRPr="00AA365B">
        <w:rPr>
          <w:rFonts w:ascii="Times New Roman" w:eastAsia="Times New Roman" w:hAnsi="Times New Roman" w:cs="Times New Roman"/>
          <w:color w:val="000000"/>
          <w:sz w:val="24"/>
          <w:szCs w:val="24"/>
          <w:lang w:val="ro-RO"/>
        </w:rPr>
        <w:t>1</w:t>
      </w:r>
      <w:r w:rsidRPr="00AA365B">
        <w:rPr>
          <w:rFonts w:ascii="Times New Roman" w:eastAsia="Times New Roman" w:hAnsi="Times New Roman" w:cs="Times New Roman"/>
          <w:color w:val="000000"/>
          <w:sz w:val="24"/>
          <w:szCs w:val="24"/>
          <w:lang w:val="ro-RO"/>
        </w:rPr>
        <w:t xml:space="preserve">), Depozitul 6 – </w:t>
      </w:r>
      <w:r w:rsidRPr="00AA365B">
        <w:rPr>
          <w:rFonts w:ascii="Times New Roman" w:eastAsia="Times New Roman" w:hAnsi="Times New Roman" w:cs="Times New Roman"/>
          <w:b/>
          <w:color w:val="000000"/>
          <w:sz w:val="24"/>
          <w:szCs w:val="24"/>
          <w:lang w:val="ro-RO"/>
        </w:rPr>
        <w:t xml:space="preserve">2 </w:t>
      </w:r>
      <w:r w:rsidR="00C610FE" w:rsidRPr="00AA365B">
        <w:rPr>
          <w:rFonts w:ascii="Times New Roman" w:eastAsia="Times New Roman" w:hAnsi="Times New Roman" w:cs="Times New Roman"/>
          <w:b/>
          <w:color w:val="000000"/>
          <w:sz w:val="24"/>
          <w:szCs w:val="24"/>
          <w:lang w:val="ro-RO"/>
        </w:rPr>
        <w:t>725</w:t>
      </w:r>
      <w:r w:rsidRPr="00AA365B">
        <w:rPr>
          <w:rFonts w:ascii="Times New Roman" w:eastAsia="Times New Roman" w:hAnsi="Times New Roman" w:cs="Times New Roman"/>
          <w:color w:val="000000"/>
          <w:sz w:val="24"/>
          <w:szCs w:val="24"/>
          <w:lang w:val="ro-RO"/>
        </w:rPr>
        <w:t xml:space="preserve"> </w:t>
      </w:r>
      <w:r w:rsidR="00C610FE" w:rsidRPr="00AA365B">
        <w:rPr>
          <w:rFonts w:ascii="Times New Roman" w:eastAsia="Times New Roman" w:hAnsi="Times New Roman" w:cs="Times New Roman"/>
          <w:color w:val="000000"/>
          <w:sz w:val="24"/>
          <w:szCs w:val="24"/>
          <w:lang w:val="ro-RO"/>
        </w:rPr>
        <w:t xml:space="preserve">ex. </w:t>
      </w:r>
      <w:r w:rsidRPr="00AA365B">
        <w:rPr>
          <w:rFonts w:ascii="Times New Roman" w:eastAsia="Times New Roman" w:hAnsi="Times New Roman" w:cs="Times New Roman"/>
          <w:color w:val="000000"/>
          <w:sz w:val="24"/>
          <w:szCs w:val="24"/>
          <w:lang w:val="ro-RO"/>
        </w:rPr>
        <w:t xml:space="preserve">(față de </w:t>
      </w:r>
      <w:r w:rsidR="00C610FE" w:rsidRPr="00AA365B">
        <w:rPr>
          <w:rFonts w:ascii="Times New Roman" w:eastAsia="Times New Roman" w:hAnsi="Times New Roman" w:cs="Times New Roman"/>
          <w:b/>
          <w:bCs/>
          <w:color w:val="000000"/>
          <w:sz w:val="24"/>
          <w:szCs w:val="24"/>
          <w:lang w:val="ro-RO"/>
        </w:rPr>
        <w:t>2 673</w:t>
      </w:r>
      <w:r w:rsidRPr="00AA365B">
        <w:rPr>
          <w:rFonts w:ascii="Times New Roman" w:eastAsia="Times New Roman" w:hAnsi="Times New Roman" w:cs="Times New Roman"/>
          <w:color w:val="000000"/>
          <w:sz w:val="24"/>
          <w:szCs w:val="24"/>
          <w:lang w:val="ro-RO"/>
        </w:rPr>
        <w:t xml:space="preserve"> ex. în 202</w:t>
      </w:r>
      <w:r w:rsidR="00723161" w:rsidRPr="00AA365B">
        <w:rPr>
          <w:rFonts w:ascii="Times New Roman" w:eastAsia="Times New Roman" w:hAnsi="Times New Roman" w:cs="Times New Roman"/>
          <w:color w:val="000000"/>
          <w:sz w:val="24"/>
          <w:szCs w:val="24"/>
          <w:lang w:val="ro-RO"/>
        </w:rPr>
        <w:t>1</w:t>
      </w:r>
      <w:r w:rsidRPr="00AA365B">
        <w:rPr>
          <w:rFonts w:ascii="Times New Roman" w:eastAsia="Times New Roman" w:hAnsi="Times New Roman" w:cs="Times New Roman"/>
          <w:color w:val="000000"/>
          <w:sz w:val="24"/>
          <w:szCs w:val="24"/>
          <w:lang w:val="ro-RO"/>
        </w:rPr>
        <w:t>).</w:t>
      </w:r>
    </w:p>
    <w:p w14:paraId="57088E23" w14:textId="5CC236CF" w:rsidR="00C05548" w:rsidRPr="00AA365B" w:rsidRDefault="002D0E2F" w:rsidP="00AF1DCD">
      <w:pPr>
        <w:suppressAutoHyphens/>
        <w:spacing w:after="0" w:line="360" w:lineRule="auto"/>
        <w:ind w:firstLine="720"/>
        <w:jc w:val="both"/>
        <w:rPr>
          <w:rFonts w:ascii="Times New Roman" w:eastAsia="Times New Roman" w:hAnsi="Times New Roman" w:cs="Times New Roman"/>
          <w:color w:val="000000"/>
          <w:sz w:val="24"/>
          <w:szCs w:val="24"/>
          <w:lang w:val="ro-RO"/>
        </w:rPr>
      </w:pPr>
      <w:r w:rsidRPr="00AA365B">
        <w:rPr>
          <w:rFonts w:ascii="Times New Roman" w:eastAsia="Times New Roman" w:hAnsi="Times New Roman" w:cs="Times New Roman"/>
          <w:color w:val="000000"/>
          <w:sz w:val="24"/>
          <w:szCs w:val="24"/>
          <w:lang w:val="ro-RO"/>
        </w:rPr>
        <w:t>Totodată, având în vedere uzarea morală sau deteriorarea unor echipamente tehnice, personalul a întocmit actele necesare scoaterii din gestiune a dotărilor nefuncționale.</w:t>
      </w:r>
    </w:p>
    <w:p w14:paraId="21BD8D6A" w14:textId="77777777" w:rsidR="00514AE3" w:rsidRPr="00AA365B" w:rsidRDefault="00514AE3" w:rsidP="00AF1DCD">
      <w:pPr>
        <w:suppressAutoHyphens/>
        <w:spacing w:after="0" w:line="360" w:lineRule="auto"/>
        <w:ind w:firstLine="720"/>
        <w:jc w:val="both"/>
        <w:rPr>
          <w:rFonts w:ascii="Times New Roman" w:eastAsia="Times New Roman" w:hAnsi="Times New Roman" w:cs="Times New Roman"/>
          <w:color w:val="000000"/>
          <w:sz w:val="24"/>
          <w:szCs w:val="24"/>
          <w:lang w:val="ro-RO"/>
        </w:rPr>
      </w:pPr>
    </w:p>
    <w:p w14:paraId="27DF0FAF" w14:textId="749B0BEC" w:rsidR="002D0E2F" w:rsidRPr="00AA365B" w:rsidRDefault="002D0E2F" w:rsidP="00AF1DCD">
      <w:pPr>
        <w:tabs>
          <w:tab w:val="left" w:pos="0"/>
        </w:tabs>
        <w:suppressAutoHyphens/>
        <w:spacing w:after="0" w:line="360" w:lineRule="auto"/>
        <w:jc w:val="both"/>
        <w:rPr>
          <w:rFonts w:ascii="Times New Roman" w:eastAsia="Times New Roman" w:hAnsi="Times New Roman" w:cs="Times New Roman"/>
          <w:sz w:val="24"/>
          <w:szCs w:val="24"/>
          <w:shd w:val="clear" w:color="auto" w:fill="FFFFFF"/>
          <w:lang w:val="ro-RO"/>
        </w:rPr>
      </w:pPr>
      <w:r w:rsidRPr="00AA365B">
        <w:rPr>
          <w:rFonts w:ascii="Times New Roman" w:eastAsia="Times New Roman" w:hAnsi="Times New Roman" w:cs="Times New Roman"/>
          <w:b/>
          <w:sz w:val="24"/>
          <w:szCs w:val="24"/>
          <w:shd w:val="clear" w:color="auto" w:fill="FFFFFF"/>
          <w:lang w:val="ro-RO"/>
        </w:rPr>
        <w:t xml:space="preserve">VI. </w:t>
      </w:r>
      <w:r w:rsidRPr="00AA365B">
        <w:rPr>
          <w:rFonts w:ascii="Times New Roman" w:eastAsia="Times New Roman" w:hAnsi="Times New Roman" w:cs="Times New Roman"/>
          <w:b/>
          <w:sz w:val="24"/>
          <w:szCs w:val="24"/>
          <w:lang w:val="ro-RO"/>
        </w:rPr>
        <w:t>Informatizare</w:t>
      </w:r>
    </w:p>
    <w:p w14:paraId="336964EC" w14:textId="77777777" w:rsidR="002D0E2F" w:rsidRPr="00AA365B" w:rsidRDefault="002D0E2F" w:rsidP="00AF1DCD">
      <w:pPr>
        <w:suppressAutoHyphens/>
        <w:spacing w:after="0" w:line="360" w:lineRule="auto"/>
        <w:ind w:firstLine="720"/>
        <w:jc w:val="both"/>
        <w:rPr>
          <w:rFonts w:ascii="Times New Roman" w:eastAsia="Times New Roman" w:hAnsi="Times New Roman" w:cs="Times New Roman"/>
          <w:sz w:val="24"/>
          <w:szCs w:val="24"/>
          <w:lang w:val="ro-RO"/>
        </w:rPr>
      </w:pPr>
      <w:r w:rsidRPr="00AA365B">
        <w:rPr>
          <w:rFonts w:ascii="Times New Roman" w:eastAsia="Times New Roman" w:hAnsi="Times New Roman" w:cs="Times New Roman"/>
          <w:sz w:val="24"/>
          <w:szCs w:val="24"/>
          <w:lang w:val="ro-RO"/>
        </w:rPr>
        <w:t>Funcționarea și promovarea Bibliotecii USV se fac și prin existența paginii web și a rețelei de socializare Facebook. Pagina Facebook a departamentului informează publicul despre activitățile culturale și educative organizate de către colectivul Bibliotecii sau în parteneriat cu facultățile universității și alte instituții similare.</w:t>
      </w:r>
    </w:p>
    <w:p w14:paraId="6D517BFC" w14:textId="77C01BD9" w:rsidR="002D0E2F" w:rsidRPr="00AA365B" w:rsidRDefault="002D0E2F" w:rsidP="00AF1DCD">
      <w:pPr>
        <w:suppressAutoHyphens/>
        <w:spacing w:after="0" w:line="360" w:lineRule="auto"/>
        <w:ind w:firstLine="720"/>
        <w:jc w:val="both"/>
        <w:rPr>
          <w:rFonts w:ascii="Times New Roman" w:eastAsia="Times New Roman" w:hAnsi="Times New Roman" w:cs="Times New Roman"/>
          <w:sz w:val="24"/>
          <w:szCs w:val="24"/>
          <w:lang w:val="ro-RO"/>
        </w:rPr>
      </w:pPr>
      <w:r w:rsidRPr="00AA365B">
        <w:rPr>
          <w:rFonts w:ascii="Times New Roman" w:eastAsia="Times New Roman" w:hAnsi="Times New Roman" w:cs="Times New Roman"/>
          <w:color w:val="000000"/>
          <w:sz w:val="24"/>
          <w:szCs w:val="24"/>
          <w:lang w:val="ro-RO"/>
        </w:rPr>
        <w:t xml:space="preserve">Link-ul </w:t>
      </w:r>
      <w:r w:rsidRPr="00AA365B">
        <w:rPr>
          <w:rFonts w:ascii="Times New Roman" w:eastAsia="Times New Roman" w:hAnsi="Times New Roman" w:cs="Times New Roman"/>
          <w:i/>
          <w:color w:val="000000"/>
          <w:sz w:val="24"/>
          <w:szCs w:val="24"/>
          <w:lang w:val="ro-RO"/>
        </w:rPr>
        <w:t>Biblioteca în presă</w:t>
      </w:r>
      <w:r w:rsidRPr="00AA365B">
        <w:rPr>
          <w:rFonts w:ascii="Times New Roman" w:eastAsia="Times New Roman" w:hAnsi="Times New Roman" w:cs="Times New Roman"/>
          <w:color w:val="000000"/>
          <w:sz w:val="24"/>
          <w:szCs w:val="24"/>
          <w:lang w:val="ro-RO"/>
        </w:rPr>
        <w:t xml:space="preserve"> de pe site-ul Bibliotecii a fost actualizat cu informații privind evenimentele organizate și desfășurate în bibliotecă pe tot parcursul anului 202</w:t>
      </w:r>
      <w:r w:rsidR="00D318CC" w:rsidRPr="00AA365B">
        <w:rPr>
          <w:rFonts w:ascii="Times New Roman" w:eastAsia="Times New Roman" w:hAnsi="Times New Roman" w:cs="Times New Roman"/>
          <w:color w:val="000000"/>
          <w:sz w:val="24"/>
          <w:szCs w:val="24"/>
          <w:lang w:val="ro-RO"/>
        </w:rPr>
        <w:t>2</w:t>
      </w:r>
      <w:r w:rsidRPr="00AA365B">
        <w:rPr>
          <w:rFonts w:ascii="Times New Roman" w:eastAsia="Times New Roman" w:hAnsi="Times New Roman" w:cs="Times New Roman"/>
          <w:color w:val="000000"/>
          <w:sz w:val="24"/>
          <w:szCs w:val="24"/>
          <w:lang w:val="ro-RO"/>
        </w:rPr>
        <w:t>.</w:t>
      </w:r>
    </w:p>
    <w:p w14:paraId="6A0E72F9" w14:textId="77777777" w:rsidR="002D0E2F" w:rsidRDefault="002D0E2F" w:rsidP="00AF1DCD">
      <w:pPr>
        <w:suppressAutoHyphens/>
        <w:spacing w:after="0" w:line="360" w:lineRule="auto"/>
        <w:ind w:firstLine="720"/>
        <w:jc w:val="both"/>
        <w:rPr>
          <w:rFonts w:ascii="Times New Roman" w:eastAsia="Times New Roman" w:hAnsi="Times New Roman" w:cs="Times New Roman"/>
          <w:sz w:val="24"/>
          <w:szCs w:val="24"/>
          <w:lang w:val="ro-RO"/>
        </w:rPr>
      </w:pPr>
      <w:r w:rsidRPr="00AA365B">
        <w:rPr>
          <w:rFonts w:ascii="Times New Roman" w:eastAsia="Times New Roman" w:hAnsi="Times New Roman" w:cs="Times New Roman"/>
          <w:sz w:val="24"/>
          <w:szCs w:val="24"/>
          <w:lang w:val="ro-RO"/>
        </w:rPr>
        <w:t>Conform tabelelor de mai jos, se poate analiza accesarea site-ului bibliotecii și a catalogului opac Aleph (vizitatori unici):</w:t>
      </w:r>
    </w:p>
    <w:p w14:paraId="39C15BE4" w14:textId="77777777" w:rsidR="000C79B8" w:rsidRDefault="000C79B8" w:rsidP="00AF1DCD">
      <w:pPr>
        <w:suppressAutoHyphens/>
        <w:spacing w:after="0" w:line="360" w:lineRule="auto"/>
        <w:ind w:firstLine="720"/>
        <w:jc w:val="both"/>
        <w:rPr>
          <w:rFonts w:ascii="Times New Roman" w:eastAsia="Times New Roman" w:hAnsi="Times New Roman" w:cs="Times New Roman"/>
          <w:sz w:val="24"/>
          <w:szCs w:val="24"/>
          <w:lang w:val="ro-RO"/>
        </w:rPr>
      </w:pPr>
    </w:p>
    <w:p w14:paraId="00A3611C" w14:textId="77777777" w:rsidR="000C79B8" w:rsidRPr="00AA365B" w:rsidRDefault="000C79B8" w:rsidP="00AF1DCD">
      <w:pPr>
        <w:suppressAutoHyphens/>
        <w:spacing w:after="0" w:line="360" w:lineRule="auto"/>
        <w:ind w:firstLine="720"/>
        <w:jc w:val="both"/>
        <w:rPr>
          <w:rFonts w:ascii="Times New Roman" w:eastAsia="Times New Roman" w:hAnsi="Times New Roman" w:cs="Times New Roman"/>
          <w:sz w:val="24"/>
          <w:szCs w:val="24"/>
          <w:lang w:val="ro-RO"/>
        </w:rPr>
      </w:pPr>
    </w:p>
    <w:tbl>
      <w:tblPr>
        <w:tblW w:w="9046" w:type="dxa"/>
        <w:tblInd w:w="874" w:type="dxa"/>
        <w:tblCellMar>
          <w:left w:w="10" w:type="dxa"/>
          <w:right w:w="10" w:type="dxa"/>
        </w:tblCellMar>
        <w:tblLook w:val="04A0" w:firstRow="1" w:lastRow="0" w:firstColumn="1" w:lastColumn="0" w:noHBand="0" w:noVBand="1"/>
      </w:tblPr>
      <w:tblGrid>
        <w:gridCol w:w="4226"/>
        <w:gridCol w:w="4820"/>
      </w:tblGrid>
      <w:tr w:rsidR="002D0E2F" w:rsidRPr="00063FCE" w14:paraId="52896D29" w14:textId="77777777" w:rsidTr="00201E6E">
        <w:tc>
          <w:tcPr>
            <w:tcW w:w="42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6DFD6309" w14:textId="77777777" w:rsidR="002D0E2F" w:rsidRPr="00AA365B" w:rsidRDefault="002D0E2F" w:rsidP="00AF1DCD">
            <w:pPr>
              <w:tabs>
                <w:tab w:val="center" w:pos="1467"/>
              </w:tabs>
              <w:suppressAutoHyphens/>
              <w:spacing w:after="0" w:line="360" w:lineRule="auto"/>
              <w:jc w:val="both"/>
              <w:rPr>
                <w:rFonts w:ascii="Times New Roman" w:eastAsia="Times New Roman" w:hAnsi="Times New Roman" w:cs="Times New Roman"/>
                <w:b/>
                <w:i/>
                <w:sz w:val="24"/>
                <w:szCs w:val="24"/>
                <w:lang w:val="ro-RO"/>
              </w:rPr>
            </w:pPr>
            <w:r w:rsidRPr="00AA365B">
              <w:rPr>
                <w:rFonts w:ascii="Times New Roman" w:eastAsia="Times New Roman" w:hAnsi="Times New Roman" w:cs="Times New Roman"/>
                <w:b/>
                <w:i/>
                <w:sz w:val="24"/>
                <w:szCs w:val="24"/>
                <w:lang w:val="ro-RO"/>
              </w:rPr>
              <w:t>Vizite (sesiuni)</w:t>
            </w:r>
          </w:p>
          <w:p w14:paraId="2CCD3DBE" w14:textId="77777777" w:rsidR="002D0E2F" w:rsidRPr="00AA365B" w:rsidRDefault="002D0E2F" w:rsidP="00AF1DCD">
            <w:pPr>
              <w:suppressAutoHyphens/>
              <w:spacing w:after="0" w:line="360" w:lineRule="auto"/>
              <w:jc w:val="both"/>
              <w:rPr>
                <w:rFonts w:ascii="Times New Roman" w:hAnsi="Times New Roman" w:cs="Times New Roman"/>
                <w:sz w:val="24"/>
                <w:szCs w:val="24"/>
                <w:lang w:val="ro-RO"/>
              </w:rPr>
            </w:pPr>
            <w:r w:rsidRPr="00AA365B">
              <w:rPr>
                <w:rFonts w:ascii="Times New Roman" w:eastAsia="Times New Roman" w:hAnsi="Times New Roman" w:cs="Times New Roman"/>
                <w:b/>
                <w:i/>
                <w:sz w:val="24"/>
                <w:szCs w:val="24"/>
                <w:lang w:val="ro-RO"/>
              </w:rPr>
              <w:t>site Bibliotecă/vizitatori unici</w:t>
            </w:r>
          </w:p>
        </w:tc>
        <w:tc>
          <w:tcPr>
            <w:tcW w:w="48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58C66409" w14:textId="77777777" w:rsidR="002D0E2F" w:rsidRPr="00AA365B" w:rsidRDefault="002D0E2F" w:rsidP="00AF1DCD">
            <w:pPr>
              <w:suppressAutoHyphens/>
              <w:spacing w:after="0" w:line="360" w:lineRule="auto"/>
              <w:jc w:val="both"/>
              <w:rPr>
                <w:rFonts w:ascii="Times New Roman" w:eastAsia="Times New Roman" w:hAnsi="Times New Roman" w:cs="Times New Roman"/>
                <w:b/>
                <w:i/>
                <w:sz w:val="24"/>
                <w:szCs w:val="24"/>
                <w:lang w:val="ro-RO"/>
              </w:rPr>
            </w:pPr>
            <w:r w:rsidRPr="00AA365B">
              <w:rPr>
                <w:rFonts w:ascii="Times New Roman" w:eastAsia="Times New Roman" w:hAnsi="Times New Roman" w:cs="Times New Roman"/>
                <w:b/>
                <w:i/>
                <w:sz w:val="24"/>
                <w:szCs w:val="24"/>
                <w:lang w:val="ro-RO"/>
              </w:rPr>
              <w:t>Vizite (sesiuni)</w:t>
            </w:r>
          </w:p>
          <w:p w14:paraId="4DF88815" w14:textId="77777777" w:rsidR="002D0E2F" w:rsidRPr="00AA365B" w:rsidRDefault="002D0E2F" w:rsidP="00AF1DCD">
            <w:pPr>
              <w:suppressAutoHyphens/>
              <w:spacing w:after="0" w:line="360" w:lineRule="auto"/>
              <w:jc w:val="both"/>
              <w:rPr>
                <w:rFonts w:ascii="Times New Roman" w:hAnsi="Times New Roman" w:cs="Times New Roman"/>
                <w:sz w:val="24"/>
                <w:szCs w:val="24"/>
                <w:lang w:val="ro-RO"/>
              </w:rPr>
            </w:pPr>
            <w:r w:rsidRPr="00AA365B">
              <w:rPr>
                <w:rFonts w:ascii="Times New Roman" w:eastAsia="Times New Roman" w:hAnsi="Times New Roman" w:cs="Times New Roman"/>
                <w:b/>
                <w:i/>
                <w:sz w:val="24"/>
                <w:szCs w:val="24"/>
                <w:lang w:val="ro-RO"/>
              </w:rPr>
              <w:t>Aleph/vizitatori unici</w:t>
            </w:r>
          </w:p>
        </w:tc>
      </w:tr>
      <w:tr w:rsidR="002D0E2F" w:rsidRPr="00AA365B" w14:paraId="66BF25E0" w14:textId="77777777" w:rsidTr="00201E6E">
        <w:tc>
          <w:tcPr>
            <w:tcW w:w="42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7D2DAE6F" w14:textId="075D9920" w:rsidR="002D0E2F" w:rsidRPr="00AA365B" w:rsidRDefault="002D0E2F" w:rsidP="00CD1154">
            <w:pPr>
              <w:spacing w:after="0" w:line="360" w:lineRule="auto"/>
              <w:jc w:val="center"/>
              <w:rPr>
                <w:rFonts w:ascii="Times New Roman" w:hAnsi="Times New Roman" w:cs="Times New Roman"/>
                <w:sz w:val="24"/>
                <w:szCs w:val="24"/>
                <w:lang w:val="ro-RO"/>
              </w:rPr>
            </w:pPr>
            <w:r w:rsidRPr="00AA365B">
              <w:rPr>
                <w:rFonts w:ascii="Times New Roman" w:hAnsi="Times New Roman" w:cs="Times New Roman"/>
                <w:sz w:val="24"/>
                <w:szCs w:val="24"/>
                <w:lang w:val="ro-RO"/>
              </w:rPr>
              <w:t>2</w:t>
            </w:r>
            <w:r w:rsidR="00B2381D" w:rsidRPr="00AA365B">
              <w:rPr>
                <w:rFonts w:ascii="Times New Roman" w:hAnsi="Times New Roman" w:cs="Times New Roman"/>
                <w:sz w:val="24"/>
                <w:szCs w:val="24"/>
                <w:lang w:val="ro-RO"/>
              </w:rPr>
              <w:t>6</w:t>
            </w:r>
            <w:r w:rsidRPr="00AA365B">
              <w:rPr>
                <w:rFonts w:ascii="Times New Roman" w:hAnsi="Times New Roman" w:cs="Times New Roman"/>
                <w:sz w:val="24"/>
                <w:szCs w:val="24"/>
                <w:lang w:val="ro-RO"/>
              </w:rPr>
              <w:t> 0</w:t>
            </w:r>
            <w:r w:rsidR="00B2381D" w:rsidRPr="00AA365B">
              <w:rPr>
                <w:rFonts w:ascii="Times New Roman" w:hAnsi="Times New Roman" w:cs="Times New Roman"/>
                <w:sz w:val="24"/>
                <w:szCs w:val="24"/>
                <w:lang w:val="ro-RO"/>
              </w:rPr>
              <w:t>52</w:t>
            </w:r>
            <w:r w:rsidRPr="00AA365B">
              <w:rPr>
                <w:rFonts w:ascii="Times New Roman" w:hAnsi="Times New Roman" w:cs="Times New Roman"/>
                <w:sz w:val="24"/>
                <w:szCs w:val="24"/>
                <w:lang w:val="ro-RO"/>
              </w:rPr>
              <w:t xml:space="preserve"> / </w:t>
            </w:r>
            <w:r w:rsidR="002212D2" w:rsidRPr="00AA365B">
              <w:rPr>
                <w:rFonts w:ascii="Times New Roman" w:hAnsi="Times New Roman" w:cs="Times New Roman"/>
                <w:sz w:val="24"/>
                <w:szCs w:val="24"/>
                <w:lang w:val="ro-RO"/>
              </w:rPr>
              <w:t>11 824</w:t>
            </w:r>
          </w:p>
          <w:p w14:paraId="5C89D1C8" w14:textId="24CDD8B6" w:rsidR="002D0E2F" w:rsidRPr="00AA365B" w:rsidRDefault="002D0E2F" w:rsidP="00CD1154">
            <w:pPr>
              <w:spacing w:after="0" w:line="360" w:lineRule="auto"/>
              <w:jc w:val="center"/>
              <w:rPr>
                <w:rFonts w:ascii="Times New Roman" w:hAnsi="Times New Roman" w:cs="Times New Roman"/>
                <w:sz w:val="24"/>
                <w:szCs w:val="24"/>
                <w:lang w:val="ro-RO"/>
              </w:rPr>
            </w:pPr>
            <w:r w:rsidRPr="00AA365B">
              <w:rPr>
                <w:rFonts w:ascii="Times New Roman" w:hAnsi="Times New Roman" w:cs="Times New Roman"/>
                <w:sz w:val="24"/>
                <w:szCs w:val="24"/>
                <w:lang w:val="ro-RO"/>
              </w:rPr>
              <w:t xml:space="preserve">(față de </w:t>
            </w:r>
            <w:r w:rsidR="00B2381D" w:rsidRPr="00AA365B">
              <w:rPr>
                <w:rFonts w:ascii="Times New Roman" w:hAnsi="Times New Roman" w:cs="Times New Roman"/>
                <w:sz w:val="24"/>
                <w:szCs w:val="24"/>
                <w:lang w:val="ro-RO"/>
              </w:rPr>
              <w:t xml:space="preserve">28 088 / 9 980 </w:t>
            </w:r>
            <w:r w:rsidRPr="00AA365B">
              <w:rPr>
                <w:rFonts w:ascii="Times New Roman" w:hAnsi="Times New Roman" w:cs="Times New Roman"/>
                <w:sz w:val="24"/>
                <w:szCs w:val="24"/>
                <w:lang w:val="ro-RO"/>
              </w:rPr>
              <w:t>în 202</w:t>
            </w:r>
            <w:r w:rsidR="00B2381D" w:rsidRPr="00AA365B">
              <w:rPr>
                <w:rFonts w:ascii="Times New Roman" w:hAnsi="Times New Roman" w:cs="Times New Roman"/>
                <w:sz w:val="24"/>
                <w:szCs w:val="24"/>
                <w:lang w:val="ro-RO"/>
              </w:rPr>
              <w:t>1</w:t>
            </w:r>
            <w:r w:rsidRPr="00AA365B">
              <w:rPr>
                <w:rFonts w:ascii="Times New Roman" w:hAnsi="Times New Roman" w:cs="Times New Roman"/>
                <w:sz w:val="24"/>
                <w:szCs w:val="24"/>
                <w:lang w:val="ro-RO"/>
              </w:rPr>
              <w:t>)</w:t>
            </w:r>
          </w:p>
        </w:tc>
        <w:tc>
          <w:tcPr>
            <w:tcW w:w="48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2E41D06E" w14:textId="2C1C387C" w:rsidR="002D0E2F" w:rsidRPr="00AA365B" w:rsidRDefault="002D0E2F" w:rsidP="00CD1154">
            <w:pPr>
              <w:spacing w:after="0" w:line="360" w:lineRule="auto"/>
              <w:jc w:val="center"/>
              <w:rPr>
                <w:rFonts w:ascii="Times New Roman" w:hAnsi="Times New Roman" w:cs="Times New Roman"/>
                <w:sz w:val="24"/>
                <w:szCs w:val="24"/>
                <w:lang w:val="ro-RO"/>
              </w:rPr>
            </w:pPr>
            <w:r w:rsidRPr="00AA365B">
              <w:rPr>
                <w:rFonts w:ascii="Times New Roman" w:hAnsi="Times New Roman" w:cs="Times New Roman"/>
                <w:sz w:val="24"/>
                <w:szCs w:val="24"/>
                <w:lang w:val="ro-RO"/>
              </w:rPr>
              <w:t>1</w:t>
            </w:r>
            <w:r w:rsidR="00B2381D" w:rsidRPr="00AA365B">
              <w:rPr>
                <w:rFonts w:ascii="Times New Roman" w:hAnsi="Times New Roman" w:cs="Times New Roman"/>
                <w:sz w:val="24"/>
                <w:szCs w:val="24"/>
                <w:lang w:val="ro-RO"/>
              </w:rPr>
              <w:t>4</w:t>
            </w:r>
            <w:r w:rsidRPr="00AA365B">
              <w:rPr>
                <w:rFonts w:ascii="Times New Roman" w:hAnsi="Times New Roman" w:cs="Times New Roman"/>
                <w:sz w:val="24"/>
                <w:szCs w:val="24"/>
                <w:lang w:val="ro-RO"/>
              </w:rPr>
              <w:t> </w:t>
            </w:r>
            <w:r w:rsidR="00B2381D" w:rsidRPr="00AA365B">
              <w:rPr>
                <w:rFonts w:ascii="Times New Roman" w:hAnsi="Times New Roman" w:cs="Times New Roman"/>
                <w:sz w:val="24"/>
                <w:szCs w:val="24"/>
                <w:lang w:val="ro-RO"/>
              </w:rPr>
              <w:t>821</w:t>
            </w:r>
            <w:r w:rsidRPr="00AA365B">
              <w:rPr>
                <w:rFonts w:ascii="Times New Roman" w:hAnsi="Times New Roman" w:cs="Times New Roman"/>
                <w:sz w:val="24"/>
                <w:szCs w:val="24"/>
                <w:lang w:val="ro-RO"/>
              </w:rPr>
              <w:t xml:space="preserve"> / 4 </w:t>
            </w:r>
            <w:r w:rsidR="00B2381D" w:rsidRPr="00AA365B">
              <w:rPr>
                <w:rFonts w:ascii="Times New Roman" w:hAnsi="Times New Roman" w:cs="Times New Roman"/>
                <w:sz w:val="24"/>
                <w:szCs w:val="24"/>
                <w:lang w:val="ro-RO"/>
              </w:rPr>
              <w:t>752</w:t>
            </w:r>
          </w:p>
          <w:p w14:paraId="2DE5DF95" w14:textId="5078DDA0" w:rsidR="002D0E2F" w:rsidRPr="00AA365B" w:rsidRDefault="002D0E2F" w:rsidP="00CD1154">
            <w:pPr>
              <w:spacing w:after="0" w:line="360" w:lineRule="auto"/>
              <w:jc w:val="center"/>
              <w:rPr>
                <w:rFonts w:ascii="Times New Roman" w:hAnsi="Times New Roman" w:cs="Times New Roman"/>
                <w:sz w:val="24"/>
                <w:szCs w:val="24"/>
                <w:lang w:val="ro-RO"/>
              </w:rPr>
            </w:pPr>
            <w:r w:rsidRPr="00AA365B">
              <w:rPr>
                <w:rFonts w:ascii="Times New Roman" w:hAnsi="Times New Roman" w:cs="Times New Roman"/>
                <w:sz w:val="24"/>
                <w:szCs w:val="24"/>
                <w:lang w:val="ro-RO"/>
              </w:rPr>
              <w:t xml:space="preserve">(față de </w:t>
            </w:r>
            <w:r w:rsidR="00B2381D" w:rsidRPr="00AA365B">
              <w:rPr>
                <w:rFonts w:ascii="Times New Roman" w:hAnsi="Times New Roman" w:cs="Times New Roman"/>
                <w:sz w:val="24"/>
                <w:szCs w:val="24"/>
                <w:lang w:val="ro-RO"/>
              </w:rPr>
              <w:t xml:space="preserve">12 178 / 4 108 </w:t>
            </w:r>
            <w:r w:rsidRPr="00AA365B">
              <w:rPr>
                <w:rFonts w:ascii="Times New Roman" w:hAnsi="Times New Roman" w:cs="Times New Roman"/>
                <w:sz w:val="24"/>
                <w:szCs w:val="24"/>
                <w:lang w:val="ro-RO"/>
              </w:rPr>
              <w:t>în 202</w:t>
            </w:r>
            <w:r w:rsidR="00B2381D" w:rsidRPr="00AA365B">
              <w:rPr>
                <w:rFonts w:ascii="Times New Roman" w:hAnsi="Times New Roman" w:cs="Times New Roman"/>
                <w:sz w:val="24"/>
                <w:szCs w:val="24"/>
                <w:lang w:val="ro-RO"/>
              </w:rPr>
              <w:t>1</w:t>
            </w:r>
            <w:r w:rsidRPr="00AA365B">
              <w:rPr>
                <w:rFonts w:ascii="Times New Roman" w:hAnsi="Times New Roman" w:cs="Times New Roman"/>
                <w:sz w:val="24"/>
                <w:szCs w:val="24"/>
                <w:lang w:val="ro-RO"/>
              </w:rPr>
              <w:t>)</w:t>
            </w:r>
          </w:p>
        </w:tc>
      </w:tr>
    </w:tbl>
    <w:p w14:paraId="19EC64AA" w14:textId="4C7A86A8" w:rsidR="00356B53" w:rsidRPr="00AA365B" w:rsidRDefault="00356B53" w:rsidP="00AF1DCD">
      <w:pPr>
        <w:suppressAutoHyphens/>
        <w:spacing w:after="0" w:line="360" w:lineRule="auto"/>
        <w:jc w:val="both"/>
        <w:rPr>
          <w:rFonts w:ascii="Times New Roman" w:eastAsia="Times New Roman" w:hAnsi="Times New Roman" w:cs="Times New Roman"/>
          <w:b/>
          <w:sz w:val="24"/>
          <w:szCs w:val="24"/>
          <w:lang w:val="ro-RO"/>
        </w:rPr>
      </w:pPr>
    </w:p>
    <w:p w14:paraId="496BDFC6" w14:textId="18A300BD" w:rsidR="002D0E2F" w:rsidRPr="00AA365B" w:rsidRDefault="002D0E2F" w:rsidP="00AF1DCD">
      <w:pPr>
        <w:suppressAutoHyphens/>
        <w:spacing w:after="0" w:line="360" w:lineRule="auto"/>
        <w:jc w:val="both"/>
        <w:rPr>
          <w:rFonts w:ascii="Times New Roman" w:eastAsia="Times New Roman" w:hAnsi="Times New Roman" w:cs="Times New Roman"/>
          <w:b/>
          <w:sz w:val="24"/>
          <w:szCs w:val="24"/>
          <w:lang w:val="ro-RO"/>
        </w:rPr>
      </w:pPr>
      <w:r w:rsidRPr="00AA365B">
        <w:rPr>
          <w:rFonts w:ascii="Times New Roman" w:eastAsia="Times New Roman" w:hAnsi="Times New Roman" w:cs="Times New Roman"/>
          <w:b/>
          <w:sz w:val="24"/>
          <w:szCs w:val="24"/>
          <w:lang w:val="ro-RO"/>
        </w:rPr>
        <w:t>Vizite site Bibliotecă</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0"/>
      </w:tblGrid>
      <w:tr w:rsidR="00356B53" w:rsidRPr="00AA365B" w14:paraId="26461EE5" w14:textId="77777777" w:rsidTr="000C79B8">
        <w:tc>
          <w:tcPr>
            <w:tcW w:w="10026" w:type="dxa"/>
          </w:tcPr>
          <w:p w14:paraId="2AD0C5EF" w14:textId="52F0679C" w:rsidR="00356B53" w:rsidRPr="00AA365B" w:rsidRDefault="00EC2071" w:rsidP="00AF1DCD">
            <w:pPr>
              <w:suppressAutoHyphens/>
              <w:spacing w:line="360" w:lineRule="auto"/>
              <w:rPr>
                <w:rFonts w:ascii="Times New Roman" w:eastAsia="Times New Roman" w:hAnsi="Times New Roman" w:cs="Times New Roman"/>
                <w:b/>
                <w:sz w:val="24"/>
                <w:szCs w:val="24"/>
                <w:lang w:val="ro-RO"/>
              </w:rPr>
            </w:pPr>
            <w:r w:rsidRPr="00AA365B">
              <w:rPr>
                <w:rFonts w:ascii="Times New Roman" w:eastAsia="Times New Roman" w:hAnsi="Times New Roman" w:cs="Times New Roman"/>
                <w:b/>
                <w:noProof/>
                <w:sz w:val="24"/>
                <w:szCs w:val="24"/>
              </w:rPr>
              <w:lastRenderedPageBreak/>
              <w:drawing>
                <wp:inline distT="0" distB="0" distL="0" distR="0" wp14:anchorId="334B9EC6" wp14:editId="75A5849B">
                  <wp:extent cx="6519872" cy="210331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6407" cy="2137685"/>
                          </a:xfrm>
                          <a:prstGeom prst="rect">
                            <a:avLst/>
                          </a:prstGeom>
                          <a:noFill/>
                        </pic:spPr>
                      </pic:pic>
                    </a:graphicData>
                  </a:graphic>
                </wp:inline>
              </w:drawing>
            </w:r>
          </w:p>
        </w:tc>
      </w:tr>
      <w:tr w:rsidR="00356B53" w:rsidRPr="00AA365B" w14:paraId="293D1156" w14:textId="77777777" w:rsidTr="000C79B8">
        <w:tc>
          <w:tcPr>
            <w:tcW w:w="10026" w:type="dxa"/>
          </w:tcPr>
          <w:p w14:paraId="25C44449" w14:textId="2A07EBA5" w:rsidR="00356B53" w:rsidRPr="00AA365B" w:rsidRDefault="00356B53" w:rsidP="00AF1DCD">
            <w:pPr>
              <w:suppressAutoHyphens/>
              <w:spacing w:line="360" w:lineRule="auto"/>
              <w:jc w:val="both"/>
              <w:rPr>
                <w:rFonts w:ascii="Times New Roman" w:eastAsia="Times New Roman" w:hAnsi="Times New Roman" w:cs="Times New Roman"/>
                <w:b/>
                <w:sz w:val="24"/>
                <w:szCs w:val="24"/>
                <w:lang w:val="ro-RO"/>
              </w:rPr>
            </w:pPr>
          </w:p>
          <w:p w14:paraId="6B1BEC17" w14:textId="23C7A3A9" w:rsidR="00356B53" w:rsidRPr="00AA365B" w:rsidRDefault="00515922" w:rsidP="000C79B8">
            <w:pPr>
              <w:tabs>
                <w:tab w:val="left" w:pos="9764"/>
              </w:tabs>
              <w:suppressAutoHyphens/>
              <w:spacing w:line="360" w:lineRule="auto"/>
              <w:jc w:val="center"/>
              <w:rPr>
                <w:rFonts w:ascii="Times New Roman" w:eastAsia="Times New Roman" w:hAnsi="Times New Roman" w:cs="Times New Roman"/>
                <w:b/>
                <w:sz w:val="24"/>
                <w:szCs w:val="24"/>
                <w:lang w:val="ro-RO"/>
              </w:rPr>
            </w:pPr>
            <w:r w:rsidRPr="00AA365B">
              <w:rPr>
                <w:rFonts w:ascii="Times New Roman" w:eastAsia="Times New Roman" w:hAnsi="Times New Roman" w:cs="Times New Roman"/>
                <w:b/>
                <w:noProof/>
                <w:sz w:val="24"/>
                <w:szCs w:val="24"/>
              </w:rPr>
              <w:drawing>
                <wp:inline distT="0" distB="0" distL="0" distR="0" wp14:anchorId="37BEA6D3" wp14:editId="62C2E193">
                  <wp:extent cx="6289667" cy="295678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1846" cy="2957806"/>
                          </a:xfrm>
                          <a:prstGeom prst="rect">
                            <a:avLst/>
                          </a:prstGeom>
                          <a:noFill/>
                        </pic:spPr>
                      </pic:pic>
                    </a:graphicData>
                  </a:graphic>
                </wp:inline>
              </w:drawing>
            </w:r>
          </w:p>
        </w:tc>
      </w:tr>
      <w:tr w:rsidR="005A70C4" w:rsidRPr="00AA365B" w14:paraId="4BF40D27" w14:textId="77777777" w:rsidTr="000C79B8">
        <w:tc>
          <w:tcPr>
            <w:tcW w:w="10026" w:type="dxa"/>
          </w:tcPr>
          <w:p w14:paraId="0700FCEF" w14:textId="6CA97113" w:rsidR="005A70C4" w:rsidRPr="00AA365B" w:rsidRDefault="005A70C4" w:rsidP="00AF1DCD">
            <w:pPr>
              <w:suppressAutoHyphens/>
              <w:spacing w:line="360" w:lineRule="auto"/>
              <w:jc w:val="both"/>
              <w:rPr>
                <w:rFonts w:ascii="Times New Roman" w:eastAsia="Times New Roman" w:hAnsi="Times New Roman" w:cs="Times New Roman"/>
                <w:b/>
                <w:sz w:val="24"/>
                <w:szCs w:val="24"/>
                <w:lang w:val="ro-RO"/>
              </w:rPr>
            </w:pPr>
          </w:p>
        </w:tc>
      </w:tr>
      <w:tr w:rsidR="00356B53" w:rsidRPr="00AA365B" w14:paraId="6AAC3CA9" w14:textId="77777777" w:rsidTr="000C79B8">
        <w:tc>
          <w:tcPr>
            <w:tcW w:w="10026" w:type="dxa"/>
          </w:tcPr>
          <w:p w14:paraId="26CEE823" w14:textId="25A95A5F" w:rsidR="00356B53" w:rsidRPr="00AA365B" w:rsidRDefault="00356B53" w:rsidP="00AF1DCD">
            <w:pPr>
              <w:suppressAutoHyphens/>
              <w:spacing w:line="360" w:lineRule="auto"/>
              <w:jc w:val="both"/>
              <w:rPr>
                <w:rFonts w:ascii="Times New Roman" w:eastAsia="Times New Roman" w:hAnsi="Times New Roman" w:cs="Times New Roman"/>
                <w:b/>
                <w:sz w:val="24"/>
                <w:szCs w:val="24"/>
                <w:lang w:val="ro-RO"/>
              </w:rPr>
            </w:pPr>
            <w:r w:rsidRPr="00AA365B">
              <w:rPr>
                <w:rFonts w:ascii="Times New Roman" w:eastAsia="Times New Roman" w:hAnsi="Times New Roman" w:cs="Times New Roman"/>
                <w:b/>
                <w:noProof/>
                <w:sz w:val="24"/>
                <w:szCs w:val="24"/>
              </w:rPr>
              <w:drawing>
                <wp:inline distT="0" distB="0" distL="0" distR="0" wp14:anchorId="2F52455F" wp14:editId="7CA5BC9B">
                  <wp:extent cx="6370107" cy="237075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1774" cy="2382541"/>
                          </a:xfrm>
                          <a:prstGeom prst="rect">
                            <a:avLst/>
                          </a:prstGeom>
                          <a:noFill/>
                        </pic:spPr>
                      </pic:pic>
                    </a:graphicData>
                  </a:graphic>
                </wp:inline>
              </w:drawing>
            </w:r>
          </w:p>
        </w:tc>
      </w:tr>
    </w:tbl>
    <w:p w14:paraId="73AE7730" w14:textId="7FDFBEB7" w:rsidR="005A70C4" w:rsidRPr="00AA365B" w:rsidRDefault="002D0E2F" w:rsidP="00AF1DCD">
      <w:pPr>
        <w:spacing w:after="0" w:line="360" w:lineRule="auto"/>
        <w:jc w:val="both"/>
        <w:rPr>
          <w:rFonts w:ascii="Times New Roman" w:hAnsi="Times New Roman" w:cs="Times New Roman"/>
          <w:sz w:val="24"/>
          <w:szCs w:val="24"/>
          <w:lang w:val="ro-RO"/>
        </w:rPr>
      </w:pPr>
      <w:r w:rsidRPr="00AA365B">
        <w:rPr>
          <w:rFonts w:ascii="Times New Roman" w:hAnsi="Times New Roman" w:cs="Times New Roman"/>
          <w:sz w:val="24"/>
          <w:szCs w:val="24"/>
          <w:lang w:val="ro-RO"/>
        </w:rPr>
        <w:t xml:space="preserve"> </w:t>
      </w:r>
    </w:p>
    <w:p w14:paraId="17E8D62B" w14:textId="6020AD2E" w:rsidR="002D0E2F" w:rsidRDefault="002D0E2F" w:rsidP="00AF1DCD">
      <w:pPr>
        <w:spacing w:after="0" w:line="360" w:lineRule="auto"/>
        <w:jc w:val="both"/>
        <w:rPr>
          <w:rFonts w:ascii="Times New Roman" w:eastAsia="Times New Roman" w:hAnsi="Times New Roman" w:cs="Times New Roman"/>
          <w:b/>
          <w:sz w:val="24"/>
          <w:szCs w:val="24"/>
          <w:lang w:val="ro-RO"/>
        </w:rPr>
      </w:pPr>
      <w:r w:rsidRPr="00AA365B">
        <w:rPr>
          <w:rFonts w:ascii="Times New Roman" w:eastAsia="Times New Roman" w:hAnsi="Times New Roman" w:cs="Times New Roman"/>
          <w:b/>
          <w:sz w:val="24"/>
          <w:szCs w:val="24"/>
          <w:lang w:val="ro-RO"/>
        </w:rPr>
        <w:lastRenderedPageBreak/>
        <w:t>Vizite Aleph</w:t>
      </w:r>
    </w:p>
    <w:p w14:paraId="62A3D249" w14:textId="77777777" w:rsidR="0038680E" w:rsidRPr="00AA365B" w:rsidRDefault="0038680E" w:rsidP="00AF1DCD">
      <w:pPr>
        <w:spacing w:after="0" w:line="360" w:lineRule="auto"/>
        <w:jc w:val="both"/>
        <w:rPr>
          <w:rFonts w:ascii="Times New Roman" w:eastAsia="Times New Roman" w:hAnsi="Times New Roman" w:cs="Times New Roman"/>
          <w:b/>
          <w:sz w:val="24"/>
          <w:szCs w:val="24"/>
          <w:lang w:val="ro-RO"/>
        </w:rPr>
      </w:pPr>
    </w:p>
    <w:p w14:paraId="74061C16" w14:textId="31E99B05" w:rsidR="002D0E2F" w:rsidRPr="00AA365B" w:rsidRDefault="006B3980" w:rsidP="003614D1">
      <w:pPr>
        <w:suppressAutoHyphens/>
        <w:spacing w:after="0" w:line="360" w:lineRule="auto"/>
        <w:ind w:left="-567"/>
        <w:jc w:val="center"/>
        <w:rPr>
          <w:rFonts w:ascii="Times New Roman" w:eastAsia="Times New Roman" w:hAnsi="Times New Roman" w:cs="Times New Roman"/>
          <w:sz w:val="24"/>
          <w:szCs w:val="24"/>
          <w:lang w:val="ro-RO"/>
        </w:rPr>
      </w:pPr>
      <w:r w:rsidRPr="00AA365B">
        <w:rPr>
          <w:rFonts w:ascii="Times New Roman" w:eastAsia="Times New Roman" w:hAnsi="Times New Roman" w:cs="Times New Roman"/>
          <w:noProof/>
          <w:sz w:val="24"/>
          <w:szCs w:val="24"/>
        </w:rPr>
        <w:drawing>
          <wp:inline distT="0" distB="0" distL="0" distR="0" wp14:anchorId="60143097" wp14:editId="61A9D400">
            <wp:extent cx="6333066" cy="452922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49415" cy="4540913"/>
                    </a:xfrm>
                    <a:prstGeom prst="rect">
                      <a:avLst/>
                    </a:prstGeom>
                    <a:noFill/>
                  </pic:spPr>
                </pic:pic>
              </a:graphicData>
            </a:graphic>
          </wp:inline>
        </w:drawing>
      </w:r>
    </w:p>
    <w:p w14:paraId="29706CA8" w14:textId="3995CC85" w:rsidR="002D0E2F" w:rsidRPr="00AA365B" w:rsidRDefault="000F6443" w:rsidP="00AF1DCD">
      <w:pPr>
        <w:suppressAutoHyphens/>
        <w:spacing w:after="0" w:line="360" w:lineRule="auto"/>
        <w:jc w:val="both"/>
        <w:rPr>
          <w:rFonts w:ascii="Times New Roman" w:eastAsia="Times New Roman" w:hAnsi="Times New Roman" w:cs="Times New Roman"/>
          <w:i/>
          <w:color w:val="1A0DAB"/>
          <w:sz w:val="24"/>
          <w:szCs w:val="24"/>
          <w:u w:val="single"/>
          <w:shd w:val="clear" w:color="auto" w:fill="FFFFFF"/>
          <w:lang w:val="ro-RO"/>
        </w:rPr>
      </w:pPr>
      <w:r w:rsidRPr="00AA365B">
        <w:rPr>
          <w:rFonts w:ascii="Times New Roman" w:eastAsia="Times New Roman" w:hAnsi="Times New Roman" w:cs="Times New Roman"/>
          <w:i/>
          <w:sz w:val="24"/>
          <w:szCs w:val="24"/>
          <w:lang w:val="ro-RO"/>
        </w:rPr>
        <w:t>Menționăm</w:t>
      </w:r>
      <w:r w:rsidR="002D0E2F" w:rsidRPr="00AA365B">
        <w:rPr>
          <w:rFonts w:ascii="Times New Roman" w:eastAsia="Times New Roman" w:hAnsi="Times New Roman" w:cs="Times New Roman"/>
          <w:i/>
          <w:sz w:val="24"/>
          <w:szCs w:val="24"/>
          <w:lang w:val="ro-RO"/>
        </w:rPr>
        <w:t xml:space="preserve"> că datele statistice privind accesarea site-ului și catalogului Aleph au fost generate din platforma Google Analytics, versiunea 4.0.</w:t>
      </w:r>
    </w:p>
    <w:p w14:paraId="59053BD3" w14:textId="77777777" w:rsidR="002D0E2F" w:rsidRPr="00AA365B" w:rsidRDefault="002D0E2F" w:rsidP="00AF1DCD">
      <w:pPr>
        <w:suppressAutoHyphens/>
        <w:spacing w:after="0" w:line="360" w:lineRule="auto"/>
        <w:ind w:firstLine="720"/>
        <w:jc w:val="both"/>
        <w:rPr>
          <w:rFonts w:ascii="Times New Roman" w:eastAsia="Times New Roman" w:hAnsi="Times New Roman" w:cs="Times New Roman"/>
          <w:sz w:val="24"/>
          <w:szCs w:val="24"/>
          <w:lang w:val="ro-RO"/>
        </w:rPr>
      </w:pPr>
      <w:bookmarkStart w:id="0" w:name="_Hlk125032267"/>
      <w:r w:rsidRPr="00AA365B">
        <w:rPr>
          <w:rFonts w:ascii="Times New Roman" w:eastAsia="Times New Roman" w:hAnsi="Times New Roman" w:cs="Times New Roman"/>
          <w:sz w:val="24"/>
          <w:szCs w:val="24"/>
          <w:lang w:val="ro-RO"/>
        </w:rPr>
        <w:t>Prin intermediul poștei electronice au fost solicitate și întocmite permanent bibliografii tematice din domeniile științelor umanistic, economic, medicale și inginerești. S-au efectuat rezervări on-line de publicații, au fost formulate sugestii privind îmbunătățirea activității serviciilor oferite și potențiale achiziții, răspunsuri la diverse probleme frecvente ce țin de activitatea Departamentului, au fost întocmite și trimise on-line statistici necesare acreditărilor diverselor specializări ale USV. De asemenea, s-a efectuat o corespondență permanentă în vederea completării fondului de publicații: edituri, autori, donatori, cadre didactice din Universitate și din alte instituții, biblioteci din țară și străinătate, corespondență privind împrumutul și schimbul interbibliotecar. Au fost trimise, periodic, somații de restituire a publicațiilor cu termenul de împrumut depășit. Menționăm că, pe parcursul anului, corespondența s-a efectuat atât on-line cât și prin poșta tradițională.</w:t>
      </w:r>
    </w:p>
    <w:bookmarkEnd w:id="0"/>
    <w:p w14:paraId="38D502D7" w14:textId="07F0A542" w:rsidR="002D0E2F" w:rsidRDefault="002D0E2F" w:rsidP="00AF1DCD">
      <w:pPr>
        <w:suppressAutoHyphens/>
        <w:spacing w:after="0" w:line="360" w:lineRule="auto"/>
        <w:ind w:firstLine="720"/>
        <w:jc w:val="both"/>
        <w:rPr>
          <w:rFonts w:ascii="Times New Roman" w:eastAsia="Times New Roman" w:hAnsi="Times New Roman" w:cs="Times New Roman"/>
          <w:sz w:val="24"/>
          <w:szCs w:val="24"/>
          <w:lang w:val="ro-RO"/>
        </w:rPr>
      </w:pPr>
      <w:r w:rsidRPr="00AA365B">
        <w:rPr>
          <w:rFonts w:ascii="Times New Roman" w:eastAsia="Times New Roman" w:hAnsi="Times New Roman" w:cs="Times New Roman"/>
          <w:sz w:val="24"/>
          <w:szCs w:val="24"/>
          <w:lang w:val="ro-RO"/>
        </w:rPr>
        <w:lastRenderedPageBreak/>
        <w:t>P</w:t>
      </w:r>
      <w:r w:rsidRPr="00AA365B">
        <w:rPr>
          <w:rFonts w:ascii="Times New Roman" w:eastAsia="Times New Roman" w:hAnsi="Times New Roman" w:cs="Times New Roman"/>
          <w:color w:val="000000"/>
          <w:sz w:val="24"/>
          <w:szCs w:val="24"/>
          <w:lang w:val="ro-RO"/>
        </w:rPr>
        <w:t>rin Consorțiul Anelis Plus, biblioteca universitară a oferit acces la baze de date științifice internaţionale din diferite domenii ale cunoașterii, periodic și la alte baze de date de pe lista consorțiului național. În tabelul următor este reflectată statistica de utilizare a bazelor de date internaționale la care Universitatea a avut abonament în anul universitar 202</w:t>
      </w:r>
      <w:r w:rsidR="002212D2" w:rsidRPr="00AA365B">
        <w:rPr>
          <w:rFonts w:ascii="Times New Roman" w:eastAsia="Times New Roman" w:hAnsi="Times New Roman" w:cs="Times New Roman"/>
          <w:color w:val="000000"/>
          <w:sz w:val="24"/>
          <w:szCs w:val="24"/>
          <w:lang w:val="ro-RO"/>
        </w:rPr>
        <w:t>1</w:t>
      </w:r>
      <w:r w:rsidRPr="00AA365B">
        <w:rPr>
          <w:rFonts w:ascii="Times New Roman" w:eastAsia="Times New Roman" w:hAnsi="Times New Roman" w:cs="Times New Roman"/>
          <w:color w:val="000000"/>
          <w:sz w:val="24"/>
          <w:szCs w:val="24"/>
          <w:lang w:val="ro-RO"/>
        </w:rPr>
        <w:t>-202</w:t>
      </w:r>
      <w:r w:rsidR="002212D2" w:rsidRPr="00AA365B">
        <w:rPr>
          <w:rFonts w:ascii="Times New Roman" w:eastAsia="Times New Roman" w:hAnsi="Times New Roman" w:cs="Times New Roman"/>
          <w:color w:val="000000"/>
          <w:sz w:val="24"/>
          <w:szCs w:val="24"/>
          <w:lang w:val="ro-RO"/>
        </w:rPr>
        <w:t>2</w:t>
      </w:r>
      <w:r w:rsidRPr="00AA365B">
        <w:rPr>
          <w:rFonts w:ascii="Times New Roman" w:eastAsia="Times New Roman" w:hAnsi="Times New Roman" w:cs="Times New Roman"/>
          <w:sz w:val="24"/>
          <w:szCs w:val="24"/>
          <w:lang w:val="ro-RO"/>
        </w:rPr>
        <w:t>:</w:t>
      </w:r>
    </w:p>
    <w:p w14:paraId="2273C0AB" w14:textId="77777777" w:rsidR="0038680E" w:rsidRPr="00AA365B" w:rsidRDefault="0038680E" w:rsidP="00AF1DCD">
      <w:pPr>
        <w:suppressAutoHyphens/>
        <w:spacing w:after="0" w:line="360" w:lineRule="auto"/>
        <w:ind w:firstLine="720"/>
        <w:jc w:val="both"/>
        <w:rPr>
          <w:rFonts w:ascii="Times New Roman" w:eastAsia="Times New Roman" w:hAnsi="Times New Roman" w:cs="Times New Roman"/>
          <w:sz w:val="24"/>
          <w:szCs w:val="24"/>
          <w:lang w:val="ro-RO"/>
        </w:rPr>
      </w:pPr>
    </w:p>
    <w:p w14:paraId="41C72BF6" w14:textId="16D1208D" w:rsidR="0038680E" w:rsidRDefault="005D5B16" w:rsidP="001F0A2B">
      <w:pPr>
        <w:suppressAutoHyphens/>
        <w:spacing w:after="0" w:line="360" w:lineRule="auto"/>
        <w:rPr>
          <w:rFonts w:ascii="Times New Roman" w:eastAsia="Calibri" w:hAnsi="Times New Roman" w:cs="Times New Roman"/>
          <w:i/>
          <w:color w:val="000000"/>
          <w:sz w:val="24"/>
          <w:szCs w:val="24"/>
          <w:lang w:val="ro-RO"/>
        </w:rPr>
      </w:pPr>
      <w:r w:rsidRPr="00AA365B">
        <w:rPr>
          <w:rFonts w:ascii="Times New Roman" w:hAnsi="Times New Roman" w:cs="Times New Roman"/>
          <w:noProof/>
          <w:sz w:val="24"/>
          <w:szCs w:val="24"/>
        </w:rPr>
        <w:drawing>
          <wp:anchor distT="0" distB="0" distL="114300" distR="114300" simplePos="0" relativeHeight="251658240" behindDoc="1" locked="0" layoutInCell="1" allowOverlap="1" wp14:anchorId="5436FEAD" wp14:editId="1F077490">
            <wp:simplePos x="0" y="0"/>
            <wp:positionH relativeFrom="column">
              <wp:posOffset>-635</wp:posOffset>
            </wp:positionH>
            <wp:positionV relativeFrom="paragraph">
              <wp:posOffset>1905</wp:posOffset>
            </wp:positionV>
            <wp:extent cx="6586855" cy="3352165"/>
            <wp:effectExtent l="0" t="0" r="4445" b="635"/>
            <wp:wrapTight wrapText="bothSides">
              <wp:wrapPolygon edited="0">
                <wp:start x="0" y="0"/>
                <wp:lineTo x="0" y="21481"/>
                <wp:lineTo x="21552" y="21481"/>
                <wp:lineTo x="215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1324" t="30551" r="43710" b="19716"/>
                    <a:stretch/>
                  </pic:blipFill>
                  <pic:spPr bwMode="auto">
                    <a:xfrm>
                      <a:off x="0" y="0"/>
                      <a:ext cx="6586855" cy="3352165"/>
                    </a:xfrm>
                    <a:prstGeom prst="rect">
                      <a:avLst/>
                    </a:prstGeom>
                    <a:ln>
                      <a:noFill/>
                    </a:ln>
                    <a:extLst>
                      <a:ext uri="{53640926-AAD7-44D8-BBD7-CCE9431645EC}">
                        <a14:shadowObscured xmlns:a14="http://schemas.microsoft.com/office/drawing/2010/main"/>
                      </a:ext>
                    </a:extLst>
                  </pic:spPr>
                </pic:pic>
              </a:graphicData>
            </a:graphic>
          </wp:anchor>
        </w:drawing>
      </w:r>
      <w:r w:rsidR="00EB16F4" w:rsidRPr="00AA365B">
        <w:rPr>
          <w:rFonts w:ascii="Times New Roman" w:eastAsia="Calibri" w:hAnsi="Times New Roman" w:cs="Times New Roman"/>
          <w:i/>
          <w:color w:val="000000"/>
          <w:sz w:val="24"/>
          <w:szCs w:val="24"/>
          <w:lang w:val="ro-RO"/>
        </w:rPr>
        <w:t>Menţionăm că statistica utilizării resurselor electronice internaționale</w:t>
      </w:r>
      <w:r w:rsidR="002D0E2F" w:rsidRPr="00AA365B">
        <w:rPr>
          <w:rFonts w:ascii="Times New Roman" w:eastAsia="Calibri" w:hAnsi="Times New Roman" w:cs="Times New Roman"/>
          <w:i/>
          <w:color w:val="000000"/>
          <w:sz w:val="24"/>
          <w:szCs w:val="24"/>
          <w:lang w:val="ro-RO"/>
        </w:rPr>
        <w:t xml:space="preserve"> </w:t>
      </w:r>
      <w:r w:rsidR="00EB16F4" w:rsidRPr="00AA365B">
        <w:rPr>
          <w:rFonts w:ascii="Times New Roman" w:eastAsia="Calibri" w:hAnsi="Times New Roman" w:cs="Times New Roman"/>
          <w:i/>
          <w:color w:val="000000"/>
          <w:sz w:val="24"/>
          <w:szCs w:val="24"/>
          <w:lang w:val="ro-RO"/>
        </w:rPr>
        <w:t>este disponibilă</w:t>
      </w:r>
      <w:r w:rsidR="002D0E2F" w:rsidRPr="00AA365B">
        <w:rPr>
          <w:rFonts w:ascii="Times New Roman" w:eastAsia="Calibri" w:hAnsi="Times New Roman" w:cs="Times New Roman"/>
          <w:i/>
          <w:color w:val="000000"/>
          <w:sz w:val="24"/>
          <w:szCs w:val="24"/>
          <w:lang w:val="ro-RO"/>
        </w:rPr>
        <w:t xml:space="preserve"> </w:t>
      </w:r>
      <w:r w:rsidR="00EB16F4" w:rsidRPr="00AA365B">
        <w:rPr>
          <w:rFonts w:ascii="Times New Roman" w:eastAsia="Calibri" w:hAnsi="Times New Roman" w:cs="Times New Roman"/>
          <w:i/>
          <w:color w:val="000000"/>
          <w:sz w:val="24"/>
          <w:szCs w:val="24"/>
          <w:lang w:val="ro-RO"/>
        </w:rPr>
        <w:t>din luna decembrie 202</w:t>
      </w:r>
      <w:r w:rsidR="002A1FF3" w:rsidRPr="00AA365B">
        <w:rPr>
          <w:rFonts w:ascii="Times New Roman" w:eastAsia="Calibri" w:hAnsi="Times New Roman" w:cs="Times New Roman"/>
          <w:i/>
          <w:color w:val="000000"/>
          <w:sz w:val="24"/>
          <w:szCs w:val="24"/>
          <w:lang w:val="ro-RO"/>
        </w:rPr>
        <w:t>2</w:t>
      </w:r>
      <w:r w:rsidR="00EB16F4" w:rsidRPr="00AA365B">
        <w:rPr>
          <w:rFonts w:ascii="Times New Roman" w:eastAsia="Calibri" w:hAnsi="Times New Roman" w:cs="Times New Roman"/>
          <w:i/>
          <w:color w:val="000000"/>
          <w:sz w:val="24"/>
          <w:szCs w:val="24"/>
          <w:lang w:val="ro-RO"/>
        </w:rPr>
        <w:t>.</w:t>
      </w:r>
    </w:p>
    <w:p w14:paraId="2F8A1E56" w14:textId="77777777" w:rsidR="00CF0D1D" w:rsidRPr="00AA365B" w:rsidRDefault="00CF0D1D" w:rsidP="00AF1DCD">
      <w:pPr>
        <w:spacing w:after="0" w:line="360" w:lineRule="auto"/>
        <w:jc w:val="both"/>
        <w:rPr>
          <w:rFonts w:ascii="Times New Roman" w:eastAsia="Times New Roman" w:hAnsi="Times New Roman" w:cs="Times New Roman"/>
          <w:color w:val="000000"/>
          <w:sz w:val="24"/>
          <w:szCs w:val="24"/>
          <w:lang w:val="ro-RO"/>
        </w:rPr>
      </w:pPr>
    </w:p>
    <w:p w14:paraId="33A63858" w14:textId="6E4C1B65" w:rsidR="0003375D" w:rsidRPr="00AA365B" w:rsidRDefault="0003375D" w:rsidP="00AF1DCD">
      <w:pPr>
        <w:suppressAutoHyphens/>
        <w:spacing w:after="0" w:line="360" w:lineRule="auto"/>
        <w:jc w:val="both"/>
        <w:rPr>
          <w:rFonts w:ascii="Times New Roman" w:eastAsia="Times New Roman" w:hAnsi="Times New Roman" w:cs="Times New Roman"/>
          <w:b/>
          <w:sz w:val="24"/>
          <w:szCs w:val="24"/>
          <w:lang w:val="ro-RO"/>
        </w:rPr>
      </w:pPr>
      <w:bookmarkStart w:id="1" w:name="_Hlk92743020"/>
      <w:r w:rsidRPr="00AA365B">
        <w:rPr>
          <w:rFonts w:ascii="Times New Roman" w:eastAsia="Times New Roman" w:hAnsi="Times New Roman" w:cs="Times New Roman"/>
          <w:b/>
          <w:sz w:val="24"/>
          <w:szCs w:val="24"/>
          <w:lang w:val="ro-RO"/>
        </w:rPr>
        <w:t>VII. Biblioteca și comunitatea academică</w:t>
      </w:r>
      <w:r w:rsidR="00E379D6" w:rsidRPr="00AA365B">
        <w:rPr>
          <w:rFonts w:ascii="Times New Roman" w:eastAsia="Times New Roman" w:hAnsi="Times New Roman" w:cs="Times New Roman"/>
          <w:b/>
          <w:sz w:val="24"/>
          <w:szCs w:val="24"/>
          <w:lang w:val="ro-RO"/>
        </w:rPr>
        <w:t xml:space="preserve"> </w:t>
      </w:r>
    </w:p>
    <w:p w14:paraId="0ACC5E71" w14:textId="07623632" w:rsidR="0003375D" w:rsidRPr="00AA365B" w:rsidRDefault="00C86D76" w:rsidP="00AF1DCD">
      <w:pPr>
        <w:suppressAutoHyphens/>
        <w:spacing w:after="0" w:line="360" w:lineRule="auto"/>
        <w:ind w:firstLine="851"/>
        <w:jc w:val="both"/>
        <w:rPr>
          <w:rFonts w:ascii="Times New Roman" w:eastAsia="Times New Roman" w:hAnsi="Times New Roman" w:cs="Times New Roman"/>
          <w:sz w:val="24"/>
          <w:szCs w:val="24"/>
          <w:lang w:val="ro-RO"/>
        </w:rPr>
      </w:pPr>
      <w:r w:rsidRPr="00AA365B">
        <w:rPr>
          <w:rFonts w:ascii="Times New Roman" w:eastAsia="Times New Roman" w:hAnsi="Times New Roman" w:cs="Times New Roman"/>
          <w:sz w:val="24"/>
          <w:szCs w:val="24"/>
          <w:lang w:val="ro-RO"/>
        </w:rPr>
        <w:t xml:space="preserve">Pe </w:t>
      </w:r>
      <w:r w:rsidR="001A32E9" w:rsidRPr="00AA365B">
        <w:rPr>
          <w:rFonts w:ascii="Times New Roman" w:eastAsia="Times New Roman" w:hAnsi="Times New Roman" w:cs="Times New Roman"/>
          <w:sz w:val="24"/>
          <w:szCs w:val="24"/>
          <w:lang w:val="ro-RO"/>
        </w:rPr>
        <w:t>parcursul anului 2022</w:t>
      </w:r>
      <w:r w:rsidR="0003375D" w:rsidRPr="00AA365B">
        <w:rPr>
          <w:rFonts w:ascii="Times New Roman" w:eastAsia="Times New Roman" w:hAnsi="Times New Roman" w:cs="Times New Roman"/>
          <w:sz w:val="24"/>
          <w:szCs w:val="24"/>
          <w:lang w:val="ro-RO"/>
        </w:rPr>
        <w:t xml:space="preserve">, Biblioteca a sprijinit realizarea diverselor rapoarte de autoevaluare şi de clasificare instituțională a programelor de studii, departamentelor, centrelor de cercetare etc, oferind date statistice privind publicațiile existente în cadrul colecțiilor bibliotecii. În cadrul Bibliotecii Universității, studenții facultăților au posibilitatea de a efectua practica anuală și voluntariat. </w:t>
      </w:r>
    </w:p>
    <w:p w14:paraId="5D4FB9B0" w14:textId="5326DF31" w:rsidR="0003375D" w:rsidRPr="00AA365B" w:rsidRDefault="001A32E9" w:rsidP="00AF1DCD">
      <w:pPr>
        <w:suppressAutoHyphens/>
        <w:spacing w:after="0" w:line="360" w:lineRule="auto"/>
        <w:ind w:firstLine="851"/>
        <w:jc w:val="both"/>
        <w:rPr>
          <w:rFonts w:ascii="Times New Roman" w:eastAsia="Times New Roman" w:hAnsi="Times New Roman" w:cs="Times New Roman"/>
          <w:sz w:val="24"/>
          <w:szCs w:val="24"/>
          <w:lang w:val="ro-RO"/>
        </w:rPr>
      </w:pPr>
      <w:r w:rsidRPr="00AA365B">
        <w:rPr>
          <w:rFonts w:ascii="Times New Roman" w:eastAsia="Times New Roman" w:hAnsi="Times New Roman" w:cs="Times New Roman"/>
          <w:sz w:val="24"/>
          <w:szCs w:val="24"/>
          <w:lang w:val="ro-RO"/>
        </w:rPr>
        <w:t>În anul 2022</w:t>
      </w:r>
      <w:r w:rsidR="0003375D" w:rsidRPr="00AA365B">
        <w:rPr>
          <w:rFonts w:ascii="Times New Roman" w:eastAsia="Times New Roman" w:hAnsi="Times New Roman" w:cs="Times New Roman"/>
          <w:sz w:val="24"/>
          <w:szCs w:val="24"/>
          <w:lang w:val="ro-RO"/>
        </w:rPr>
        <w:t xml:space="preserve">, </w:t>
      </w:r>
      <w:r w:rsidR="00CF0D1D">
        <w:rPr>
          <w:rFonts w:ascii="Times New Roman" w:eastAsia="Times New Roman" w:hAnsi="Times New Roman" w:cs="Times New Roman"/>
          <w:sz w:val="24"/>
          <w:szCs w:val="24"/>
          <w:lang w:val="ro-RO"/>
        </w:rPr>
        <w:t>colectivul Bibliotecii</w:t>
      </w:r>
      <w:r w:rsidR="0003375D" w:rsidRPr="00AA365B">
        <w:rPr>
          <w:rFonts w:ascii="Times New Roman" w:eastAsia="Times New Roman" w:hAnsi="Times New Roman" w:cs="Times New Roman"/>
          <w:sz w:val="24"/>
          <w:szCs w:val="24"/>
          <w:lang w:val="ro-RO"/>
        </w:rPr>
        <w:t xml:space="preserve"> USV a organizat </w:t>
      </w:r>
      <w:r w:rsidR="00CF0D1D">
        <w:rPr>
          <w:rFonts w:ascii="Times New Roman" w:eastAsia="Times New Roman" w:hAnsi="Times New Roman" w:cs="Times New Roman"/>
          <w:sz w:val="24"/>
          <w:szCs w:val="24"/>
          <w:lang w:val="ro-RO"/>
        </w:rPr>
        <w:t xml:space="preserve">şi participat la </w:t>
      </w:r>
      <w:r w:rsidR="0003375D" w:rsidRPr="00AA365B">
        <w:rPr>
          <w:rFonts w:ascii="Times New Roman" w:eastAsia="Times New Roman" w:hAnsi="Times New Roman" w:cs="Times New Roman"/>
          <w:sz w:val="24"/>
          <w:szCs w:val="24"/>
          <w:lang w:val="ro-RO"/>
        </w:rPr>
        <w:t>următoarele manifestări şi evenimente:</w:t>
      </w:r>
    </w:p>
    <w:p w14:paraId="56938E52" w14:textId="393592B5" w:rsidR="002A618D" w:rsidRPr="00CF0D1D" w:rsidRDefault="001A32E9" w:rsidP="00CF0D1D">
      <w:pPr>
        <w:pStyle w:val="ListParagraph"/>
        <w:numPr>
          <w:ilvl w:val="0"/>
          <w:numId w:val="7"/>
        </w:numPr>
        <w:spacing w:line="360" w:lineRule="auto"/>
        <w:rPr>
          <w:szCs w:val="24"/>
          <w:lang w:val="ro-RO"/>
        </w:rPr>
      </w:pPr>
      <w:r w:rsidRPr="00AA365B">
        <w:rPr>
          <w:b/>
          <w:szCs w:val="24"/>
          <w:lang w:val="ro-RO"/>
        </w:rPr>
        <w:t>15 ianuarie 2022</w:t>
      </w:r>
      <w:r w:rsidR="002A618D" w:rsidRPr="00AA365B">
        <w:rPr>
          <w:b/>
          <w:szCs w:val="24"/>
          <w:lang w:val="ro-RO"/>
        </w:rPr>
        <w:t xml:space="preserve"> - </w:t>
      </w:r>
      <w:r w:rsidR="002A618D" w:rsidRPr="00AA365B">
        <w:rPr>
          <w:szCs w:val="24"/>
          <w:lang w:val="ro-RO"/>
        </w:rPr>
        <w:t>c</w:t>
      </w:r>
      <w:r w:rsidR="007D3833" w:rsidRPr="00AA365B">
        <w:rPr>
          <w:szCs w:val="24"/>
          <w:lang w:val="ro-RO"/>
        </w:rPr>
        <w:t xml:space="preserve">olectivul Bibliotecii USV, alături de profesori și studenți de la Facultatea de Litere și Științe ale Comunicării (FLSC), în colaborare cu Casa de Cultură a Studenților Suceava, </w:t>
      </w:r>
      <w:bookmarkStart w:id="2" w:name="_Hlk92738658"/>
      <w:r w:rsidR="00C86D76" w:rsidRPr="00AA365B">
        <w:rPr>
          <w:szCs w:val="24"/>
          <w:lang w:val="ro-RO"/>
        </w:rPr>
        <w:t xml:space="preserve">Colegiul Naţional „Petru Rareş” Suceava, </w:t>
      </w:r>
      <w:bookmarkEnd w:id="2"/>
      <w:r w:rsidR="00C86D76" w:rsidRPr="00AA365B">
        <w:rPr>
          <w:szCs w:val="24"/>
          <w:lang w:val="ro-RO"/>
        </w:rPr>
        <w:t xml:space="preserve">Casa de Poezie </w:t>
      </w:r>
      <w:r w:rsidR="00C86D76" w:rsidRPr="00CF0D1D">
        <w:rPr>
          <w:i/>
          <w:szCs w:val="24"/>
          <w:lang w:val="ro-RO"/>
        </w:rPr>
        <w:t>Light of ink</w:t>
      </w:r>
      <w:r w:rsidRPr="00CF0D1D">
        <w:rPr>
          <w:szCs w:val="24"/>
          <w:lang w:val="ro-RO"/>
        </w:rPr>
        <w:t xml:space="preserve">, </w:t>
      </w:r>
      <w:r w:rsidRPr="00CF0D1D">
        <w:rPr>
          <w:color w:val="050505"/>
          <w:szCs w:val="24"/>
          <w:shd w:val="clear" w:color="auto" w:fill="FFFFFF"/>
          <w:lang w:val="ro-RO"/>
        </w:rPr>
        <w:t xml:space="preserve">Colegiul Național ,,Mihai Eminescu”, Colegiul Național „Spiru Haret”, Centrul de Reușită </w:t>
      </w:r>
      <w:r w:rsidRPr="00CF0D1D">
        <w:rPr>
          <w:color w:val="050505"/>
          <w:szCs w:val="24"/>
          <w:shd w:val="clear" w:color="auto" w:fill="FFFFFF"/>
          <w:lang w:val="ro-RO"/>
        </w:rPr>
        <w:lastRenderedPageBreak/>
        <w:t>Universitară Suceava, Alianța Franceză din Suceava, Erasmus Student Network Suceava, The European Law Students` Association, Grupul de Inițiativă al Românilor din Basarabia</w:t>
      </w:r>
      <w:r w:rsidRPr="00CF0D1D">
        <w:rPr>
          <w:szCs w:val="24"/>
          <w:lang w:val="ro-RO"/>
        </w:rPr>
        <w:t xml:space="preserve">, </w:t>
      </w:r>
      <w:r w:rsidR="007D3833" w:rsidRPr="00CF0D1D">
        <w:rPr>
          <w:szCs w:val="24"/>
          <w:lang w:val="ro-RO"/>
        </w:rPr>
        <w:t>a organizat</w:t>
      </w:r>
      <w:r w:rsidR="002A618D" w:rsidRPr="00CF0D1D">
        <w:rPr>
          <w:szCs w:val="24"/>
          <w:lang w:val="ro-RO"/>
        </w:rPr>
        <w:t xml:space="preserve"> </w:t>
      </w:r>
      <w:r w:rsidRPr="00CF0D1D">
        <w:rPr>
          <w:color w:val="050505"/>
          <w:szCs w:val="24"/>
          <w:shd w:val="clear" w:color="auto" w:fill="FFFFFF"/>
          <w:lang w:val="ro-RO"/>
        </w:rPr>
        <w:t>tradiționala manifestare ,,Zilele Eminescu la USV”, cu tema</w:t>
      </w:r>
      <w:r w:rsidR="004A35EC" w:rsidRPr="00CF0D1D">
        <w:rPr>
          <w:color w:val="050505"/>
          <w:szCs w:val="24"/>
          <w:shd w:val="clear" w:color="auto" w:fill="FFFFFF"/>
          <w:lang w:val="ro-RO"/>
        </w:rPr>
        <w:t xml:space="preserve">: </w:t>
      </w:r>
      <w:r w:rsidR="004A35EC" w:rsidRPr="00CF0D1D">
        <w:rPr>
          <w:i/>
          <w:color w:val="050505"/>
          <w:szCs w:val="24"/>
          <w:shd w:val="clear" w:color="auto" w:fill="FFFFFF"/>
          <w:lang w:val="ro-RO"/>
        </w:rPr>
        <w:t>Eminescu și tinerețea poeziei</w:t>
      </w:r>
      <w:r w:rsidR="004A35EC" w:rsidRPr="00CF0D1D">
        <w:rPr>
          <w:color w:val="050505"/>
          <w:szCs w:val="24"/>
          <w:shd w:val="clear" w:color="auto" w:fill="FFFFFF"/>
          <w:lang w:val="ro-RO"/>
        </w:rPr>
        <w:t>, manifestare ce a cuprins:</w:t>
      </w:r>
      <w:r w:rsidRPr="00CF0D1D">
        <w:rPr>
          <w:color w:val="050505"/>
          <w:szCs w:val="24"/>
          <w:shd w:val="clear" w:color="auto" w:fill="FFFFFF"/>
          <w:lang w:val="ro-RO"/>
        </w:rPr>
        <w:t xml:space="preserve"> </w:t>
      </w:r>
      <w:r w:rsidR="004A35EC" w:rsidRPr="00CF0D1D">
        <w:rPr>
          <w:szCs w:val="24"/>
          <w:lang w:val="ro-RO"/>
        </w:rPr>
        <w:t>depunere de jerbe de flori</w:t>
      </w:r>
      <w:r w:rsidR="007D3833" w:rsidRPr="00CF0D1D">
        <w:rPr>
          <w:szCs w:val="24"/>
          <w:lang w:val="ro-RO"/>
        </w:rPr>
        <w:t xml:space="preserve"> la bustul poetului</w:t>
      </w:r>
      <w:r w:rsidR="00DD38F7" w:rsidRPr="00CF0D1D">
        <w:rPr>
          <w:szCs w:val="24"/>
          <w:lang w:val="ro-RO"/>
        </w:rPr>
        <w:t xml:space="preserve"> Mihai Eminescu</w:t>
      </w:r>
      <w:r w:rsidR="00623439" w:rsidRPr="00CF0D1D">
        <w:rPr>
          <w:szCs w:val="24"/>
          <w:lang w:val="ro-RO"/>
        </w:rPr>
        <w:t>,</w:t>
      </w:r>
      <w:r w:rsidR="004A35EC" w:rsidRPr="00CF0D1D">
        <w:rPr>
          <w:szCs w:val="24"/>
          <w:lang w:val="ro-RO"/>
        </w:rPr>
        <w:t xml:space="preserve"> </w:t>
      </w:r>
      <w:r w:rsidR="004A35EC" w:rsidRPr="00CF0D1D">
        <w:rPr>
          <w:color w:val="050505"/>
          <w:szCs w:val="24"/>
          <w:shd w:val="clear" w:color="auto" w:fill="FFFFFF"/>
          <w:lang w:val="ro-RO"/>
        </w:rPr>
        <w:t>expoziție</w:t>
      </w:r>
      <w:r w:rsidR="00783582" w:rsidRPr="00CF0D1D">
        <w:rPr>
          <w:color w:val="050505"/>
          <w:szCs w:val="24"/>
          <w:shd w:val="clear" w:color="auto" w:fill="FFFFFF"/>
          <w:lang w:val="ro-RO"/>
        </w:rPr>
        <w:t xml:space="preserve"> de carte </w:t>
      </w:r>
      <w:r w:rsidR="004A35EC" w:rsidRPr="00CF0D1D">
        <w:rPr>
          <w:i/>
          <w:color w:val="050505"/>
          <w:szCs w:val="24"/>
          <w:shd w:val="clear" w:color="auto" w:fill="FFFFFF"/>
          <w:lang w:val="ro-RO"/>
        </w:rPr>
        <w:t>Eminescu în colecțiile Bibliotecii USV</w:t>
      </w:r>
      <w:r w:rsidR="004A35EC" w:rsidRPr="00CF0D1D">
        <w:rPr>
          <w:color w:val="050505"/>
          <w:szCs w:val="24"/>
          <w:shd w:val="clear" w:color="auto" w:fill="FFFFFF"/>
          <w:lang w:val="ro-RO"/>
        </w:rPr>
        <w:t>, prezentarea filmului documentar intitula</w:t>
      </w:r>
      <w:r w:rsidR="00783582" w:rsidRPr="00CF0D1D">
        <w:rPr>
          <w:color w:val="050505"/>
          <w:szCs w:val="24"/>
          <w:shd w:val="clear" w:color="auto" w:fill="FFFFFF"/>
          <w:lang w:val="ro-RO"/>
        </w:rPr>
        <w:t xml:space="preserve">t </w:t>
      </w:r>
      <w:r w:rsidR="00783582" w:rsidRPr="00CF0D1D">
        <w:rPr>
          <w:i/>
          <w:color w:val="050505"/>
          <w:szCs w:val="24"/>
          <w:shd w:val="clear" w:color="auto" w:fill="FFFFFF"/>
          <w:lang w:val="ro-RO"/>
        </w:rPr>
        <w:t>Eminescu, Veronica, Creangă</w:t>
      </w:r>
      <w:r w:rsidR="004A35EC" w:rsidRPr="00CF0D1D">
        <w:rPr>
          <w:color w:val="050505"/>
          <w:szCs w:val="24"/>
          <w:shd w:val="clear" w:color="auto" w:fill="FFFFFF"/>
          <w:lang w:val="ro-RO"/>
        </w:rPr>
        <w:t>, în regia lui Octav Minar, realizat în anul 1914,</w:t>
      </w:r>
      <w:r w:rsidR="00623439" w:rsidRPr="00CF0D1D">
        <w:rPr>
          <w:szCs w:val="24"/>
          <w:lang w:val="ro-RO"/>
        </w:rPr>
        <w:t xml:space="preserve"> </w:t>
      </w:r>
      <w:r w:rsidR="004A35EC" w:rsidRPr="00CF0D1D">
        <w:rPr>
          <w:color w:val="050505"/>
          <w:szCs w:val="24"/>
          <w:shd w:val="clear" w:color="auto" w:fill="FFFFFF"/>
          <w:lang w:val="ro-RO"/>
        </w:rPr>
        <w:t>program artistic care a inclus și două lansări de carte de poezie (</w:t>
      </w:r>
      <w:r w:rsidR="004A35EC" w:rsidRPr="00CF0D1D">
        <w:rPr>
          <w:i/>
          <w:color w:val="050505"/>
          <w:szCs w:val="24"/>
          <w:shd w:val="clear" w:color="auto" w:fill="FFFFFF"/>
          <w:lang w:val="ro-RO"/>
        </w:rPr>
        <w:t xml:space="preserve">Grădina de naftalină </w:t>
      </w:r>
      <w:r w:rsidR="004A35EC" w:rsidRPr="00CF0D1D">
        <w:rPr>
          <w:color w:val="050505"/>
          <w:szCs w:val="24"/>
          <w:shd w:val="clear" w:color="auto" w:fill="FFFFFF"/>
          <w:lang w:val="ro-RO"/>
        </w:rPr>
        <w:t xml:space="preserve">de Roxana Baltaru, </w:t>
      </w:r>
      <w:r w:rsidR="004A35EC" w:rsidRPr="00CF0D1D">
        <w:rPr>
          <w:i/>
          <w:color w:val="050505"/>
          <w:szCs w:val="24"/>
          <w:shd w:val="clear" w:color="auto" w:fill="FFFFFF"/>
          <w:lang w:val="ro-RO"/>
        </w:rPr>
        <w:t>Frumusețea este</w:t>
      </w:r>
      <w:r w:rsidR="004A35EC" w:rsidRPr="00CF0D1D">
        <w:rPr>
          <w:color w:val="050505"/>
          <w:szCs w:val="24"/>
          <w:shd w:val="clear" w:color="auto" w:fill="FFFFFF"/>
          <w:lang w:val="ro-RO"/>
        </w:rPr>
        <w:t xml:space="preserve"> de Andreea T. Felciuc)</w:t>
      </w:r>
      <w:r w:rsidR="004A35EC" w:rsidRPr="00CF0D1D">
        <w:rPr>
          <w:szCs w:val="24"/>
          <w:lang w:val="ro-RO"/>
        </w:rPr>
        <w:t xml:space="preserve">, </w:t>
      </w:r>
      <w:r w:rsidR="004A35EC" w:rsidRPr="00CF0D1D">
        <w:rPr>
          <w:color w:val="050505"/>
          <w:szCs w:val="24"/>
          <w:shd w:val="clear" w:color="auto" w:fill="FFFFFF"/>
          <w:lang w:val="ro-RO"/>
        </w:rPr>
        <w:t>lecturi și recitări din poezia eminesciană;</w:t>
      </w:r>
    </w:p>
    <w:p w14:paraId="5A8AE569" w14:textId="1945B5C4" w:rsidR="00532F6B" w:rsidRPr="00AA365B" w:rsidRDefault="00532F6B" w:rsidP="00AF1DCD">
      <w:pPr>
        <w:pStyle w:val="ListParagraph"/>
        <w:numPr>
          <w:ilvl w:val="0"/>
          <w:numId w:val="7"/>
        </w:numPr>
        <w:spacing w:line="360" w:lineRule="auto"/>
        <w:rPr>
          <w:rStyle w:val="d2edcug0"/>
          <w:szCs w:val="24"/>
          <w:lang w:val="ro-RO"/>
        </w:rPr>
      </w:pPr>
      <w:r w:rsidRPr="00AA365B">
        <w:rPr>
          <w:rStyle w:val="d2edcug0"/>
          <w:b/>
          <w:szCs w:val="24"/>
          <w:lang w:val="ro-RO"/>
        </w:rPr>
        <w:t>19</w:t>
      </w:r>
      <w:r w:rsidR="00BF131C" w:rsidRPr="00AA365B">
        <w:rPr>
          <w:rStyle w:val="d2edcug0"/>
          <w:b/>
          <w:szCs w:val="24"/>
          <w:lang w:val="ro-RO"/>
        </w:rPr>
        <w:t xml:space="preserve"> ianuarie</w:t>
      </w:r>
      <w:r w:rsidRPr="00AA365B">
        <w:rPr>
          <w:rStyle w:val="d2edcug0"/>
          <w:b/>
          <w:szCs w:val="24"/>
          <w:lang w:val="ro-RO"/>
        </w:rPr>
        <w:t xml:space="preserve"> 2022</w:t>
      </w:r>
      <w:r w:rsidR="00BF131C" w:rsidRPr="00AA365B">
        <w:rPr>
          <w:rStyle w:val="d2edcug0"/>
          <w:b/>
          <w:szCs w:val="24"/>
          <w:lang w:val="ro-RO"/>
        </w:rPr>
        <w:t xml:space="preserve"> </w:t>
      </w:r>
      <w:r w:rsidR="00BF131C" w:rsidRPr="00AA365B">
        <w:rPr>
          <w:rStyle w:val="d2edcug0"/>
          <w:bCs/>
          <w:szCs w:val="24"/>
          <w:lang w:val="ro-RO"/>
        </w:rPr>
        <w:t xml:space="preserve">– </w:t>
      </w:r>
      <w:r w:rsidR="00133A20" w:rsidRPr="00AA365B">
        <w:rPr>
          <w:rStyle w:val="d2edcug0"/>
          <w:bCs/>
          <w:szCs w:val="24"/>
          <w:lang w:val="ro-RO"/>
        </w:rPr>
        <w:t xml:space="preserve">colectivul </w:t>
      </w:r>
      <w:r w:rsidRPr="00AA365B">
        <w:rPr>
          <w:bCs/>
          <w:color w:val="050505"/>
          <w:szCs w:val="24"/>
          <w:shd w:val="clear" w:color="auto" w:fill="FFFFFF"/>
          <w:lang w:val="ro-RO"/>
        </w:rPr>
        <w:t>Bibliotec</w:t>
      </w:r>
      <w:r w:rsidR="00133A20" w:rsidRPr="00AA365B">
        <w:rPr>
          <w:bCs/>
          <w:color w:val="050505"/>
          <w:szCs w:val="24"/>
          <w:shd w:val="clear" w:color="auto" w:fill="FFFFFF"/>
          <w:lang w:val="ro-RO"/>
        </w:rPr>
        <w:t>ii</w:t>
      </w:r>
      <w:r w:rsidRPr="00AA365B">
        <w:rPr>
          <w:color w:val="050505"/>
          <w:szCs w:val="24"/>
          <w:shd w:val="clear" w:color="auto" w:fill="FFFFFF"/>
          <w:lang w:val="ro-RO"/>
        </w:rPr>
        <w:t xml:space="preserve"> USV continu</w:t>
      </w:r>
      <w:r w:rsidR="00BB7F6C" w:rsidRPr="00AA365B">
        <w:rPr>
          <w:color w:val="050505"/>
          <w:szCs w:val="24"/>
          <w:shd w:val="clear" w:color="auto" w:fill="FFFFFF"/>
          <w:lang w:val="ro-RO"/>
        </w:rPr>
        <w:t>ă</w:t>
      </w:r>
      <w:r w:rsidR="00133A20" w:rsidRPr="00AA365B">
        <w:rPr>
          <w:color w:val="050505"/>
          <w:szCs w:val="24"/>
          <w:shd w:val="clear" w:color="auto" w:fill="FFFFFF"/>
          <w:lang w:val="ro-RO"/>
        </w:rPr>
        <w:t xml:space="preserve"> </w:t>
      </w:r>
      <w:r w:rsidRPr="00AA365B">
        <w:rPr>
          <w:color w:val="050505"/>
          <w:szCs w:val="24"/>
          <w:shd w:val="clear" w:color="auto" w:fill="FFFFFF"/>
          <w:lang w:val="ro-RO"/>
        </w:rPr>
        <w:t>campan</w:t>
      </w:r>
      <w:r w:rsidR="00133A20" w:rsidRPr="00AA365B">
        <w:rPr>
          <w:color w:val="050505"/>
          <w:szCs w:val="24"/>
          <w:shd w:val="clear" w:color="auto" w:fill="FFFFFF"/>
          <w:lang w:val="ro-RO"/>
        </w:rPr>
        <w:t>ia</w:t>
      </w:r>
      <w:r w:rsidRPr="00AA365B">
        <w:rPr>
          <w:color w:val="050505"/>
          <w:szCs w:val="24"/>
          <w:shd w:val="clear" w:color="auto" w:fill="FFFFFF"/>
          <w:lang w:val="ro-RO"/>
        </w:rPr>
        <w:t xml:space="preserve"> de apropiere de Carte - </w:t>
      </w:r>
      <w:r w:rsidRPr="00AA365B">
        <w:rPr>
          <w:i/>
          <w:iCs/>
          <w:color w:val="050505"/>
          <w:szCs w:val="24"/>
          <w:shd w:val="clear" w:color="auto" w:fill="FFFFFF"/>
          <w:lang w:val="ro-RO"/>
        </w:rPr>
        <w:t>Citesc, deci trăiesc!</w:t>
      </w:r>
      <w:r w:rsidRPr="00AA365B">
        <w:rPr>
          <w:color w:val="050505"/>
          <w:szCs w:val="24"/>
          <w:shd w:val="clear" w:color="auto" w:fill="FFFFFF"/>
          <w:lang w:val="ro-RO"/>
        </w:rPr>
        <w:t>, ediţia a II-a</w:t>
      </w:r>
      <w:r w:rsidR="00043248" w:rsidRPr="00AA365B">
        <w:rPr>
          <w:color w:val="050505"/>
          <w:szCs w:val="24"/>
          <w:shd w:val="clear" w:color="auto" w:fill="FFFFFF"/>
          <w:lang w:val="ro-RO"/>
        </w:rPr>
        <w:t>, cu trei axe de desfăşurare: concurs de eseuri despre cartea preferată – ianuarie-mai 2022, serile de lectură la Biblioteca USV – în penultima săptămână a fiecărei luni, expoziţii de carte tematice – în ultima săptămână a fiecărei luni;</w:t>
      </w:r>
    </w:p>
    <w:p w14:paraId="75C7C384" w14:textId="5717AF14" w:rsidR="007740DD" w:rsidRPr="00AA365B" w:rsidRDefault="00783582" w:rsidP="00AF1DCD">
      <w:pPr>
        <w:pStyle w:val="ListParagraph"/>
        <w:numPr>
          <w:ilvl w:val="0"/>
          <w:numId w:val="7"/>
        </w:numPr>
        <w:spacing w:line="360" w:lineRule="auto"/>
        <w:rPr>
          <w:szCs w:val="24"/>
          <w:lang w:val="ro-RO"/>
        </w:rPr>
      </w:pPr>
      <w:r w:rsidRPr="00AA365B">
        <w:rPr>
          <w:b/>
          <w:szCs w:val="24"/>
          <w:lang w:val="ro-RO"/>
        </w:rPr>
        <w:t>1</w:t>
      </w:r>
      <w:r w:rsidR="009A3288" w:rsidRPr="00AA365B">
        <w:rPr>
          <w:b/>
          <w:szCs w:val="24"/>
          <w:lang w:val="ro-RO"/>
        </w:rPr>
        <w:t xml:space="preserve">5 </w:t>
      </w:r>
      <w:r w:rsidRPr="00AA365B">
        <w:rPr>
          <w:b/>
          <w:szCs w:val="24"/>
          <w:lang w:val="ro-RO"/>
        </w:rPr>
        <w:t>februarie</w:t>
      </w:r>
      <w:r w:rsidR="009A3288" w:rsidRPr="00AA365B">
        <w:rPr>
          <w:szCs w:val="24"/>
          <w:lang w:val="ro-RO"/>
        </w:rPr>
        <w:t xml:space="preserve"> </w:t>
      </w:r>
      <w:r w:rsidRPr="00AA365B">
        <w:rPr>
          <w:b/>
          <w:szCs w:val="24"/>
          <w:lang w:val="ro-RO"/>
        </w:rPr>
        <w:t>2022</w:t>
      </w:r>
      <w:r w:rsidR="009A3288" w:rsidRPr="00AA365B">
        <w:rPr>
          <w:b/>
          <w:szCs w:val="24"/>
          <w:lang w:val="ro-RO"/>
        </w:rPr>
        <w:t xml:space="preserve"> – </w:t>
      </w:r>
      <w:r w:rsidRPr="00AA365B">
        <w:rPr>
          <w:color w:val="050505"/>
          <w:szCs w:val="24"/>
          <w:shd w:val="clear" w:color="auto" w:fill="FFFFFF"/>
          <w:lang w:val="ro-RO"/>
        </w:rPr>
        <w:t>sub semnul Zilei Naționale a Lecturii</w:t>
      </w:r>
      <w:r w:rsidR="00106695" w:rsidRPr="00AA365B">
        <w:rPr>
          <w:color w:val="050505"/>
          <w:szCs w:val="24"/>
          <w:shd w:val="clear" w:color="auto" w:fill="FFFFFF"/>
          <w:lang w:val="ro-RO"/>
        </w:rPr>
        <w:t>,</w:t>
      </w:r>
      <w:r w:rsidRPr="00AA365B">
        <w:rPr>
          <w:szCs w:val="24"/>
          <w:lang w:val="ro-RO"/>
        </w:rPr>
        <w:t xml:space="preserve"> </w:t>
      </w:r>
      <w:r w:rsidR="007D3833" w:rsidRPr="00AA365B">
        <w:rPr>
          <w:szCs w:val="24"/>
          <w:lang w:val="ro-RO"/>
        </w:rPr>
        <w:t>biblioteca universitară</w:t>
      </w:r>
      <w:r w:rsidRPr="00AA365B">
        <w:rPr>
          <w:szCs w:val="24"/>
          <w:lang w:val="ro-RO"/>
        </w:rPr>
        <w:t xml:space="preserve">, </w:t>
      </w:r>
      <w:r w:rsidRPr="00AA365B">
        <w:rPr>
          <w:color w:val="050505"/>
          <w:szCs w:val="24"/>
          <w:shd w:val="clear" w:color="auto" w:fill="FFFFFF"/>
          <w:lang w:val="ro-RO"/>
        </w:rPr>
        <w:t>în colaborare cu Facultatea de Litere și Științe ale Comunicării, Școala Gimnazială Nr. 3 și Colegiul Național „Mihai Eminescu” din Suceava</w:t>
      </w:r>
      <w:r w:rsidRPr="00AA365B">
        <w:rPr>
          <w:szCs w:val="24"/>
          <w:lang w:val="ro-RO"/>
        </w:rPr>
        <w:t xml:space="preserve"> </w:t>
      </w:r>
      <w:r w:rsidR="007D3833" w:rsidRPr="00AA365B">
        <w:rPr>
          <w:szCs w:val="24"/>
          <w:lang w:val="ro-RO"/>
        </w:rPr>
        <w:t xml:space="preserve">a organizat </w:t>
      </w:r>
      <w:r w:rsidRPr="00AA365B">
        <w:rPr>
          <w:szCs w:val="24"/>
          <w:lang w:val="ro-RO"/>
        </w:rPr>
        <w:t xml:space="preserve">manifestarea de </w:t>
      </w:r>
      <w:r w:rsidRPr="00AA365B">
        <w:rPr>
          <w:color w:val="050505"/>
          <w:szCs w:val="24"/>
          <w:shd w:val="clear" w:color="auto" w:fill="FFFFFF"/>
          <w:lang w:val="ro-RO"/>
        </w:rPr>
        <w:t>omagiere a marelui dramaturg Ion Luca Caragiale, manifestare ce a inclus următoarele:</w:t>
      </w:r>
      <w:r w:rsidRPr="00AA365B">
        <w:rPr>
          <w:szCs w:val="24"/>
          <w:lang w:val="ro-RO"/>
        </w:rPr>
        <w:t xml:space="preserve"> prezentarea </w:t>
      </w:r>
      <w:r w:rsidRPr="00AA365B">
        <w:rPr>
          <w:color w:val="050505"/>
          <w:szCs w:val="24"/>
          <w:shd w:val="clear" w:color="auto" w:fill="FFFFFF"/>
          <w:lang w:val="ro-RO"/>
        </w:rPr>
        <w:t>expoziției de carte „Ion Luca Caragiale în colecțiile Bibliotecii USV”, vizionarea filmului documentar „Ion Luca Caragiale - bibliografie, viața și opera sa”, moment artistic „I. L. Caragiale prin ochi de copil” – Școala Gimnazială Nr.</w:t>
      </w:r>
      <w:r w:rsidR="00243EAE" w:rsidRPr="00AA365B">
        <w:rPr>
          <w:color w:val="050505"/>
          <w:szCs w:val="24"/>
          <w:shd w:val="clear" w:color="auto" w:fill="FFFFFF"/>
          <w:lang w:val="ro-RO"/>
        </w:rPr>
        <w:t xml:space="preserve"> </w:t>
      </w:r>
      <w:r w:rsidRPr="00AA365B">
        <w:rPr>
          <w:color w:val="050505"/>
          <w:szCs w:val="24"/>
          <w:shd w:val="clear" w:color="auto" w:fill="FFFFFF"/>
          <w:lang w:val="ro-RO"/>
        </w:rPr>
        <w:t>3 Suceava, moment artistic „În lumea lui I. L. Caragiale” – Colegiul Național „Mihai Eminescu” din Suceava</w:t>
      </w:r>
      <w:r w:rsidR="00106695" w:rsidRPr="00AA365B">
        <w:rPr>
          <w:color w:val="050505"/>
          <w:szCs w:val="24"/>
          <w:shd w:val="clear" w:color="auto" w:fill="FFFFFF"/>
          <w:lang w:val="ro-RO"/>
        </w:rPr>
        <w:t xml:space="preserve">, dezbaterea „Un alt I. L. Caragiale” – (FLSC), lansarea concursului studențesc de eseuri </w:t>
      </w:r>
      <w:r w:rsidR="00106695" w:rsidRPr="00AA365B">
        <w:rPr>
          <w:i/>
          <w:iCs/>
          <w:color w:val="050505"/>
          <w:szCs w:val="24"/>
          <w:shd w:val="clear" w:color="auto" w:fill="FFFFFF"/>
          <w:lang w:val="ro-RO"/>
        </w:rPr>
        <w:t>În căutarea lui Caragiale</w:t>
      </w:r>
      <w:r w:rsidR="00AD5252" w:rsidRPr="00AA365B">
        <w:rPr>
          <w:color w:val="050505"/>
          <w:szCs w:val="24"/>
          <w:shd w:val="clear" w:color="auto" w:fill="FFFFFF"/>
          <w:lang w:val="ro-RO"/>
        </w:rPr>
        <w:t xml:space="preserve"> </w:t>
      </w:r>
      <w:r w:rsidR="00106695" w:rsidRPr="00AA365B">
        <w:rPr>
          <w:color w:val="050505"/>
          <w:szCs w:val="24"/>
          <w:shd w:val="clear" w:color="auto" w:fill="FFFFFF"/>
          <w:lang w:val="ro-RO"/>
        </w:rPr>
        <w:t>(FLSC);</w:t>
      </w:r>
      <w:r w:rsidR="00ED34C0" w:rsidRPr="00AA365B">
        <w:rPr>
          <w:color w:val="050505"/>
          <w:szCs w:val="24"/>
          <w:shd w:val="clear" w:color="auto" w:fill="FFFFFF"/>
          <w:lang w:val="ro-RO"/>
        </w:rPr>
        <w:t xml:space="preserve"> </w:t>
      </w:r>
    </w:p>
    <w:p w14:paraId="1DDDC3DC" w14:textId="7D584B7A" w:rsidR="005B0BBE" w:rsidRPr="00AA365B" w:rsidRDefault="005B0BBE" w:rsidP="00AF1DCD">
      <w:pPr>
        <w:pStyle w:val="ListParagraph"/>
        <w:numPr>
          <w:ilvl w:val="0"/>
          <w:numId w:val="7"/>
        </w:numPr>
        <w:spacing w:line="360" w:lineRule="auto"/>
        <w:rPr>
          <w:szCs w:val="24"/>
          <w:lang w:val="ro-RO"/>
        </w:rPr>
      </w:pPr>
      <w:r w:rsidRPr="00AA365B">
        <w:rPr>
          <w:b/>
          <w:szCs w:val="24"/>
          <w:lang w:val="ro-RO"/>
        </w:rPr>
        <w:t xml:space="preserve">1 martie 2022 – </w:t>
      </w:r>
      <w:r w:rsidRPr="00AA365B">
        <w:rPr>
          <w:color w:val="050505"/>
          <w:szCs w:val="24"/>
          <w:shd w:val="clear" w:color="auto" w:fill="FFFFFF"/>
          <w:lang w:val="ro-RO"/>
        </w:rPr>
        <w:t>Biblioteca USV a</w:t>
      </w:r>
      <w:r w:rsidR="008F049A" w:rsidRPr="00AA365B">
        <w:rPr>
          <w:color w:val="050505"/>
          <w:szCs w:val="24"/>
          <w:shd w:val="clear" w:color="auto" w:fill="FFFFFF"/>
          <w:lang w:val="ro-RO"/>
        </w:rPr>
        <w:t xml:space="preserve"> participat la</w:t>
      </w:r>
      <w:r w:rsidRPr="00AA365B">
        <w:rPr>
          <w:color w:val="050505"/>
          <w:szCs w:val="24"/>
          <w:shd w:val="clear" w:color="auto" w:fill="FFFFFF"/>
          <w:lang w:val="ro-RO"/>
        </w:rPr>
        <w:t xml:space="preserve"> masa rotundă cu tema: </w:t>
      </w:r>
      <w:r w:rsidRPr="00AA365B">
        <w:rPr>
          <w:i/>
          <w:color w:val="050505"/>
          <w:szCs w:val="24"/>
          <w:shd w:val="clear" w:color="auto" w:fill="FFFFFF"/>
          <w:lang w:val="ro-RO"/>
        </w:rPr>
        <w:t xml:space="preserve">Cercetarea ştiinţifică doctorală </w:t>
      </w:r>
      <w:r w:rsidRPr="00AA365B">
        <w:rPr>
          <w:color w:val="050505"/>
          <w:szCs w:val="24"/>
          <w:shd w:val="clear" w:color="auto" w:fill="FFFFFF"/>
          <w:lang w:val="ro-RO"/>
        </w:rPr>
        <w:t xml:space="preserve">- </w:t>
      </w:r>
      <w:r w:rsidRPr="00AA365B">
        <w:rPr>
          <w:szCs w:val="24"/>
          <w:shd w:val="clear" w:color="auto" w:fill="FFFFFF"/>
          <w:lang w:val="ro-RO"/>
        </w:rPr>
        <w:t xml:space="preserve">schimb de bune practici între USV şi universităţi din Senegal </w:t>
      </w:r>
      <w:r w:rsidRPr="00AA365B">
        <w:rPr>
          <w:color w:val="050505"/>
          <w:szCs w:val="24"/>
          <w:shd w:val="clear" w:color="auto" w:fill="FFFFFF"/>
          <w:lang w:val="ro-RO"/>
        </w:rPr>
        <w:t xml:space="preserve">(Dakar, Ziguinchor) </w:t>
      </w:r>
      <w:r w:rsidR="003F3E40" w:rsidRPr="00AA365B">
        <w:rPr>
          <w:color w:val="050505"/>
          <w:szCs w:val="24"/>
          <w:shd w:val="clear" w:color="auto" w:fill="FFFFFF"/>
          <w:lang w:val="ro-RO"/>
        </w:rPr>
        <w:t>și</w:t>
      </w:r>
      <w:r w:rsidRPr="00AA365B">
        <w:rPr>
          <w:color w:val="050505"/>
          <w:szCs w:val="24"/>
          <w:shd w:val="clear" w:color="auto" w:fill="FFFFFF"/>
          <w:lang w:val="ro-RO"/>
        </w:rPr>
        <w:t xml:space="preserve"> Coasta de Fildeş (Abidjan);</w:t>
      </w:r>
    </w:p>
    <w:p w14:paraId="368F2F71" w14:textId="0EF14A1B" w:rsidR="005B0BBE" w:rsidRPr="00AA365B" w:rsidRDefault="005B0BBE" w:rsidP="00AF1DCD">
      <w:pPr>
        <w:pStyle w:val="ListParagraph"/>
        <w:numPr>
          <w:ilvl w:val="0"/>
          <w:numId w:val="7"/>
        </w:numPr>
        <w:spacing w:line="360" w:lineRule="auto"/>
        <w:rPr>
          <w:b/>
          <w:szCs w:val="24"/>
          <w:lang w:val="ro-RO"/>
        </w:rPr>
      </w:pPr>
      <w:r w:rsidRPr="00AA365B">
        <w:rPr>
          <w:b/>
          <w:szCs w:val="24"/>
          <w:lang w:val="ro-RO"/>
        </w:rPr>
        <w:t xml:space="preserve">2 martie 2022 – </w:t>
      </w:r>
      <w:r w:rsidRPr="00AA365B">
        <w:rPr>
          <w:color w:val="050505"/>
          <w:szCs w:val="24"/>
          <w:shd w:val="clear" w:color="auto" w:fill="FFFFFF"/>
          <w:lang w:val="ro-RO"/>
        </w:rPr>
        <w:t>Biblioteca USV în colaborare cu Arhiepiscopia Sucevei şi Rădăuţilor a organizat Conferinţa</w:t>
      </w:r>
      <w:r w:rsidR="00AD5252" w:rsidRPr="00AA365B">
        <w:rPr>
          <w:color w:val="050505"/>
          <w:szCs w:val="24"/>
          <w:shd w:val="clear" w:color="auto" w:fill="FFFFFF"/>
          <w:lang w:val="ro-RO"/>
        </w:rPr>
        <w:t xml:space="preserve"> și lansări de carte închinate împlinirii a 500 de ani de la sfințirea Bisericii Sf. Gheorghe: </w:t>
      </w:r>
      <w:r w:rsidRPr="00AA365B">
        <w:rPr>
          <w:i/>
          <w:iCs/>
          <w:color w:val="050505"/>
          <w:szCs w:val="24"/>
          <w:shd w:val="clear" w:color="auto" w:fill="FFFFFF"/>
          <w:lang w:val="ro-RO"/>
        </w:rPr>
        <w:t>ISTORIE, CULT, CULTURĂ, PATRIMONIU</w:t>
      </w:r>
      <w:r w:rsidRPr="00AA365B">
        <w:rPr>
          <w:color w:val="050505"/>
          <w:szCs w:val="24"/>
          <w:shd w:val="clear" w:color="auto" w:fill="FFFFFF"/>
          <w:lang w:val="ro-RO"/>
        </w:rPr>
        <w:t xml:space="preserve">, în cadrul căreia au fost </w:t>
      </w:r>
      <w:r w:rsidR="008929B2" w:rsidRPr="00AA365B">
        <w:rPr>
          <w:color w:val="050505"/>
          <w:szCs w:val="24"/>
          <w:shd w:val="clear" w:color="auto" w:fill="FFFFFF"/>
          <w:lang w:val="ro-RO"/>
        </w:rPr>
        <w:t>prezentate</w:t>
      </w:r>
      <w:r w:rsidR="00AD5252" w:rsidRPr="00AA365B">
        <w:rPr>
          <w:color w:val="050505"/>
          <w:szCs w:val="24"/>
          <w:shd w:val="clear" w:color="auto" w:fill="FFFFFF"/>
          <w:lang w:val="ro-RO"/>
        </w:rPr>
        <w:t xml:space="preserve"> publica</w:t>
      </w:r>
      <w:r w:rsidRPr="00AA365B">
        <w:rPr>
          <w:color w:val="050505"/>
          <w:szCs w:val="24"/>
          <w:shd w:val="clear" w:color="auto" w:fill="FFFFFF"/>
          <w:lang w:val="ro-RO"/>
        </w:rPr>
        <w:t xml:space="preserve">ții </w:t>
      </w:r>
      <w:r w:rsidR="008929B2" w:rsidRPr="00AA365B">
        <w:rPr>
          <w:color w:val="050505"/>
          <w:szCs w:val="24"/>
          <w:shd w:val="clear" w:color="auto" w:fill="FFFFFF"/>
          <w:lang w:val="ro-RO"/>
        </w:rPr>
        <w:t xml:space="preserve">recente </w:t>
      </w:r>
      <w:r w:rsidRPr="00AA365B">
        <w:rPr>
          <w:color w:val="050505"/>
          <w:szCs w:val="24"/>
          <w:shd w:val="clear" w:color="auto" w:fill="FFFFFF"/>
          <w:lang w:val="ro-RO"/>
        </w:rPr>
        <w:t>ale Editurii Crimca a Arhiepiscopiei Sucevei și Rădăuților, Editurii Polirom, Editurii Glasul Istoriei și Editurii Corint</w:t>
      </w:r>
      <w:r w:rsidR="008929B2" w:rsidRPr="00AA365B">
        <w:rPr>
          <w:color w:val="050505"/>
          <w:szCs w:val="24"/>
          <w:shd w:val="clear" w:color="auto" w:fill="FFFFFF"/>
          <w:lang w:val="ro-RO"/>
        </w:rPr>
        <w:t>;</w:t>
      </w:r>
    </w:p>
    <w:p w14:paraId="37271714" w14:textId="2E6733DC" w:rsidR="008929B2" w:rsidRPr="00AA365B" w:rsidRDefault="008929B2" w:rsidP="00AF1DCD">
      <w:pPr>
        <w:pStyle w:val="ListParagraph"/>
        <w:numPr>
          <w:ilvl w:val="0"/>
          <w:numId w:val="7"/>
        </w:numPr>
        <w:spacing w:line="360" w:lineRule="auto"/>
        <w:rPr>
          <w:b/>
          <w:szCs w:val="24"/>
          <w:lang w:val="ro-RO"/>
        </w:rPr>
      </w:pPr>
      <w:r w:rsidRPr="00AA365B">
        <w:rPr>
          <w:b/>
          <w:szCs w:val="24"/>
          <w:lang w:val="ro-RO"/>
        </w:rPr>
        <w:lastRenderedPageBreak/>
        <w:t xml:space="preserve">5 martie 2022 – </w:t>
      </w:r>
      <w:r w:rsidRPr="00AA365B">
        <w:rPr>
          <w:color w:val="050505"/>
          <w:szCs w:val="24"/>
          <w:shd w:val="clear" w:color="auto" w:fill="FFFFFF"/>
          <w:lang w:val="ro-RO"/>
        </w:rPr>
        <w:t>Biblioteca USV, alături de Televiziunea Intermedia, a organizat o dublă lansare de carte (</w:t>
      </w:r>
      <w:r w:rsidRPr="00AA365B">
        <w:rPr>
          <w:i/>
          <w:color w:val="050505"/>
          <w:szCs w:val="24"/>
          <w:shd w:val="clear" w:color="auto" w:fill="FFFFFF"/>
          <w:lang w:val="ro-RO"/>
        </w:rPr>
        <w:t>Umbre</w:t>
      </w:r>
      <w:r w:rsidRPr="00AA365B">
        <w:rPr>
          <w:color w:val="050505"/>
          <w:szCs w:val="24"/>
          <w:shd w:val="clear" w:color="auto" w:fill="FFFFFF"/>
          <w:lang w:val="ro-RO"/>
        </w:rPr>
        <w:t xml:space="preserve">, Editura Agora, 2021; </w:t>
      </w:r>
      <w:r w:rsidRPr="00AA365B">
        <w:rPr>
          <w:i/>
          <w:color w:val="050505"/>
          <w:szCs w:val="24"/>
          <w:shd w:val="clear" w:color="auto" w:fill="FFFFFF"/>
          <w:lang w:val="ro-RO"/>
        </w:rPr>
        <w:t>Ţara ultimului soldat</w:t>
      </w:r>
      <w:r w:rsidRPr="00AA365B">
        <w:rPr>
          <w:color w:val="050505"/>
          <w:szCs w:val="24"/>
          <w:shd w:val="clear" w:color="auto" w:fill="FFFFFF"/>
          <w:lang w:val="ro-RO"/>
        </w:rPr>
        <w:t>, Editura Agora, 2021), în prezența autorului Doru Viorel URSU;</w:t>
      </w:r>
    </w:p>
    <w:p w14:paraId="48C71C22" w14:textId="1776821E" w:rsidR="006642FD" w:rsidRPr="00AA365B" w:rsidRDefault="00001BE3" w:rsidP="00AF1DCD">
      <w:pPr>
        <w:pStyle w:val="ListParagraph"/>
        <w:numPr>
          <w:ilvl w:val="0"/>
          <w:numId w:val="7"/>
        </w:numPr>
        <w:spacing w:line="360" w:lineRule="auto"/>
        <w:rPr>
          <w:b/>
          <w:szCs w:val="24"/>
          <w:lang w:val="ro-RO"/>
        </w:rPr>
      </w:pPr>
      <w:r w:rsidRPr="00AA365B">
        <w:rPr>
          <w:b/>
          <w:szCs w:val="24"/>
          <w:lang w:val="ro-RO"/>
        </w:rPr>
        <w:t xml:space="preserve">7-8 martie 2022 – </w:t>
      </w:r>
      <w:r w:rsidRPr="00AA365B">
        <w:rPr>
          <w:color w:val="050505"/>
          <w:szCs w:val="24"/>
          <w:shd w:val="clear" w:color="auto" w:fill="FFFFFF"/>
          <w:lang w:val="ro-RO"/>
        </w:rPr>
        <w:t xml:space="preserve">în cadrul manifestărilor dedicate Zilelor USV, </w:t>
      </w:r>
      <w:r w:rsidR="004B25B3" w:rsidRPr="00AA365B">
        <w:rPr>
          <w:color w:val="050505"/>
          <w:szCs w:val="24"/>
          <w:shd w:val="clear" w:color="auto" w:fill="FFFFFF"/>
          <w:lang w:val="ro-RO"/>
        </w:rPr>
        <w:t>B</w:t>
      </w:r>
      <w:r w:rsidRPr="00AA365B">
        <w:rPr>
          <w:color w:val="050505"/>
          <w:szCs w:val="24"/>
          <w:shd w:val="clear" w:color="auto" w:fill="FFFFFF"/>
          <w:lang w:val="ro-RO"/>
        </w:rPr>
        <w:t>iblioteca universitară a continuat organizarea evenimentelor din seria „</w:t>
      </w:r>
      <w:r w:rsidRPr="00AA365B">
        <w:rPr>
          <w:i/>
          <w:iCs/>
          <w:color w:val="050505"/>
          <w:szCs w:val="24"/>
          <w:shd w:val="clear" w:color="auto" w:fill="FFFFFF"/>
          <w:lang w:val="ro-RO"/>
        </w:rPr>
        <w:t>Omul</w:t>
      </w:r>
      <w:r w:rsidRPr="00AA365B">
        <w:rPr>
          <w:color w:val="050505"/>
          <w:szCs w:val="24"/>
          <w:shd w:val="clear" w:color="auto" w:fill="FFFFFF"/>
          <w:lang w:val="ro-RO"/>
        </w:rPr>
        <w:t xml:space="preserve"> și </w:t>
      </w:r>
      <w:r w:rsidRPr="00AA365B">
        <w:rPr>
          <w:i/>
          <w:iCs/>
          <w:color w:val="050505"/>
          <w:szCs w:val="24"/>
          <w:shd w:val="clear" w:color="auto" w:fill="FFFFFF"/>
          <w:lang w:val="ro-RO"/>
        </w:rPr>
        <w:t>Cartea</w:t>
      </w:r>
      <w:r w:rsidRPr="00AA365B">
        <w:rPr>
          <w:color w:val="050505"/>
          <w:szCs w:val="24"/>
          <w:shd w:val="clear" w:color="auto" w:fill="FFFFFF"/>
          <w:lang w:val="ro-RO"/>
        </w:rPr>
        <w:t>” : o întâlnire de suflet cu Domnul Prof. univ. dr. ing. Radu Leontie Cenușă</w:t>
      </w:r>
      <w:r w:rsidR="004B25B3" w:rsidRPr="00AA365B">
        <w:rPr>
          <w:color w:val="050505"/>
          <w:szCs w:val="24"/>
          <w:shd w:val="clear" w:color="auto" w:fill="FFFFFF"/>
          <w:lang w:val="ro-RO"/>
        </w:rPr>
        <w:t>;</w:t>
      </w:r>
      <w:r w:rsidRPr="00AA365B">
        <w:rPr>
          <w:color w:val="050505"/>
          <w:szCs w:val="24"/>
          <w:shd w:val="clear" w:color="auto" w:fill="FFFFFF"/>
          <w:lang w:val="ro-RO"/>
        </w:rPr>
        <w:t xml:space="preserve"> </w:t>
      </w:r>
      <w:r w:rsidRPr="00AA365B">
        <w:rPr>
          <w:color w:val="050505"/>
          <w:szCs w:val="24"/>
          <w:lang w:val="ro-RO"/>
        </w:rPr>
        <w:t xml:space="preserve">dublă lansare de carte: ( </w:t>
      </w:r>
      <w:r w:rsidRPr="00AA365B">
        <w:rPr>
          <w:i/>
          <w:color w:val="050505"/>
          <w:szCs w:val="24"/>
          <w:lang w:val="ro-RO"/>
        </w:rPr>
        <w:t>Herta Müller interkulturell</w:t>
      </w:r>
      <w:r w:rsidRPr="00AA365B">
        <w:rPr>
          <w:color w:val="050505"/>
          <w:szCs w:val="24"/>
          <w:lang w:val="ro-RO"/>
        </w:rPr>
        <w:t>, Casa Cărții de Știință, Clu</w:t>
      </w:r>
      <w:r w:rsidR="001A7F61" w:rsidRPr="00AA365B">
        <w:rPr>
          <w:color w:val="050505"/>
          <w:szCs w:val="24"/>
          <w:lang w:val="ro-RO"/>
        </w:rPr>
        <w:t>j-Napoca, 2020, autor</w:t>
      </w:r>
      <w:r w:rsidRPr="00AA365B">
        <w:rPr>
          <w:color w:val="050505"/>
          <w:szCs w:val="24"/>
          <w:lang w:val="ro-RO"/>
        </w:rPr>
        <w:t xml:space="preserve"> Raluca Hergheligiu Dimian; </w:t>
      </w:r>
      <w:r w:rsidRPr="00AA365B">
        <w:rPr>
          <w:i/>
          <w:color w:val="050505"/>
          <w:szCs w:val="24"/>
          <w:lang w:val="ro-RO"/>
        </w:rPr>
        <w:t>Handbook of Halophytes. From molecules to ecosystems towards biosaline agriculture,</w:t>
      </w:r>
      <w:r w:rsidRPr="00AA365B">
        <w:rPr>
          <w:color w:val="050505"/>
          <w:szCs w:val="24"/>
          <w:lang w:val="ro-RO"/>
        </w:rPr>
        <w:t xml:space="preserve"> vol. 1, 2, 3, Editura Springer, 2021, autor Marius-Nicușor Grigore), moment literar realizat de Cosmin Panaite, actor la Teatrul Municipal </w:t>
      </w:r>
      <w:r w:rsidRPr="00AA365B">
        <w:rPr>
          <w:color w:val="050505"/>
          <w:szCs w:val="24"/>
          <w:shd w:val="clear" w:color="auto" w:fill="FFFFFF"/>
          <w:lang w:val="ro-RO"/>
        </w:rPr>
        <w:t>„Matei Vişniec” din Suceava;</w:t>
      </w:r>
    </w:p>
    <w:p w14:paraId="6AD6D5E3" w14:textId="3FBCD401" w:rsidR="00001BE3" w:rsidRPr="00AA365B" w:rsidRDefault="00001BE3" w:rsidP="00AF1DCD">
      <w:pPr>
        <w:pStyle w:val="ListParagraph"/>
        <w:numPr>
          <w:ilvl w:val="0"/>
          <w:numId w:val="7"/>
        </w:numPr>
        <w:spacing w:line="360" w:lineRule="auto"/>
        <w:rPr>
          <w:b/>
          <w:szCs w:val="24"/>
          <w:lang w:val="ro-RO"/>
        </w:rPr>
      </w:pPr>
      <w:r w:rsidRPr="00AA365B">
        <w:rPr>
          <w:b/>
          <w:szCs w:val="24"/>
          <w:lang w:val="ro-RO"/>
        </w:rPr>
        <w:t xml:space="preserve">16 martie 2022 – </w:t>
      </w:r>
      <w:r w:rsidRPr="00AA365B">
        <w:rPr>
          <w:color w:val="050505"/>
          <w:szCs w:val="24"/>
          <w:shd w:val="clear" w:color="auto" w:fill="FFFFFF"/>
          <w:lang w:val="ro-RO"/>
        </w:rPr>
        <w:t xml:space="preserve">Alianța Franceză din Suceava în colaborare cu Biblioteca USV, Centrul de Reușită Universitară, Asociația Profesorilor Francofoni precum și Direcția Județeană pentru Cultură Suceava, în cadrul Lunii Francofoniei la Suceava, a organizat </w:t>
      </w:r>
      <w:r w:rsidR="004E0B50" w:rsidRPr="00AA365B">
        <w:rPr>
          <w:color w:val="050505"/>
          <w:szCs w:val="24"/>
          <w:shd w:val="clear" w:color="auto" w:fill="FFFFFF"/>
          <w:lang w:val="ro-RO"/>
        </w:rPr>
        <w:t>C</w:t>
      </w:r>
      <w:r w:rsidRPr="00AA365B">
        <w:rPr>
          <w:color w:val="050505"/>
          <w:szCs w:val="24"/>
          <w:shd w:val="clear" w:color="auto" w:fill="FFFFFF"/>
          <w:lang w:val="ro-RO"/>
        </w:rPr>
        <w:t xml:space="preserve">onferința </w:t>
      </w:r>
      <w:r w:rsidRPr="00AA365B">
        <w:rPr>
          <w:i/>
          <w:color w:val="050505"/>
          <w:szCs w:val="24"/>
          <w:shd w:val="clear" w:color="auto" w:fill="FFFFFF"/>
          <w:lang w:val="ro-RO"/>
        </w:rPr>
        <w:t>La place des individus dans le système scolaire français : la construction du citoyen</w:t>
      </w:r>
      <w:r w:rsidR="00EC1EAB" w:rsidRPr="00AA365B">
        <w:rPr>
          <w:i/>
          <w:color w:val="050505"/>
          <w:szCs w:val="24"/>
          <w:shd w:val="clear" w:color="auto" w:fill="FFFFFF"/>
          <w:lang w:val="ro-RO"/>
        </w:rPr>
        <w:t xml:space="preserve">, </w:t>
      </w:r>
      <w:r w:rsidR="00EC1EAB" w:rsidRPr="00AA365B">
        <w:rPr>
          <w:color w:val="050505"/>
          <w:szCs w:val="24"/>
          <w:shd w:val="clear" w:color="auto" w:fill="FFFFFF"/>
          <w:lang w:val="ro-RO"/>
        </w:rPr>
        <w:t>invitat</w:t>
      </w:r>
      <w:r w:rsidR="00EC1EAB" w:rsidRPr="00AA365B">
        <w:rPr>
          <w:i/>
          <w:color w:val="050505"/>
          <w:szCs w:val="24"/>
          <w:shd w:val="clear" w:color="auto" w:fill="FFFFFF"/>
          <w:lang w:val="ro-RO"/>
        </w:rPr>
        <w:t xml:space="preserve"> </w:t>
      </w:r>
      <w:r w:rsidR="00EC1EAB" w:rsidRPr="00AA365B">
        <w:rPr>
          <w:color w:val="050505"/>
          <w:szCs w:val="24"/>
          <w:shd w:val="clear" w:color="auto" w:fill="FFFFFF"/>
          <w:lang w:val="ro-RO"/>
        </w:rPr>
        <w:t>Michel Monsauret, fost Atașat de cooperare educativă al Ambasadei Franței în România și coordonator al Alianțelor franceze din România în perioada 2017-2021;</w:t>
      </w:r>
    </w:p>
    <w:p w14:paraId="4A1DFAFC" w14:textId="78BAA185" w:rsidR="00297DB4" w:rsidRPr="00AA365B" w:rsidRDefault="00297DB4" w:rsidP="00AF1DCD">
      <w:pPr>
        <w:pStyle w:val="ListParagraph"/>
        <w:numPr>
          <w:ilvl w:val="0"/>
          <w:numId w:val="7"/>
        </w:numPr>
        <w:spacing w:line="360" w:lineRule="auto"/>
        <w:rPr>
          <w:b/>
          <w:i/>
          <w:iCs/>
          <w:szCs w:val="24"/>
          <w:lang w:val="ro-RO"/>
        </w:rPr>
      </w:pPr>
      <w:r w:rsidRPr="00AA365B">
        <w:rPr>
          <w:b/>
          <w:szCs w:val="24"/>
          <w:lang w:val="ro-RO"/>
        </w:rPr>
        <w:t xml:space="preserve">19 martie 2022 </w:t>
      </w:r>
      <w:r w:rsidRPr="00AA365B">
        <w:rPr>
          <w:bCs/>
          <w:szCs w:val="24"/>
          <w:lang w:val="ro-RO"/>
        </w:rPr>
        <w:t xml:space="preserve">– </w:t>
      </w:r>
      <w:r w:rsidR="002176C6" w:rsidRPr="00AA365B">
        <w:rPr>
          <w:bCs/>
          <w:szCs w:val="24"/>
          <w:lang w:val="ro-RO"/>
        </w:rPr>
        <w:t>M</w:t>
      </w:r>
      <w:r w:rsidRPr="00AA365B">
        <w:rPr>
          <w:bCs/>
          <w:szCs w:val="24"/>
          <w:lang w:val="ro-RO"/>
        </w:rPr>
        <w:t xml:space="preserve">arș în semn de solidaritate pentru refugiații din Ucraina: colectivul Bibliotecii USV, în colaborare cu personalul Bibliotecii Științifice a Universității „Yurii Fedkovici” din Cernăuți și studenții de la Facultatea de Științe ale Educației (FSE) a reușit să colecteze și doneze publicații în limba ucraineană copiilor și adulților din centrele </w:t>
      </w:r>
      <w:r w:rsidR="00582D34" w:rsidRPr="00AA365B">
        <w:rPr>
          <w:bCs/>
          <w:szCs w:val="24"/>
          <w:lang w:val="ro-RO"/>
        </w:rPr>
        <w:t>de</w:t>
      </w:r>
      <w:r w:rsidRPr="00AA365B">
        <w:rPr>
          <w:bCs/>
          <w:szCs w:val="24"/>
          <w:lang w:val="ro-RO"/>
        </w:rPr>
        <w:t xml:space="preserve"> refugiați din Suceava;</w:t>
      </w:r>
      <w:r w:rsidR="00DD2A03" w:rsidRPr="00AA365B">
        <w:rPr>
          <w:bCs/>
          <w:szCs w:val="24"/>
          <w:lang w:val="ro-RO"/>
        </w:rPr>
        <w:t xml:space="preserve"> </w:t>
      </w:r>
      <w:r w:rsidR="00365566" w:rsidRPr="00AA365B">
        <w:rPr>
          <w:bCs/>
          <w:szCs w:val="24"/>
          <w:lang w:val="ro-RO"/>
        </w:rPr>
        <w:t xml:space="preserve">de asemenea </w:t>
      </w:r>
      <w:r w:rsidR="0074022E" w:rsidRPr="00AA365B">
        <w:rPr>
          <w:bCs/>
          <w:szCs w:val="24"/>
          <w:lang w:val="ro-RO"/>
        </w:rPr>
        <w:t xml:space="preserve">a sprijinit campania </w:t>
      </w:r>
      <w:r w:rsidR="0074022E" w:rsidRPr="00AA365B">
        <w:rPr>
          <w:i/>
          <w:iCs/>
          <w:color w:val="000000"/>
          <w:szCs w:val="24"/>
          <w:shd w:val="clear" w:color="auto" w:fill="FFFFFF"/>
          <w:lang w:val="ro-RO"/>
        </w:rPr>
        <w:t xml:space="preserve">#ABR </w:t>
      </w:r>
      <w:r w:rsidR="0074022E" w:rsidRPr="00AA365B">
        <w:rPr>
          <w:i/>
          <w:iCs/>
          <w:color w:val="000000"/>
          <w:szCs w:val="24"/>
          <w:shd w:val="clear" w:color="auto" w:fill="FFFFFF"/>
          <w:lang w:val="rm-CH"/>
        </w:rPr>
        <w:t xml:space="preserve">alături de Ucraina – Haideți să-i ajutăm pe semenii noștri greu încercați! </w:t>
      </w:r>
      <w:r w:rsidR="0074022E" w:rsidRPr="00AA365B">
        <w:rPr>
          <w:color w:val="000000"/>
          <w:szCs w:val="24"/>
          <w:shd w:val="clear" w:color="auto" w:fill="FFFFFF"/>
          <w:lang w:val="ro-RO"/>
        </w:rPr>
        <w:t>prin achiziția și donarea unor echipamente medicale, alimente, rechizite sau alte produse de extremă urgență;</w:t>
      </w:r>
    </w:p>
    <w:p w14:paraId="21686179" w14:textId="69250B35" w:rsidR="006642FD" w:rsidRPr="00AA365B" w:rsidRDefault="00EC1EAB" w:rsidP="00AF1DCD">
      <w:pPr>
        <w:pStyle w:val="ListParagraph"/>
        <w:numPr>
          <w:ilvl w:val="0"/>
          <w:numId w:val="7"/>
        </w:numPr>
        <w:spacing w:line="360" w:lineRule="auto"/>
        <w:rPr>
          <w:b/>
          <w:szCs w:val="24"/>
          <w:lang w:val="ro-RO"/>
        </w:rPr>
      </w:pPr>
      <w:r w:rsidRPr="00AA365B">
        <w:rPr>
          <w:b/>
          <w:szCs w:val="24"/>
          <w:lang w:val="ro-RO"/>
        </w:rPr>
        <w:t>24 martie 2022</w:t>
      </w:r>
      <w:r w:rsidR="00297DB4" w:rsidRPr="00AA365B">
        <w:rPr>
          <w:b/>
          <w:szCs w:val="24"/>
          <w:lang w:val="ro-RO"/>
        </w:rPr>
        <w:t xml:space="preserve"> </w:t>
      </w:r>
      <w:r w:rsidRPr="00AA365B">
        <w:rPr>
          <w:b/>
          <w:szCs w:val="24"/>
          <w:lang w:val="ro-RO"/>
        </w:rPr>
        <w:t xml:space="preserve">– </w:t>
      </w:r>
      <w:r w:rsidRPr="00AA365B">
        <w:rPr>
          <w:color w:val="050505"/>
          <w:szCs w:val="24"/>
          <w:shd w:val="clear" w:color="auto" w:fill="FFFFFF"/>
          <w:lang w:val="ro-RO"/>
        </w:rPr>
        <w:t xml:space="preserve">în Biblioteca USV a avut loc webinarul internațional </w:t>
      </w:r>
      <w:r w:rsidRPr="00AA365B">
        <w:rPr>
          <w:i/>
          <w:iCs/>
          <w:color w:val="050505"/>
          <w:szCs w:val="24"/>
          <w:shd w:val="clear" w:color="auto" w:fill="FFFFFF"/>
          <w:lang w:val="ro-RO"/>
        </w:rPr>
        <w:t>Ferestrele imprevizibilului</w:t>
      </w:r>
      <w:r w:rsidRPr="00AA365B">
        <w:rPr>
          <w:color w:val="050505"/>
          <w:szCs w:val="24"/>
          <w:shd w:val="clear" w:color="auto" w:fill="FFFFFF"/>
          <w:lang w:val="ro-RO"/>
        </w:rPr>
        <w:t xml:space="preserve">, în cadrul proiectului </w:t>
      </w:r>
      <w:r w:rsidRPr="00AA365B">
        <w:rPr>
          <w:i/>
          <w:color w:val="050505"/>
          <w:szCs w:val="24"/>
          <w:shd w:val="clear" w:color="auto" w:fill="FFFFFF"/>
          <w:lang w:val="ro-RO"/>
        </w:rPr>
        <w:t>Spațiu interuniversitar ca spațiu de dezbateri interculturale</w:t>
      </w:r>
      <w:r w:rsidRPr="00AA365B">
        <w:rPr>
          <w:color w:val="050505"/>
          <w:szCs w:val="24"/>
          <w:shd w:val="clear" w:color="auto" w:fill="FFFFFF"/>
          <w:lang w:val="ro-RO"/>
        </w:rPr>
        <w:t>, coordonat de Prof. univ. DHC Sanda-Maria Ar</w:t>
      </w:r>
      <w:r w:rsidR="001A7F61" w:rsidRPr="00AA365B">
        <w:rPr>
          <w:color w:val="050505"/>
          <w:szCs w:val="24"/>
          <w:shd w:val="clear" w:color="auto" w:fill="FFFFFF"/>
          <w:lang w:val="ro-RO"/>
        </w:rPr>
        <w:t>deleanu și Prof. univ. dr. hab</w:t>
      </w:r>
      <w:r w:rsidRPr="00AA365B">
        <w:rPr>
          <w:color w:val="050505"/>
          <w:szCs w:val="24"/>
          <w:shd w:val="clear" w:color="auto" w:fill="FFFFFF"/>
          <w:lang w:val="ro-RO"/>
        </w:rPr>
        <w:t>. Elena Prus;</w:t>
      </w:r>
    </w:p>
    <w:p w14:paraId="7199B424" w14:textId="5D8FF4B6" w:rsidR="008A2478" w:rsidRPr="00AA365B" w:rsidRDefault="008A2478" w:rsidP="00AF1DCD">
      <w:pPr>
        <w:pStyle w:val="ListParagraph"/>
        <w:numPr>
          <w:ilvl w:val="0"/>
          <w:numId w:val="7"/>
        </w:numPr>
        <w:spacing w:line="360" w:lineRule="auto"/>
        <w:rPr>
          <w:b/>
          <w:szCs w:val="24"/>
          <w:lang w:val="ro-RO"/>
        </w:rPr>
      </w:pPr>
      <w:r w:rsidRPr="00AA365B">
        <w:rPr>
          <w:b/>
          <w:color w:val="050505"/>
          <w:szCs w:val="24"/>
          <w:shd w:val="clear" w:color="auto" w:fill="FFFFFF"/>
          <w:lang w:val="ro-RO"/>
        </w:rPr>
        <w:t>10 mai 2022</w:t>
      </w:r>
      <w:r w:rsidRPr="00AA365B">
        <w:rPr>
          <w:color w:val="050505"/>
          <w:szCs w:val="24"/>
          <w:shd w:val="clear" w:color="auto" w:fill="FFFFFF"/>
          <w:lang w:val="ro-RO"/>
        </w:rPr>
        <w:t xml:space="preserve"> </w:t>
      </w:r>
      <w:r w:rsidRPr="00AA365B">
        <w:rPr>
          <w:b/>
          <w:szCs w:val="24"/>
          <w:lang w:val="ro-RO"/>
        </w:rPr>
        <w:t>–</w:t>
      </w:r>
      <w:r w:rsidRPr="00AA365B">
        <w:rPr>
          <w:color w:val="050505"/>
          <w:szCs w:val="24"/>
          <w:shd w:val="clear" w:color="auto" w:fill="FFFFFF"/>
          <w:lang w:val="ro-RO"/>
        </w:rPr>
        <w:t xml:space="preserve"> </w:t>
      </w:r>
      <w:r w:rsidR="009D4B94" w:rsidRPr="00AA365B">
        <w:rPr>
          <w:color w:val="050505"/>
          <w:szCs w:val="24"/>
          <w:shd w:val="clear" w:color="auto" w:fill="FFFFFF"/>
          <w:lang w:val="ro-RO"/>
        </w:rPr>
        <w:t>B</w:t>
      </w:r>
      <w:r w:rsidR="00833F9D" w:rsidRPr="00AA365B">
        <w:rPr>
          <w:color w:val="050505"/>
          <w:szCs w:val="24"/>
          <w:shd w:val="clear" w:color="auto" w:fill="FFFFFF"/>
          <w:lang w:val="ro-RO"/>
        </w:rPr>
        <w:t xml:space="preserve">iblioteca </w:t>
      </w:r>
      <w:r w:rsidR="009D4B94" w:rsidRPr="00AA365B">
        <w:rPr>
          <w:color w:val="050505"/>
          <w:szCs w:val="24"/>
          <w:shd w:val="clear" w:color="auto" w:fill="FFFFFF"/>
          <w:lang w:val="ro-RO"/>
        </w:rPr>
        <w:t>USV</w:t>
      </w:r>
      <w:r w:rsidRPr="00AA365B">
        <w:rPr>
          <w:color w:val="050505"/>
          <w:szCs w:val="24"/>
          <w:shd w:val="clear" w:color="auto" w:fill="FFFFFF"/>
          <w:lang w:val="ro-RO"/>
        </w:rPr>
        <w:t xml:space="preserve"> a </w:t>
      </w:r>
      <w:r w:rsidR="007B1F43" w:rsidRPr="00AA365B">
        <w:rPr>
          <w:color w:val="050505"/>
          <w:szCs w:val="24"/>
          <w:shd w:val="clear" w:color="auto" w:fill="FFFFFF"/>
          <w:lang w:val="ro-RO"/>
        </w:rPr>
        <w:t xml:space="preserve">organizat și </w:t>
      </w:r>
      <w:r w:rsidRPr="00AA365B">
        <w:rPr>
          <w:color w:val="050505"/>
          <w:szCs w:val="24"/>
          <w:shd w:val="clear" w:color="auto" w:fill="FFFFFF"/>
          <w:lang w:val="ro-RO"/>
        </w:rPr>
        <w:t>găzduit seminarul doctoranzilor în cadrul Centrului de Cercetare Analiza Discursului (CADISS)</w:t>
      </w:r>
      <w:r w:rsidR="00833F9D" w:rsidRPr="00AA365B">
        <w:rPr>
          <w:color w:val="050505"/>
          <w:szCs w:val="24"/>
          <w:shd w:val="clear" w:color="auto" w:fill="FFFFFF"/>
          <w:lang w:val="ro-RO"/>
        </w:rPr>
        <w:t xml:space="preserve">; </w:t>
      </w:r>
      <w:r w:rsidRPr="00AA365B">
        <w:rPr>
          <w:color w:val="050505"/>
          <w:szCs w:val="24"/>
          <w:shd w:val="clear" w:color="auto" w:fill="FFFFFF"/>
          <w:lang w:val="ro-RO"/>
        </w:rPr>
        <w:t xml:space="preserve">patru doctoranzi de la </w:t>
      </w:r>
      <w:r w:rsidR="00B3015D" w:rsidRPr="00AA365B">
        <w:rPr>
          <w:color w:val="050505"/>
          <w:szCs w:val="24"/>
          <w:shd w:val="clear" w:color="auto" w:fill="FFFFFF"/>
          <w:lang w:val="ro-RO"/>
        </w:rPr>
        <w:t>universități</w:t>
      </w:r>
      <w:r w:rsidRPr="00AA365B">
        <w:rPr>
          <w:color w:val="050505"/>
          <w:szCs w:val="24"/>
          <w:shd w:val="clear" w:color="auto" w:fill="FFFFFF"/>
          <w:lang w:val="ro-RO"/>
        </w:rPr>
        <w:t xml:space="preserve"> din Dakar, Ziguinchor (Senegal), </w:t>
      </w:r>
      <w:r w:rsidR="00B3015D" w:rsidRPr="00AA365B">
        <w:rPr>
          <w:color w:val="050505"/>
          <w:szCs w:val="24"/>
          <w:shd w:val="clear" w:color="auto" w:fill="FFFFFF"/>
          <w:lang w:val="ro-RO"/>
        </w:rPr>
        <w:t>și</w:t>
      </w:r>
      <w:r w:rsidRPr="00AA365B">
        <w:rPr>
          <w:color w:val="050505"/>
          <w:szCs w:val="24"/>
          <w:shd w:val="clear" w:color="auto" w:fill="FFFFFF"/>
          <w:lang w:val="ro-RO"/>
        </w:rPr>
        <w:t xml:space="preserve"> Abidjan (Coasta de Fildeş) au prezentat proiectele doctorale în prezenţa a patru profesori de la Universitatea Félix Houphouët-Boigny din Abidjan - Coasta de Fildeş;</w:t>
      </w:r>
    </w:p>
    <w:p w14:paraId="47D04570" w14:textId="274F0F09" w:rsidR="00EC1EAB" w:rsidRPr="00AA365B" w:rsidRDefault="00EC1EAB" w:rsidP="00AF1DCD">
      <w:pPr>
        <w:pStyle w:val="ListParagraph"/>
        <w:numPr>
          <w:ilvl w:val="0"/>
          <w:numId w:val="7"/>
        </w:numPr>
        <w:spacing w:line="360" w:lineRule="auto"/>
        <w:rPr>
          <w:b/>
          <w:szCs w:val="24"/>
          <w:lang w:val="ro-RO"/>
        </w:rPr>
      </w:pPr>
      <w:r w:rsidRPr="00AA365B">
        <w:rPr>
          <w:b/>
          <w:szCs w:val="24"/>
          <w:lang w:val="ro-RO"/>
        </w:rPr>
        <w:lastRenderedPageBreak/>
        <w:t xml:space="preserve">11 mai 2022 – </w:t>
      </w:r>
      <w:r w:rsidRPr="00AA365B">
        <w:rPr>
          <w:color w:val="050505"/>
          <w:szCs w:val="24"/>
          <w:shd w:val="clear" w:color="auto" w:fill="FFFFFF"/>
          <w:lang w:val="ro-RO"/>
        </w:rPr>
        <w:t>Biblioteca USV</w:t>
      </w:r>
      <w:r w:rsidR="007B1F43" w:rsidRPr="00AA365B">
        <w:rPr>
          <w:color w:val="050505"/>
          <w:szCs w:val="24"/>
          <w:shd w:val="clear" w:color="auto" w:fill="FFFFFF"/>
          <w:lang w:val="ro-RO"/>
        </w:rPr>
        <w:t>,</w:t>
      </w:r>
      <w:r w:rsidRPr="00AA365B">
        <w:rPr>
          <w:color w:val="050505"/>
          <w:szCs w:val="24"/>
          <w:shd w:val="clear" w:color="auto" w:fill="FFFFFF"/>
          <w:lang w:val="ro-RO"/>
        </w:rPr>
        <w:t xml:space="preserve"> în colaborare cu Asociaţia Bibliotecarilor din România – A.B.R., Asociaţia Italienilor din România – RO.AS.IT., Casa Corpului Didactic „George Tofan” și Inspectoratul Școlar Județean din Suceava, a organizat cea de-a VI-a ediţie a Simpozionului Național cu participare internațională </w:t>
      </w:r>
      <w:r w:rsidR="008A2478" w:rsidRPr="00AA365B">
        <w:rPr>
          <w:i/>
          <w:color w:val="050505"/>
          <w:szCs w:val="24"/>
          <w:shd w:val="clear" w:color="auto" w:fill="FFFFFF"/>
          <w:lang w:val="ro-RO"/>
        </w:rPr>
        <w:t>Contribuția bibliotecii la afirmarea diversității culturale în spațiul românesc</w:t>
      </w:r>
      <w:r w:rsidRPr="00AA365B">
        <w:rPr>
          <w:color w:val="050505"/>
          <w:szCs w:val="24"/>
          <w:shd w:val="clear" w:color="auto" w:fill="FFFFFF"/>
          <w:lang w:val="ro-RO"/>
        </w:rPr>
        <w:t>;</w:t>
      </w:r>
    </w:p>
    <w:p w14:paraId="35F3BD3E" w14:textId="629D3C95" w:rsidR="00EC1EAB" w:rsidRPr="00AA365B" w:rsidRDefault="00EC1EAB" w:rsidP="00AF1DCD">
      <w:pPr>
        <w:pStyle w:val="ListParagraph"/>
        <w:numPr>
          <w:ilvl w:val="0"/>
          <w:numId w:val="7"/>
        </w:numPr>
        <w:spacing w:line="360" w:lineRule="auto"/>
        <w:rPr>
          <w:b/>
          <w:szCs w:val="24"/>
          <w:lang w:val="ro-RO"/>
        </w:rPr>
      </w:pPr>
      <w:r w:rsidRPr="00AA365B">
        <w:rPr>
          <w:b/>
          <w:szCs w:val="24"/>
          <w:lang w:val="ro-RO"/>
        </w:rPr>
        <w:t>12-13 mai 2022</w:t>
      </w:r>
      <w:r w:rsidR="008A2478" w:rsidRPr="00AA365B">
        <w:rPr>
          <w:b/>
          <w:szCs w:val="24"/>
          <w:lang w:val="ro-RO"/>
        </w:rPr>
        <w:t xml:space="preserve"> – </w:t>
      </w:r>
      <w:r w:rsidR="008A2478" w:rsidRPr="00AA365B">
        <w:rPr>
          <w:color w:val="050505"/>
          <w:szCs w:val="24"/>
          <w:shd w:val="clear" w:color="auto" w:fill="FFFFFF"/>
          <w:lang w:val="ro-RO"/>
        </w:rPr>
        <w:t xml:space="preserve">Biblioteca USV, în parteneriat cu Centrul de Reuşită Universitară şi Alianţa Franceză din Suceava, a organizat cea de-a VIII-a ediţie a Salonului Internaţional de Carte </w:t>
      </w:r>
      <w:r w:rsidR="008A2478" w:rsidRPr="00AA365B">
        <w:rPr>
          <w:i/>
          <w:color w:val="050505"/>
          <w:szCs w:val="24"/>
          <w:shd w:val="clear" w:color="auto" w:fill="FFFFFF"/>
          <w:lang w:val="ro-RO"/>
        </w:rPr>
        <w:t>Alma Mater Librorum</w:t>
      </w:r>
      <w:r w:rsidR="008A2478" w:rsidRPr="00AA365B">
        <w:rPr>
          <w:color w:val="050505"/>
          <w:szCs w:val="24"/>
          <w:shd w:val="clear" w:color="auto" w:fill="FFFFFF"/>
          <w:lang w:val="ro-RO"/>
        </w:rPr>
        <w:t>;</w:t>
      </w:r>
    </w:p>
    <w:p w14:paraId="452A1B9C" w14:textId="3E062655" w:rsidR="00A247FD" w:rsidRPr="00AA365B" w:rsidRDefault="00A247FD" w:rsidP="00AF1DCD">
      <w:pPr>
        <w:pStyle w:val="ListParagraph"/>
        <w:numPr>
          <w:ilvl w:val="0"/>
          <w:numId w:val="7"/>
        </w:numPr>
        <w:spacing w:line="360" w:lineRule="auto"/>
        <w:rPr>
          <w:b/>
          <w:szCs w:val="24"/>
          <w:lang w:val="ro-RO"/>
        </w:rPr>
      </w:pPr>
      <w:r w:rsidRPr="00AA365B">
        <w:rPr>
          <w:b/>
          <w:szCs w:val="24"/>
          <w:lang w:val="ro-RO"/>
        </w:rPr>
        <w:t>26</w:t>
      </w:r>
      <w:r w:rsidR="00B56CC3" w:rsidRPr="00AA365B">
        <w:rPr>
          <w:b/>
          <w:szCs w:val="24"/>
          <w:lang w:val="ro-RO"/>
        </w:rPr>
        <w:t>-</w:t>
      </w:r>
      <w:r w:rsidRPr="00AA365B">
        <w:rPr>
          <w:b/>
          <w:szCs w:val="24"/>
          <w:lang w:val="ro-RO"/>
        </w:rPr>
        <w:t xml:space="preserve">28 mai 2022 </w:t>
      </w:r>
      <w:r w:rsidRPr="00AA365B">
        <w:rPr>
          <w:bCs/>
          <w:szCs w:val="24"/>
          <w:lang w:val="ro-RO"/>
        </w:rPr>
        <w:t xml:space="preserve">– colectivul Bibliotecii a participat la Conferința științifică </w:t>
      </w:r>
      <w:r w:rsidRPr="00AA365B">
        <w:rPr>
          <w:bCs/>
          <w:i/>
          <w:iCs/>
          <w:szCs w:val="24"/>
          <w:lang w:val="ro-RO"/>
        </w:rPr>
        <w:t>Discurs critic și variație lingvistică : Traducerea ca interpretare: perspective teoretice, problematizări și aplicații</w:t>
      </w:r>
      <w:r w:rsidRPr="00AA365B">
        <w:rPr>
          <w:bCs/>
          <w:szCs w:val="24"/>
          <w:lang w:val="ro-RO"/>
        </w:rPr>
        <w:t xml:space="preserve">, </w:t>
      </w:r>
      <w:r w:rsidR="00F43B9A" w:rsidRPr="00AA365B">
        <w:rPr>
          <w:bCs/>
          <w:szCs w:val="24"/>
          <w:lang w:val="ro-RO"/>
        </w:rPr>
        <w:t>ediția a XI-a;</w:t>
      </w:r>
    </w:p>
    <w:p w14:paraId="1E14994F" w14:textId="65C08BAE" w:rsidR="00505028" w:rsidRPr="00AA365B" w:rsidRDefault="00833F9D" w:rsidP="00AF1DCD">
      <w:pPr>
        <w:pStyle w:val="ListParagraph"/>
        <w:numPr>
          <w:ilvl w:val="0"/>
          <w:numId w:val="7"/>
        </w:numPr>
        <w:spacing w:line="360" w:lineRule="auto"/>
        <w:rPr>
          <w:b/>
          <w:szCs w:val="24"/>
          <w:lang w:val="ro-RO"/>
        </w:rPr>
      </w:pPr>
      <w:r w:rsidRPr="00AA365B">
        <w:rPr>
          <w:b/>
          <w:szCs w:val="24"/>
          <w:lang w:val="ro-RO"/>
        </w:rPr>
        <w:t>31 mai 2022</w:t>
      </w:r>
      <w:r w:rsidR="00505028" w:rsidRPr="00AA365B">
        <w:rPr>
          <w:color w:val="050505"/>
          <w:szCs w:val="24"/>
          <w:shd w:val="clear" w:color="auto" w:fill="FFFFFF"/>
          <w:lang w:val="ro-RO"/>
        </w:rPr>
        <w:t xml:space="preserve"> </w:t>
      </w:r>
      <w:r w:rsidR="00505028" w:rsidRPr="00AA365B">
        <w:rPr>
          <w:b/>
          <w:szCs w:val="24"/>
          <w:lang w:val="ro-RO"/>
        </w:rPr>
        <w:t>–</w:t>
      </w:r>
      <w:r w:rsidR="00505028" w:rsidRPr="00AA365B">
        <w:rPr>
          <w:color w:val="050505"/>
          <w:szCs w:val="24"/>
          <w:shd w:val="clear" w:color="auto" w:fill="FFFFFF"/>
          <w:lang w:val="ro-RO"/>
        </w:rPr>
        <w:t xml:space="preserve"> </w:t>
      </w:r>
      <w:r w:rsidR="0070508E" w:rsidRPr="00AA365B">
        <w:rPr>
          <w:color w:val="050505"/>
          <w:szCs w:val="24"/>
          <w:shd w:val="clear" w:color="auto" w:fill="FFFFFF"/>
          <w:lang w:val="ro-RO"/>
        </w:rPr>
        <w:t>Biblioteca USV</w:t>
      </w:r>
      <w:r w:rsidR="00505028" w:rsidRPr="00AA365B">
        <w:rPr>
          <w:color w:val="050505"/>
          <w:szCs w:val="24"/>
          <w:shd w:val="clear" w:color="auto" w:fill="FFFFFF"/>
          <w:lang w:val="ro-RO"/>
        </w:rPr>
        <w:t xml:space="preserve"> a </w:t>
      </w:r>
      <w:r w:rsidR="007B1F43" w:rsidRPr="00AA365B">
        <w:rPr>
          <w:color w:val="050505"/>
          <w:szCs w:val="24"/>
          <w:shd w:val="clear" w:color="auto" w:fill="FFFFFF"/>
          <w:lang w:val="ro-RO"/>
        </w:rPr>
        <w:t xml:space="preserve">organizat și </w:t>
      </w:r>
      <w:r w:rsidR="00505028" w:rsidRPr="00AA365B">
        <w:rPr>
          <w:color w:val="050505"/>
          <w:szCs w:val="24"/>
          <w:shd w:val="clear" w:color="auto" w:fill="FFFFFF"/>
          <w:lang w:val="ro-RO"/>
        </w:rPr>
        <w:t xml:space="preserve">găzduit conferința on-line cu tema </w:t>
      </w:r>
      <w:r w:rsidR="00505028" w:rsidRPr="00AA365B">
        <w:rPr>
          <w:i/>
          <w:iCs/>
          <w:color w:val="050505"/>
          <w:szCs w:val="24"/>
          <w:shd w:val="clear" w:color="auto" w:fill="FFFFFF"/>
          <w:lang w:val="ro-RO"/>
        </w:rPr>
        <w:t>Libertate în parc”</w:t>
      </w:r>
      <w:r w:rsidR="00E80983" w:rsidRPr="00AA365B">
        <w:rPr>
          <w:i/>
          <w:iCs/>
          <w:color w:val="050505"/>
          <w:szCs w:val="24"/>
          <w:shd w:val="clear" w:color="auto" w:fill="FFFFFF"/>
          <w:lang w:val="ro-RO"/>
        </w:rPr>
        <w:t xml:space="preserve"> </w:t>
      </w:r>
      <w:r w:rsidR="00505028" w:rsidRPr="00AA365B">
        <w:rPr>
          <w:i/>
          <w:iCs/>
          <w:color w:val="050505"/>
          <w:szCs w:val="24"/>
          <w:shd w:val="clear" w:color="auto" w:fill="FFFFFF"/>
          <w:lang w:val="ro-RO"/>
        </w:rPr>
        <w:t>/</w:t>
      </w:r>
      <w:r w:rsidR="00E80983" w:rsidRPr="00AA365B">
        <w:rPr>
          <w:i/>
          <w:iCs/>
          <w:color w:val="050505"/>
          <w:szCs w:val="24"/>
          <w:shd w:val="clear" w:color="auto" w:fill="FFFFFF"/>
          <w:lang w:val="ro-RO"/>
        </w:rPr>
        <w:t xml:space="preserve"> </w:t>
      </w:r>
      <w:r w:rsidR="00505028" w:rsidRPr="00AA365B">
        <w:rPr>
          <w:i/>
          <w:iCs/>
          <w:color w:val="050505"/>
          <w:szCs w:val="24"/>
          <w:shd w:val="clear" w:color="auto" w:fill="FFFFFF"/>
          <w:lang w:val="ro-RO"/>
        </w:rPr>
        <w:t>„Freihe</w:t>
      </w:r>
      <w:r w:rsidR="001A7F61" w:rsidRPr="00AA365B">
        <w:rPr>
          <w:i/>
          <w:iCs/>
          <w:color w:val="050505"/>
          <w:szCs w:val="24"/>
          <w:shd w:val="clear" w:color="auto" w:fill="FFFFFF"/>
          <w:lang w:val="ro-RO"/>
        </w:rPr>
        <w:t>it im Park</w:t>
      </w:r>
      <w:r w:rsidR="001A7F61" w:rsidRPr="00AA365B">
        <w:rPr>
          <w:color w:val="050505"/>
          <w:szCs w:val="24"/>
          <w:shd w:val="clear" w:color="auto" w:fill="FFFFFF"/>
          <w:lang w:val="ro-RO"/>
        </w:rPr>
        <w:t>, invitat Prof. univ. hab</w:t>
      </w:r>
      <w:r w:rsidR="00505028" w:rsidRPr="00AA365B">
        <w:rPr>
          <w:color w:val="050505"/>
          <w:szCs w:val="24"/>
          <w:shd w:val="clear" w:color="auto" w:fill="FFFFFF"/>
          <w:lang w:val="ro-RO"/>
        </w:rPr>
        <w:t>. dr. Julia Bohnengel, Universitatea din Heidelberg, Germania, coordonato</w:t>
      </w:r>
      <w:r w:rsidR="001A7F61" w:rsidRPr="00AA365B">
        <w:rPr>
          <w:color w:val="050505"/>
          <w:szCs w:val="24"/>
          <w:shd w:val="clear" w:color="auto" w:fill="FFFFFF"/>
          <w:lang w:val="ro-RO"/>
        </w:rPr>
        <w:t>rul activității fiind Prof. univ. hab</w:t>
      </w:r>
      <w:r w:rsidR="00505028" w:rsidRPr="00AA365B">
        <w:rPr>
          <w:color w:val="050505"/>
          <w:szCs w:val="24"/>
          <w:shd w:val="clear" w:color="auto" w:fill="FFFFFF"/>
          <w:lang w:val="ro-RO"/>
        </w:rPr>
        <w:t>. dr. Raluca Dimian;</w:t>
      </w:r>
    </w:p>
    <w:p w14:paraId="26BB90EB" w14:textId="70C63E10" w:rsidR="00F72EED" w:rsidRPr="00AA365B" w:rsidRDefault="00F72EED" w:rsidP="00AF1DCD">
      <w:pPr>
        <w:pStyle w:val="ListParagraph"/>
        <w:numPr>
          <w:ilvl w:val="0"/>
          <w:numId w:val="7"/>
        </w:numPr>
        <w:spacing w:line="360" w:lineRule="auto"/>
        <w:rPr>
          <w:b/>
          <w:szCs w:val="24"/>
          <w:lang w:val="ro-RO"/>
        </w:rPr>
      </w:pPr>
      <w:r w:rsidRPr="00AA365B">
        <w:rPr>
          <w:b/>
          <w:szCs w:val="24"/>
          <w:lang w:val="ro-RO"/>
        </w:rPr>
        <w:t>3 iunie 2022 –</w:t>
      </w:r>
      <w:r w:rsidRPr="00AA365B">
        <w:rPr>
          <w:bCs/>
          <w:szCs w:val="24"/>
          <w:lang w:val="ro-RO"/>
        </w:rPr>
        <w:t xml:space="preserve"> participare la Conferința ERASMUS+ KA3 PROMEHS – Promoting Mental Health at School cu tema </w:t>
      </w:r>
      <w:r w:rsidRPr="00AA365B">
        <w:rPr>
          <w:bCs/>
          <w:i/>
          <w:iCs/>
          <w:szCs w:val="24"/>
          <w:lang w:val="ro-RO"/>
        </w:rPr>
        <w:t>Pro</w:t>
      </w:r>
      <w:r w:rsidR="00D45FFD">
        <w:rPr>
          <w:bCs/>
          <w:i/>
          <w:iCs/>
          <w:szCs w:val="24"/>
          <w:lang w:val="ro-RO"/>
        </w:rPr>
        <w:t>movarea sănătății mintale în șco</w:t>
      </w:r>
      <w:r w:rsidRPr="00AA365B">
        <w:rPr>
          <w:bCs/>
          <w:i/>
          <w:iCs/>
          <w:szCs w:val="24"/>
          <w:lang w:val="ro-RO"/>
        </w:rPr>
        <w:t>ală</w:t>
      </w:r>
      <w:r w:rsidRPr="00AA365B">
        <w:rPr>
          <w:bCs/>
          <w:szCs w:val="24"/>
          <w:lang w:val="ro-RO"/>
        </w:rPr>
        <w:t>;</w:t>
      </w:r>
    </w:p>
    <w:p w14:paraId="2D9F8A88" w14:textId="093FAB0D" w:rsidR="00505028" w:rsidRPr="00AA365B" w:rsidRDefault="00505028" w:rsidP="00AF1DCD">
      <w:pPr>
        <w:pStyle w:val="ListParagraph"/>
        <w:numPr>
          <w:ilvl w:val="0"/>
          <w:numId w:val="7"/>
        </w:numPr>
        <w:spacing w:line="360" w:lineRule="auto"/>
        <w:rPr>
          <w:b/>
          <w:szCs w:val="24"/>
          <w:lang w:val="ro-RO"/>
        </w:rPr>
      </w:pPr>
      <w:r w:rsidRPr="00AA365B">
        <w:rPr>
          <w:b/>
          <w:szCs w:val="24"/>
          <w:lang w:val="ro-RO"/>
        </w:rPr>
        <w:t xml:space="preserve">8 iunie 2022 – </w:t>
      </w:r>
      <w:r w:rsidR="00416826" w:rsidRPr="00AA365B">
        <w:rPr>
          <w:color w:val="050505"/>
          <w:szCs w:val="24"/>
          <w:shd w:val="clear" w:color="auto" w:fill="FFFFFF"/>
          <w:lang w:val="ro-RO"/>
        </w:rPr>
        <w:t>B</w:t>
      </w:r>
      <w:r w:rsidRPr="00AA365B">
        <w:rPr>
          <w:color w:val="050505"/>
          <w:szCs w:val="24"/>
          <w:shd w:val="clear" w:color="auto" w:fill="FFFFFF"/>
          <w:lang w:val="ro-RO"/>
        </w:rPr>
        <w:t>iblioteca</w:t>
      </w:r>
      <w:r w:rsidR="00416826" w:rsidRPr="00AA365B">
        <w:rPr>
          <w:color w:val="050505"/>
          <w:szCs w:val="24"/>
          <w:shd w:val="clear" w:color="auto" w:fill="FFFFFF"/>
          <w:lang w:val="ro-RO"/>
        </w:rPr>
        <w:t xml:space="preserve"> USV </w:t>
      </w:r>
      <w:r w:rsidRPr="00AA365B">
        <w:rPr>
          <w:color w:val="050505"/>
          <w:szCs w:val="24"/>
          <w:shd w:val="clear" w:color="auto" w:fill="FFFFFF"/>
          <w:lang w:val="ro-RO"/>
        </w:rPr>
        <w:t xml:space="preserve">a </w:t>
      </w:r>
      <w:r w:rsidR="00416826" w:rsidRPr="00AA365B">
        <w:rPr>
          <w:color w:val="050505"/>
          <w:szCs w:val="24"/>
          <w:shd w:val="clear" w:color="auto" w:fill="FFFFFF"/>
          <w:lang w:val="ro-RO"/>
        </w:rPr>
        <w:t xml:space="preserve">organizat și </w:t>
      </w:r>
      <w:r w:rsidRPr="00AA365B">
        <w:rPr>
          <w:color w:val="050505"/>
          <w:szCs w:val="24"/>
          <w:shd w:val="clear" w:color="auto" w:fill="FFFFFF"/>
          <w:lang w:val="ro-RO"/>
        </w:rPr>
        <w:t xml:space="preserve">găzduit </w:t>
      </w:r>
      <w:r w:rsidRPr="00AA365B">
        <w:rPr>
          <w:color w:val="050505"/>
          <w:szCs w:val="24"/>
          <w:lang w:val="ro-RO"/>
        </w:rPr>
        <w:t>seminar</w:t>
      </w:r>
      <w:r w:rsidR="00EB7532" w:rsidRPr="00AA365B">
        <w:rPr>
          <w:color w:val="050505"/>
          <w:szCs w:val="24"/>
          <w:lang w:val="ro-RO"/>
        </w:rPr>
        <w:t>ul</w:t>
      </w:r>
      <w:r w:rsidRPr="00AA365B">
        <w:rPr>
          <w:color w:val="050505"/>
          <w:szCs w:val="24"/>
          <w:lang w:val="ro-RO"/>
        </w:rPr>
        <w:t xml:space="preserve"> în cadrul căruia doctoranzi bursieri „Eugène Ionesco” din Senegal şi-au prezentat temele de cercetare profesorilor lor, sociolingvista Ndiémé Sow, de la Universitatea „Assane Seck” din Ziguinchor, Senegal şi </w:t>
      </w:r>
      <w:r w:rsidR="00416826" w:rsidRPr="00AA365B">
        <w:rPr>
          <w:color w:val="050505"/>
          <w:szCs w:val="24"/>
          <w:lang w:val="ro-RO"/>
        </w:rPr>
        <w:t xml:space="preserve">Prof. univ. </w:t>
      </w:r>
      <w:r w:rsidR="00DD2A03" w:rsidRPr="00AA365B">
        <w:rPr>
          <w:color w:val="050505"/>
          <w:szCs w:val="24"/>
          <w:lang w:val="ro-RO"/>
        </w:rPr>
        <w:t>DHC</w:t>
      </w:r>
      <w:r w:rsidR="00416826" w:rsidRPr="00AA365B">
        <w:rPr>
          <w:color w:val="050505"/>
          <w:szCs w:val="24"/>
          <w:lang w:val="ro-RO"/>
        </w:rPr>
        <w:t xml:space="preserve"> </w:t>
      </w:r>
      <w:r w:rsidRPr="00AA365B">
        <w:rPr>
          <w:color w:val="050505"/>
          <w:szCs w:val="24"/>
          <w:lang w:val="ro-RO"/>
        </w:rPr>
        <w:t>Sanda-Maria Ardeleanu;</w:t>
      </w:r>
    </w:p>
    <w:p w14:paraId="0C714541" w14:textId="708F2452" w:rsidR="00783582" w:rsidRPr="00AA365B" w:rsidRDefault="00505028" w:rsidP="00AF1DCD">
      <w:pPr>
        <w:pStyle w:val="ListParagraph"/>
        <w:numPr>
          <w:ilvl w:val="0"/>
          <w:numId w:val="7"/>
        </w:numPr>
        <w:spacing w:line="360" w:lineRule="auto"/>
        <w:rPr>
          <w:b/>
          <w:szCs w:val="24"/>
          <w:lang w:val="ro-RO"/>
        </w:rPr>
      </w:pPr>
      <w:r w:rsidRPr="00AA365B">
        <w:rPr>
          <w:b/>
          <w:szCs w:val="24"/>
          <w:lang w:val="ro-RO"/>
        </w:rPr>
        <w:t>2</w:t>
      </w:r>
      <w:r w:rsidR="00DD2A03" w:rsidRPr="00AA365B">
        <w:rPr>
          <w:b/>
          <w:szCs w:val="24"/>
          <w:lang w:val="ro-RO"/>
        </w:rPr>
        <w:t>0</w:t>
      </w:r>
      <w:r w:rsidRPr="00AA365B">
        <w:rPr>
          <w:b/>
          <w:szCs w:val="24"/>
          <w:lang w:val="ro-RO"/>
        </w:rPr>
        <w:t xml:space="preserve"> iunie</w:t>
      </w:r>
      <w:r w:rsidR="00DD2A03" w:rsidRPr="00AA365B">
        <w:rPr>
          <w:b/>
          <w:szCs w:val="24"/>
          <w:lang w:val="ro-RO"/>
        </w:rPr>
        <w:t xml:space="preserve"> -</w:t>
      </w:r>
      <w:r w:rsidRPr="00AA365B">
        <w:rPr>
          <w:b/>
          <w:szCs w:val="24"/>
          <w:lang w:val="ro-RO"/>
        </w:rPr>
        <w:t xml:space="preserve"> 13 iulie</w:t>
      </w:r>
      <w:r w:rsidR="00BB6AD4" w:rsidRPr="00AA365B">
        <w:rPr>
          <w:b/>
          <w:szCs w:val="24"/>
          <w:lang w:val="ro-RO"/>
        </w:rPr>
        <w:t xml:space="preserve"> 2022</w:t>
      </w:r>
      <w:r w:rsidR="00BB6AD4" w:rsidRPr="00AA365B">
        <w:rPr>
          <w:szCs w:val="24"/>
          <w:lang w:val="ro-RO"/>
        </w:rPr>
        <w:t xml:space="preserve"> </w:t>
      </w:r>
      <w:r w:rsidR="00BB6AD4" w:rsidRPr="00AA365B">
        <w:rPr>
          <w:b/>
          <w:szCs w:val="24"/>
          <w:lang w:val="ro-RO"/>
        </w:rPr>
        <w:t>–</w:t>
      </w:r>
      <w:r w:rsidR="00BB6AD4" w:rsidRPr="00AA365B">
        <w:rPr>
          <w:szCs w:val="24"/>
          <w:lang w:val="ro-RO"/>
        </w:rPr>
        <w:t xml:space="preserve"> </w:t>
      </w:r>
      <w:r w:rsidR="00C145DD" w:rsidRPr="00AA365B">
        <w:rPr>
          <w:szCs w:val="24"/>
          <w:lang w:val="ro-RO"/>
        </w:rPr>
        <w:t>colectivul B</w:t>
      </w:r>
      <w:r w:rsidR="00BB6AD4" w:rsidRPr="00AA365B">
        <w:rPr>
          <w:szCs w:val="24"/>
          <w:lang w:val="ro-RO"/>
        </w:rPr>
        <w:t>ibliotec</w:t>
      </w:r>
      <w:r w:rsidR="00C145DD" w:rsidRPr="00AA365B">
        <w:rPr>
          <w:szCs w:val="24"/>
          <w:lang w:val="ro-RO"/>
        </w:rPr>
        <w:t xml:space="preserve">ii USV, în colaborare cu </w:t>
      </w:r>
      <w:r w:rsidR="00C145DD" w:rsidRPr="00AA365B">
        <w:rPr>
          <w:color w:val="050505"/>
          <w:szCs w:val="24"/>
          <w:shd w:val="clear" w:color="auto" w:fill="FFFFFF"/>
          <w:lang w:val="ro-RO"/>
        </w:rPr>
        <w:t>Alianța Franceză din Suceava,</w:t>
      </w:r>
      <w:r w:rsidR="00C145DD" w:rsidRPr="00AA365B">
        <w:rPr>
          <w:szCs w:val="24"/>
          <w:lang w:val="ro-RO"/>
        </w:rPr>
        <w:t xml:space="preserve"> </w:t>
      </w:r>
      <w:r w:rsidR="00BB6AD4" w:rsidRPr="00AA365B">
        <w:rPr>
          <w:szCs w:val="24"/>
          <w:lang w:val="ro-RO"/>
        </w:rPr>
        <w:t>a</w:t>
      </w:r>
      <w:r w:rsidR="00C145DD" w:rsidRPr="00AA365B">
        <w:rPr>
          <w:szCs w:val="24"/>
          <w:lang w:val="ro-RO"/>
        </w:rPr>
        <w:t xml:space="preserve"> organizat și</w:t>
      </w:r>
      <w:r w:rsidR="00BB6AD4" w:rsidRPr="00AA365B">
        <w:rPr>
          <w:szCs w:val="24"/>
          <w:lang w:val="ro-RO"/>
        </w:rPr>
        <w:t xml:space="preserve"> găzduit </w:t>
      </w:r>
      <w:r w:rsidR="00BB6AD4" w:rsidRPr="00AA365B">
        <w:rPr>
          <w:color w:val="050505"/>
          <w:szCs w:val="24"/>
          <w:shd w:val="clear" w:color="auto" w:fill="FFFFFF"/>
          <w:lang w:val="ro-RO"/>
        </w:rPr>
        <w:t xml:space="preserve">cursul de bune maniere </w:t>
      </w:r>
      <w:r w:rsidR="00BB6AD4" w:rsidRPr="00AA365B">
        <w:rPr>
          <w:i/>
          <w:iCs/>
          <w:color w:val="050505"/>
          <w:szCs w:val="24"/>
          <w:shd w:val="clear" w:color="auto" w:fill="FFFFFF"/>
          <w:lang w:val="ro-RO"/>
        </w:rPr>
        <w:t>Școala de etichetă și bune maniere</w:t>
      </w:r>
      <w:r w:rsidR="00C145DD" w:rsidRPr="00AA365B">
        <w:rPr>
          <w:color w:val="050505"/>
          <w:szCs w:val="24"/>
          <w:shd w:val="clear" w:color="auto" w:fill="FFFFFF"/>
          <w:lang w:val="ro-RO"/>
        </w:rPr>
        <w:t xml:space="preserve"> </w:t>
      </w:r>
      <w:r w:rsidR="00BB6AD4" w:rsidRPr="00AA365B">
        <w:rPr>
          <w:color w:val="050505"/>
          <w:szCs w:val="24"/>
          <w:shd w:val="clear" w:color="auto" w:fill="FFFFFF"/>
          <w:lang w:val="ro-RO"/>
        </w:rPr>
        <w:t>di</w:t>
      </w:r>
      <w:r w:rsidR="001A7F61" w:rsidRPr="00AA365B">
        <w:rPr>
          <w:color w:val="050505"/>
          <w:szCs w:val="24"/>
          <w:shd w:val="clear" w:color="auto" w:fill="FFFFFF"/>
          <w:lang w:val="ro-RO"/>
        </w:rPr>
        <w:t>n cadrul Școlii de vară francof</w:t>
      </w:r>
      <w:r w:rsidR="00BB6AD4" w:rsidRPr="00AA365B">
        <w:rPr>
          <w:color w:val="050505"/>
          <w:szCs w:val="24"/>
          <w:shd w:val="clear" w:color="auto" w:fill="FFFFFF"/>
          <w:lang w:val="ro-RO"/>
        </w:rPr>
        <w:t>one</w:t>
      </w:r>
      <w:r w:rsidR="00570D0D" w:rsidRPr="00AA365B">
        <w:rPr>
          <w:color w:val="050505"/>
          <w:szCs w:val="24"/>
          <w:shd w:val="clear" w:color="auto" w:fill="FFFFFF"/>
          <w:lang w:val="ro-RO"/>
        </w:rPr>
        <w:t>, ediția a III-a;</w:t>
      </w:r>
    </w:p>
    <w:p w14:paraId="216CF0E3" w14:textId="78321EC7" w:rsidR="00BB6AD4" w:rsidRPr="00AA365B" w:rsidRDefault="00BB6AD4" w:rsidP="00AF1DCD">
      <w:pPr>
        <w:pStyle w:val="ListParagraph"/>
        <w:numPr>
          <w:ilvl w:val="0"/>
          <w:numId w:val="7"/>
        </w:numPr>
        <w:spacing w:line="360" w:lineRule="auto"/>
        <w:rPr>
          <w:b/>
          <w:szCs w:val="24"/>
          <w:lang w:val="ro-RO"/>
        </w:rPr>
      </w:pPr>
      <w:r w:rsidRPr="00AA365B">
        <w:rPr>
          <w:b/>
          <w:szCs w:val="24"/>
          <w:lang w:val="ro-RO"/>
        </w:rPr>
        <w:t xml:space="preserve">19 august 2022 – </w:t>
      </w:r>
      <w:r w:rsidRPr="00AA365B">
        <w:rPr>
          <w:color w:val="050505"/>
          <w:szCs w:val="24"/>
          <w:shd w:val="clear" w:color="auto" w:fill="FFFFFF"/>
          <w:lang w:val="ro-RO"/>
        </w:rPr>
        <w:t>biblioteca universitară a primit vizita delegaţiei Universităţii de Medicină din Cernăuţi;</w:t>
      </w:r>
    </w:p>
    <w:p w14:paraId="60EB4204" w14:textId="7B0728EB" w:rsidR="00BB6AD4" w:rsidRPr="00AA365B" w:rsidRDefault="00BB6AD4" w:rsidP="00AF1DCD">
      <w:pPr>
        <w:pStyle w:val="ListParagraph"/>
        <w:numPr>
          <w:ilvl w:val="0"/>
          <w:numId w:val="7"/>
        </w:numPr>
        <w:spacing w:line="360" w:lineRule="auto"/>
        <w:rPr>
          <w:b/>
          <w:szCs w:val="24"/>
          <w:lang w:val="ro-RO"/>
        </w:rPr>
      </w:pPr>
      <w:r w:rsidRPr="00AA365B">
        <w:rPr>
          <w:b/>
          <w:szCs w:val="24"/>
          <w:lang w:val="ro-RO"/>
        </w:rPr>
        <w:t xml:space="preserve">31 august – 2 septembrie – </w:t>
      </w:r>
      <w:r w:rsidR="00B65978" w:rsidRPr="00AA365B">
        <w:rPr>
          <w:color w:val="050505"/>
          <w:szCs w:val="24"/>
          <w:shd w:val="clear" w:color="auto" w:fill="FFFFFF"/>
          <w:lang w:val="ro-RO"/>
        </w:rPr>
        <w:t xml:space="preserve">Biblioteca USV, în colaborare cu Asociaţia Bibliotecarilor din România, a organizat cea de-a XXXII-a Conferinţă Naţională a Bibliotecarilor din România, cu tema </w:t>
      </w:r>
      <w:r w:rsidR="00B65978" w:rsidRPr="00AA365B">
        <w:rPr>
          <w:i/>
          <w:color w:val="050505"/>
          <w:szCs w:val="24"/>
          <w:shd w:val="clear" w:color="auto" w:fill="FFFFFF"/>
          <w:lang w:val="ro-RO"/>
        </w:rPr>
        <w:t>Biblioteca – spaţiu al informării, cercetării şi inovării</w:t>
      </w:r>
      <w:r w:rsidR="00B65978" w:rsidRPr="00AA365B">
        <w:rPr>
          <w:color w:val="050505"/>
          <w:szCs w:val="24"/>
          <w:shd w:val="clear" w:color="auto" w:fill="FFFFFF"/>
          <w:lang w:val="ro-RO"/>
        </w:rPr>
        <w:t>;</w:t>
      </w:r>
    </w:p>
    <w:p w14:paraId="5CB9A679" w14:textId="51C5C34A" w:rsidR="00B65978" w:rsidRPr="00AA365B" w:rsidRDefault="00B65978" w:rsidP="00AF1DCD">
      <w:pPr>
        <w:pStyle w:val="ListParagraph"/>
        <w:numPr>
          <w:ilvl w:val="0"/>
          <w:numId w:val="7"/>
        </w:numPr>
        <w:spacing w:line="360" w:lineRule="auto"/>
        <w:rPr>
          <w:b/>
          <w:szCs w:val="24"/>
          <w:lang w:val="ro-RO"/>
        </w:rPr>
      </w:pPr>
      <w:r w:rsidRPr="00AA365B">
        <w:rPr>
          <w:b/>
          <w:szCs w:val="24"/>
          <w:lang w:val="ro-RO"/>
        </w:rPr>
        <w:t>6 octombrie 2022 –</w:t>
      </w:r>
      <w:r w:rsidR="00EB7532" w:rsidRPr="00AA365B">
        <w:rPr>
          <w:b/>
          <w:szCs w:val="24"/>
          <w:lang w:val="ro-RO"/>
        </w:rPr>
        <w:t xml:space="preserve"> </w:t>
      </w:r>
      <w:r w:rsidR="004E6121" w:rsidRPr="00AA365B">
        <w:rPr>
          <w:color w:val="050505"/>
          <w:szCs w:val="24"/>
          <w:shd w:val="clear" w:color="auto" w:fill="FFFFFF"/>
          <w:lang w:val="ro-RO"/>
        </w:rPr>
        <w:t xml:space="preserve">Biblioteca USV în colaborare cu Facultatea de Istorie și Geografie, Facultatea de Drept și Științe Administrative şi organizația ELSA </w:t>
      </w:r>
      <w:r w:rsidR="00EB7532" w:rsidRPr="00AA365B">
        <w:rPr>
          <w:color w:val="050505"/>
          <w:szCs w:val="24"/>
          <w:shd w:val="clear" w:color="auto" w:fill="FFFFFF"/>
          <w:lang w:val="ro-RO"/>
        </w:rPr>
        <w:t xml:space="preserve">a </w:t>
      </w:r>
      <w:r w:rsidR="004E6121" w:rsidRPr="00AA365B">
        <w:rPr>
          <w:color w:val="050505"/>
          <w:szCs w:val="24"/>
          <w:shd w:val="clear" w:color="auto" w:fill="FFFFFF"/>
          <w:lang w:val="ro-RO"/>
        </w:rPr>
        <w:t xml:space="preserve">organizat și </w:t>
      </w:r>
      <w:r w:rsidR="000B6BA5" w:rsidRPr="00AA365B">
        <w:rPr>
          <w:color w:val="050505"/>
          <w:szCs w:val="24"/>
          <w:shd w:val="clear" w:color="auto" w:fill="FFFFFF"/>
          <w:lang w:val="ro-RO"/>
        </w:rPr>
        <w:t>participat la</w:t>
      </w:r>
      <w:r w:rsidR="00EB7532" w:rsidRPr="00AA365B">
        <w:rPr>
          <w:color w:val="050505"/>
          <w:szCs w:val="24"/>
          <w:shd w:val="clear" w:color="auto" w:fill="FFFFFF"/>
          <w:lang w:val="ro-RO"/>
        </w:rPr>
        <w:t xml:space="preserve"> </w:t>
      </w:r>
      <w:r w:rsidR="004E6121" w:rsidRPr="00AA365B">
        <w:rPr>
          <w:color w:val="050505"/>
          <w:szCs w:val="24"/>
          <w:shd w:val="clear" w:color="auto" w:fill="FFFFFF"/>
          <w:lang w:val="ro-RO"/>
        </w:rPr>
        <w:t xml:space="preserve">Conferința-dezbatere : </w:t>
      </w:r>
      <w:r w:rsidR="00EB7532" w:rsidRPr="00AA365B">
        <w:rPr>
          <w:i/>
          <w:iCs/>
          <w:color w:val="050505"/>
          <w:szCs w:val="24"/>
          <w:shd w:val="clear" w:color="auto" w:fill="FFFFFF"/>
          <w:lang w:val="ro-RO"/>
        </w:rPr>
        <w:t>200 de ani de la Constituția Cărvunarilor</w:t>
      </w:r>
      <w:r w:rsidR="004E6121" w:rsidRPr="00AA365B">
        <w:rPr>
          <w:color w:val="050505"/>
          <w:szCs w:val="24"/>
          <w:shd w:val="clear" w:color="auto" w:fill="FFFFFF"/>
          <w:lang w:val="ro-RO"/>
        </w:rPr>
        <w:t>;</w:t>
      </w:r>
    </w:p>
    <w:p w14:paraId="2AE1C241" w14:textId="4A9462C3" w:rsidR="008942C6" w:rsidRPr="00AA365B" w:rsidRDefault="008942C6" w:rsidP="008942C6">
      <w:pPr>
        <w:pStyle w:val="ListParagraph"/>
        <w:numPr>
          <w:ilvl w:val="0"/>
          <w:numId w:val="7"/>
        </w:numPr>
        <w:spacing w:line="360" w:lineRule="auto"/>
        <w:rPr>
          <w:b/>
          <w:szCs w:val="24"/>
          <w:lang w:val="ro-RO"/>
        </w:rPr>
      </w:pPr>
      <w:r w:rsidRPr="00AA365B">
        <w:rPr>
          <w:b/>
          <w:szCs w:val="24"/>
          <w:lang w:val="ro-RO"/>
        </w:rPr>
        <w:lastRenderedPageBreak/>
        <w:t xml:space="preserve">6-7 octombrie 2022 - </w:t>
      </w:r>
      <w:r w:rsidRPr="00AA365B">
        <w:rPr>
          <w:bCs/>
          <w:szCs w:val="24"/>
          <w:lang w:val="ro-RO"/>
        </w:rPr>
        <w:t xml:space="preserve">Conferința </w:t>
      </w:r>
      <w:r w:rsidR="007C56B4" w:rsidRPr="00AA365B">
        <w:rPr>
          <w:bCs/>
          <w:szCs w:val="24"/>
          <w:lang w:val="ro-RO"/>
        </w:rPr>
        <w:t xml:space="preserve">științifică internațională </w:t>
      </w:r>
      <w:r w:rsidR="007C56B4" w:rsidRPr="00AA365B">
        <w:rPr>
          <w:bCs/>
          <w:i/>
          <w:iCs/>
          <w:szCs w:val="24"/>
          <w:lang w:val="ro-RO"/>
        </w:rPr>
        <w:t>Bucovina – cultură și spiritualitate europeană. 30 de ani de la înființarea Institutului „Bucovina”</w:t>
      </w:r>
      <w:r w:rsidR="007C56B4" w:rsidRPr="00AA365B">
        <w:rPr>
          <w:bCs/>
          <w:szCs w:val="24"/>
          <w:lang w:val="ro-RO"/>
        </w:rPr>
        <w:t>;</w:t>
      </w:r>
    </w:p>
    <w:p w14:paraId="4363CD41" w14:textId="53000D6B" w:rsidR="00993F45" w:rsidRPr="00AA365B" w:rsidRDefault="00EB7532" w:rsidP="00AF1DCD">
      <w:pPr>
        <w:pStyle w:val="ListParagraph"/>
        <w:numPr>
          <w:ilvl w:val="0"/>
          <w:numId w:val="7"/>
        </w:numPr>
        <w:spacing w:line="360" w:lineRule="auto"/>
        <w:rPr>
          <w:b/>
          <w:szCs w:val="24"/>
          <w:lang w:val="ro-RO"/>
        </w:rPr>
      </w:pPr>
      <w:r w:rsidRPr="00AA365B">
        <w:rPr>
          <w:b/>
          <w:szCs w:val="24"/>
          <w:lang w:val="ro-RO"/>
        </w:rPr>
        <w:t xml:space="preserve">20 octombrie 2022 </w:t>
      </w:r>
      <w:r w:rsidRPr="00AA365B">
        <w:rPr>
          <w:bCs/>
          <w:szCs w:val="24"/>
          <w:lang w:val="ro-RO"/>
        </w:rPr>
        <w:t xml:space="preserve">– </w:t>
      </w:r>
      <w:r w:rsidR="004110B5" w:rsidRPr="00AA365B">
        <w:rPr>
          <w:color w:val="050505"/>
          <w:szCs w:val="24"/>
          <w:shd w:val="clear" w:color="auto" w:fill="FFFFFF"/>
          <w:lang w:val="ro-RO"/>
        </w:rPr>
        <w:t xml:space="preserve">Biblioteca USV în colaborare cu Facultatea de Istorie și Geografie, Facultatea de Drept și Științe Administrative, </w:t>
      </w:r>
      <w:r w:rsidR="004110B5" w:rsidRPr="00AA365B">
        <w:rPr>
          <w:color w:val="000000"/>
          <w:szCs w:val="24"/>
          <w:shd w:val="clear" w:color="auto" w:fill="FFFFFF"/>
          <w:lang w:val="ro-RO"/>
        </w:rPr>
        <w:t>Uniunea Națională a Barourilor din România, Uniunea Avocaților din Republica Moldova, Baroul Suceava și Centrul Bucovinean de Artă pentru Conservarea și Promovarea Culturii Tradiționale Românești din Cernăuți, Ucraina</w:t>
      </w:r>
      <w:r w:rsidR="004110B5" w:rsidRPr="00AA365B">
        <w:rPr>
          <w:color w:val="050505"/>
          <w:szCs w:val="24"/>
          <w:shd w:val="clear" w:color="auto" w:fill="FFFFFF"/>
          <w:lang w:val="ro-RO"/>
        </w:rPr>
        <w:t xml:space="preserve"> a organizat și participat la </w:t>
      </w:r>
      <w:r w:rsidR="00EC6749" w:rsidRPr="00AA365B">
        <w:rPr>
          <w:color w:val="000000"/>
          <w:szCs w:val="24"/>
          <w:shd w:val="clear" w:color="auto" w:fill="FFFFFF"/>
          <w:lang w:val="ro-RO"/>
        </w:rPr>
        <w:t>sesiune</w:t>
      </w:r>
      <w:r w:rsidR="004110B5" w:rsidRPr="00AA365B">
        <w:rPr>
          <w:color w:val="000000"/>
          <w:szCs w:val="24"/>
          <w:shd w:val="clear" w:color="auto" w:fill="FFFFFF"/>
          <w:lang w:val="ro-RO"/>
        </w:rPr>
        <w:t>a</w:t>
      </w:r>
      <w:r w:rsidR="00EC6749" w:rsidRPr="00AA365B">
        <w:rPr>
          <w:color w:val="000000"/>
          <w:szCs w:val="24"/>
          <w:shd w:val="clear" w:color="auto" w:fill="FFFFFF"/>
          <w:lang w:val="ro-RO"/>
        </w:rPr>
        <w:t xml:space="preserve"> omagială dedicată importanţei personalității fostului primar al Cernăuțiului, avocatul Traian Popovici, cel care a salvat aproape 20.000 de evrei de la deportare în cursul anului 1941</w:t>
      </w:r>
      <w:r w:rsidR="00993F45" w:rsidRPr="00AA365B">
        <w:rPr>
          <w:color w:val="000000"/>
          <w:szCs w:val="24"/>
          <w:shd w:val="clear" w:color="auto" w:fill="FFFFFF"/>
          <w:lang w:val="ro-RO"/>
        </w:rPr>
        <w:t>;</w:t>
      </w:r>
    </w:p>
    <w:p w14:paraId="4756FAA3" w14:textId="0069D6F6" w:rsidR="002A4594" w:rsidRPr="00AA365B" w:rsidRDefault="00721071" w:rsidP="00AF1DCD">
      <w:pPr>
        <w:pStyle w:val="ListParagraph"/>
        <w:numPr>
          <w:ilvl w:val="0"/>
          <w:numId w:val="7"/>
        </w:numPr>
        <w:spacing w:line="360" w:lineRule="auto"/>
        <w:rPr>
          <w:b/>
          <w:szCs w:val="24"/>
          <w:lang w:val="ro-RO"/>
        </w:rPr>
      </w:pPr>
      <w:r w:rsidRPr="00AA365B">
        <w:rPr>
          <w:b/>
          <w:szCs w:val="24"/>
          <w:lang w:val="ro-RO"/>
        </w:rPr>
        <w:t xml:space="preserve">20 octombrie 2022 </w:t>
      </w:r>
      <w:r w:rsidRPr="00AA365B">
        <w:rPr>
          <w:bCs/>
          <w:szCs w:val="24"/>
          <w:lang w:val="ro-RO"/>
        </w:rPr>
        <w:t>– colectivul Bibliotecii USV a participat la Conferința științifică dedicată aniversării a 170 de ani de la înființarea Bibliotecii Științifice a Universității „Yurii Fedkovici” din Cernăuți</w:t>
      </w:r>
      <w:r w:rsidR="00513C4E" w:rsidRPr="00AA365B">
        <w:rPr>
          <w:bCs/>
          <w:szCs w:val="24"/>
          <w:lang w:val="ro-RO"/>
        </w:rPr>
        <w:t>, Ucraina</w:t>
      </w:r>
      <w:r w:rsidRPr="00AA365B">
        <w:rPr>
          <w:bCs/>
          <w:szCs w:val="24"/>
          <w:lang w:val="ro-RO"/>
        </w:rPr>
        <w:t>;</w:t>
      </w:r>
    </w:p>
    <w:p w14:paraId="77684699" w14:textId="2A8C92A6" w:rsidR="007C56B4" w:rsidRPr="00AA365B" w:rsidRDefault="007C56B4" w:rsidP="00AF1DCD">
      <w:pPr>
        <w:pStyle w:val="ListParagraph"/>
        <w:numPr>
          <w:ilvl w:val="0"/>
          <w:numId w:val="7"/>
        </w:numPr>
        <w:spacing w:line="360" w:lineRule="auto"/>
        <w:rPr>
          <w:b/>
          <w:szCs w:val="24"/>
          <w:lang w:val="ro-RO"/>
        </w:rPr>
      </w:pPr>
      <w:r w:rsidRPr="00AA365B">
        <w:rPr>
          <w:b/>
          <w:szCs w:val="24"/>
          <w:lang w:val="ro-RO"/>
        </w:rPr>
        <w:t>29 octombrie 2022</w:t>
      </w:r>
      <w:r w:rsidRPr="00AA365B">
        <w:rPr>
          <w:bCs/>
          <w:szCs w:val="24"/>
          <w:lang w:val="ro-RO"/>
        </w:rPr>
        <w:t xml:space="preserve"> - Conferința </w:t>
      </w:r>
      <w:r w:rsidRPr="00AA365B">
        <w:rPr>
          <w:bCs/>
          <w:i/>
          <w:iCs/>
          <w:szCs w:val="24"/>
          <w:lang w:val="ro-RO"/>
        </w:rPr>
        <w:t>Educație. Tradiție. Excelență</w:t>
      </w:r>
      <w:r w:rsidRPr="00AA365B">
        <w:rPr>
          <w:bCs/>
          <w:szCs w:val="24"/>
          <w:lang w:val="ro-RO"/>
        </w:rPr>
        <w:t xml:space="preserve"> dedicată 150 de ani de la înființarea Colegiului Național „Eudoxiu Hurmuzachi”, Rădăuți</w:t>
      </w:r>
    </w:p>
    <w:p w14:paraId="59D634FF" w14:textId="77777777" w:rsidR="00EC2478" w:rsidRPr="00AA365B" w:rsidRDefault="00993F45" w:rsidP="00AF1DCD">
      <w:pPr>
        <w:pStyle w:val="ListParagraph"/>
        <w:numPr>
          <w:ilvl w:val="0"/>
          <w:numId w:val="7"/>
        </w:numPr>
        <w:spacing w:line="360" w:lineRule="auto"/>
        <w:rPr>
          <w:b/>
          <w:szCs w:val="24"/>
          <w:lang w:val="ro-RO"/>
        </w:rPr>
      </w:pPr>
      <w:r w:rsidRPr="00AA365B">
        <w:rPr>
          <w:b/>
          <w:szCs w:val="24"/>
          <w:lang w:val="ro-RO"/>
        </w:rPr>
        <w:t xml:space="preserve">15 decembrie 2022 – </w:t>
      </w:r>
      <w:r w:rsidR="005C5629" w:rsidRPr="00AA365B">
        <w:rPr>
          <w:color w:val="050505"/>
          <w:szCs w:val="24"/>
          <w:shd w:val="clear" w:color="auto" w:fill="FFFFFF"/>
          <w:lang w:val="ro-RO"/>
        </w:rPr>
        <w:t>Biblioteca USV în colaborare cu Facultatea de Istorie și Geografie, Facultatea de Drept și Științe Administrative a organizat și participat la</w:t>
      </w:r>
      <w:r w:rsidRPr="00AA365B">
        <w:rPr>
          <w:color w:val="050505"/>
          <w:szCs w:val="24"/>
          <w:shd w:val="clear" w:color="auto" w:fill="FFFFFF"/>
          <w:lang w:val="ro-RO"/>
        </w:rPr>
        <w:t xml:space="preserve"> </w:t>
      </w:r>
      <w:r w:rsidR="000130F5" w:rsidRPr="00AA365B">
        <w:rPr>
          <w:color w:val="050505"/>
          <w:szCs w:val="24"/>
          <w:shd w:val="clear" w:color="auto" w:fill="FFFFFF"/>
          <w:lang w:val="ro-RO"/>
        </w:rPr>
        <w:t>C</w:t>
      </w:r>
      <w:r w:rsidRPr="00AA365B">
        <w:rPr>
          <w:color w:val="050505"/>
          <w:szCs w:val="24"/>
          <w:shd w:val="clear" w:color="auto" w:fill="FFFFFF"/>
          <w:lang w:val="ro-RO"/>
        </w:rPr>
        <w:t>onferința</w:t>
      </w:r>
      <w:r w:rsidR="005C5629" w:rsidRPr="00AA365B">
        <w:rPr>
          <w:color w:val="050505"/>
          <w:szCs w:val="24"/>
          <w:shd w:val="clear" w:color="auto" w:fill="FFFFFF"/>
          <w:lang w:val="ro-RO"/>
        </w:rPr>
        <w:t>-</w:t>
      </w:r>
      <w:r w:rsidRPr="00AA365B">
        <w:rPr>
          <w:color w:val="050505"/>
          <w:szCs w:val="24"/>
          <w:shd w:val="clear" w:color="auto" w:fill="FFFFFF"/>
          <w:lang w:val="ro-RO"/>
        </w:rPr>
        <w:t xml:space="preserve">dezbatere </w:t>
      </w:r>
      <w:r w:rsidRPr="00AA365B">
        <w:rPr>
          <w:i/>
          <w:color w:val="050505"/>
          <w:szCs w:val="24"/>
          <w:shd w:val="clear" w:color="auto" w:fill="FFFFFF"/>
          <w:lang w:val="ro-RO"/>
        </w:rPr>
        <w:t>30 Decembrie 1947 în conștiința românilor, comemorare sau aniversare?</w:t>
      </w:r>
      <w:r w:rsidR="00EC2478" w:rsidRPr="00AA365B">
        <w:rPr>
          <w:i/>
          <w:color w:val="050505"/>
          <w:szCs w:val="24"/>
          <w:shd w:val="clear" w:color="auto" w:fill="FFFFFF"/>
          <w:lang w:val="ro-RO"/>
        </w:rPr>
        <w:t>;</w:t>
      </w:r>
    </w:p>
    <w:p w14:paraId="3B53399D" w14:textId="5AA2DA67" w:rsidR="005F457F" w:rsidRPr="009E6BC4" w:rsidRDefault="00EC2478" w:rsidP="006B7379">
      <w:pPr>
        <w:pStyle w:val="ListParagraph"/>
        <w:numPr>
          <w:ilvl w:val="0"/>
          <w:numId w:val="7"/>
        </w:numPr>
        <w:spacing w:line="360" w:lineRule="auto"/>
        <w:ind w:firstLine="0"/>
        <w:jc w:val="left"/>
        <w:rPr>
          <w:b/>
          <w:szCs w:val="24"/>
          <w:lang w:val="ro-RO"/>
        </w:rPr>
      </w:pPr>
      <w:r w:rsidRPr="009E6BC4">
        <w:rPr>
          <w:b/>
          <w:szCs w:val="24"/>
          <w:lang w:val="ro-RO"/>
        </w:rPr>
        <w:t>17 decembrie 2022</w:t>
      </w:r>
      <w:r w:rsidRPr="009E6BC4">
        <w:rPr>
          <w:bCs/>
          <w:szCs w:val="24"/>
          <w:lang w:val="ro-RO"/>
        </w:rPr>
        <w:t xml:space="preserve"> – colectivul Bibliotecii USV a participat </w:t>
      </w:r>
      <w:r w:rsidR="00015CDD" w:rsidRPr="009E6BC4">
        <w:rPr>
          <w:bCs/>
          <w:szCs w:val="24"/>
          <w:lang w:val="ro-RO"/>
        </w:rPr>
        <w:t>evenimentul</w:t>
      </w:r>
      <w:r w:rsidRPr="009E6BC4">
        <w:rPr>
          <w:bCs/>
          <w:szCs w:val="24"/>
          <w:lang w:val="ro-RO"/>
        </w:rPr>
        <w:t xml:space="preserve"> </w:t>
      </w:r>
      <w:r w:rsidRPr="009E6BC4">
        <w:rPr>
          <w:bCs/>
          <w:i/>
          <w:iCs/>
          <w:szCs w:val="24"/>
          <w:lang w:val="ro-RO"/>
        </w:rPr>
        <w:t>Bucovina de ieri și de astăzi ...</w:t>
      </w:r>
      <w:bookmarkEnd w:id="1"/>
      <w:r w:rsidR="009B5FD7" w:rsidRPr="009E6BC4">
        <w:rPr>
          <w:bCs/>
          <w:szCs w:val="24"/>
          <w:lang w:val="ro-RO"/>
        </w:rPr>
        <w:t>,</w:t>
      </w:r>
      <w:r w:rsidR="00015CDD" w:rsidRPr="009E6BC4">
        <w:rPr>
          <w:bCs/>
          <w:szCs w:val="24"/>
          <w:lang w:val="ro-RO"/>
        </w:rPr>
        <w:t xml:space="preserve"> </w:t>
      </w:r>
      <w:r w:rsidR="009E6BC4" w:rsidRPr="009E6BC4">
        <w:rPr>
          <w:bCs/>
          <w:szCs w:val="24"/>
          <w:lang w:val="ro-RO"/>
        </w:rPr>
        <w:t xml:space="preserve">la care au fost lansate trei volume de carte și revista </w:t>
      </w:r>
      <w:r w:rsidR="009E6BC4" w:rsidRPr="009E6BC4">
        <w:rPr>
          <w:bCs/>
          <w:i/>
          <w:iCs/>
          <w:szCs w:val="24"/>
          <w:lang w:val="ro-RO"/>
        </w:rPr>
        <w:t>Mesager bucovinean</w:t>
      </w:r>
      <w:r w:rsidR="009E6BC4" w:rsidRPr="009E6BC4">
        <w:rPr>
          <w:bCs/>
          <w:szCs w:val="24"/>
          <w:lang w:val="ro-RO"/>
        </w:rPr>
        <w:t>, întâlnire cu scriitori români din Ucraina</w:t>
      </w:r>
      <w:r w:rsidR="009E6BC4">
        <w:rPr>
          <w:bCs/>
          <w:szCs w:val="24"/>
          <w:lang w:val="ro-RO"/>
        </w:rPr>
        <w:t>.</w:t>
      </w:r>
    </w:p>
    <w:p w14:paraId="34A17FAE" w14:textId="77777777" w:rsidR="009E6BC4" w:rsidRPr="009E6BC4" w:rsidRDefault="009E6BC4" w:rsidP="009E6BC4">
      <w:pPr>
        <w:pStyle w:val="ListParagraph"/>
        <w:spacing w:line="360" w:lineRule="auto"/>
        <w:ind w:left="1080" w:firstLine="0"/>
        <w:jc w:val="left"/>
        <w:rPr>
          <w:b/>
          <w:szCs w:val="24"/>
          <w:lang w:val="ro-RO"/>
        </w:rPr>
      </w:pPr>
    </w:p>
    <w:p w14:paraId="1F606666" w14:textId="733A589B" w:rsidR="00C176FA" w:rsidRPr="00AA365B" w:rsidRDefault="00C176FA" w:rsidP="00AF1DCD">
      <w:pPr>
        <w:suppressAutoHyphens/>
        <w:spacing w:after="0" w:line="360" w:lineRule="auto"/>
        <w:jc w:val="both"/>
        <w:rPr>
          <w:rFonts w:ascii="Times New Roman" w:eastAsia="Times New Roman" w:hAnsi="Times New Roman" w:cs="Times New Roman"/>
          <w:b/>
          <w:color w:val="000000"/>
          <w:sz w:val="24"/>
          <w:szCs w:val="24"/>
          <w:lang w:val="ro-RO"/>
        </w:rPr>
      </w:pPr>
      <w:r w:rsidRPr="00AA365B">
        <w:rPr>
          <w:rFonts w:ascii="Times New Roman" w:eastAsia="Times New Roman" w:hAnsi="Times New Roman" w:cs="Times New Roman"/>
          <w:b/>
          <w:color w:val="000000"/>
          <w:sz w:val="24"/>
          <w:szCs w:val="24"/>
          <w:lang w:val="ro-RO"/>
        </w:rPr>
        <w:t>VIII. Parteneriate instituţionale</w:t>
      </w:r>
    </w:p>
    <w:p w14:paraId="7068A042" w14:textId="548916E3" w:rsidR="000B003D" w:rsidRPr="00AA365B" w:rsidRDefault="00C176FA" w:rsidP="00AF1DCD">
      <w:pPr>
        <w:suppressAutoHyphens/>
        <w:spacing w:after="0" w:line="360" w:lineRule="auto"/>
        <w:ind w:firstLine="720"/>
        <w:jc w:val="both"/>
        <w:rPr>
          <w:rFonts w:ascii="Times New Roman" w:eastAsia="Times New Roman" w:hAnsi="Times New Roman" w:cs="Times New Roman"/>
          <w:color w:val="000000"/>
          <w:sz w:val="24"/>
          <w:szCs w:val="24"/>
          <w:lang w:val="ro-RO"/>
        </w:rPr>
      </w:pPr>
      <w:r w:rsidRPr="00AA365B">
        <w:rPr>
          <w:rFonts w:ascii="Times New Roman" w:eastAsia="Times New Roman" w:hAnsi="Times New Roman" w:cs="Times New Roman"/>
          <w:sz w:val="24"/>
          <w:szCs w:val="24"/>
          <w:lang w:val="ro-RO"/>
        </w:rPr>
        <w:t>Biblioteca a continuat și actualizat parteneriatul de colaborare cu Biblioteca Județeană „</w:t>
      </w:r>
      <w:r w:rsidRPr="00AA365B">
        <w:rPr>
          <w:rFonts w:ascii="Times New Roman" w:eastAsia="Times New Roman" w:hAnsi="Times New Roman" w:cs="Times New Roman"/>
          <w:i/>
          <w:sz w:val="24"/>
          <w:szCs w:val="24"/>
          <w:lang w:val="ro-RO"/>
        </w:rPr>
        <w:t>I. G. Sbiera</w:t>
      </w:r>
      <w:r w:rsidRPr="00AA365B">
        <w:rPr>
          <w:rFonts w:ascii="Times New Roman" w:eastAsia="Times New Roman" w:hAnsi="Times New Roman" w:cs="Times New Roman"/>
          <w:sz w:val="24"/>
          <w:szCs w:val="24"/>
          <w:lang w:val="ro-RO"/>
        </w:rPr>
        <w:t xml:space="preserve">”, </w:t>
      </w:r>
      <w:r w:rsidRPr="00AA365B">
        <w:rPr>
          <w:rFonts w:ascii="Times New Roman" w:eastAsia="Times New Roman" w:hAnsi="Times New Roman" w:cs="Times New Roman"/>
          <w:color w:val="000000"/>
          <w:sz w:val="24"/>
          <w:szCs w:val="24"/>
          <w:lang w:val="ro-RO"/>
        </w:rPr>
        <w:t>Biblioteca Științifică a Universității Naționale „Yurii Fedkovich”, Biblioteca Centrală a Universității de Stat din Moldova, Biblioteca Municipală „B. P. Hașdeu”, Republica Moldova,</w:t>
      </w:r>
      <w:r w:rsidR="0063592A" w:rsidRPr="00AA365B">
        <w:rPr>
          <w:rFonts w:ascii="Times New Roman" w:eastAsia="Times New Roman" w:hAnsi="Times New Roman" w:cs="Times New Roman"/>
          <w:color w:val="000000"/>
          <w:sz w:val="24"/>
          <w:szCs w:val="24"/>
          <w:lang w:val="ro-RO"/>
        </w:rPr>
        <w:t xml:space="preserve"> Departamentul Informațional Biblioteconomic ULIM, Republica Moldova,</w:t>
      </w:r>
      <w:r w:rsidRPr="00AA365B">
        <w:rPr>
          <w:rFonts w:ascii="Times New Roman" w:eastAsia="Times New Roman" w:hAnsi="Times New Roman" w:cs="Times New Roman"/>
          <w:color w:val="000000"/>
          <w:sz w:val="24"/>
          <w:szCs w:val="24"/>
          <w:lang w:val="ro-RO"/>
        </w:rPr>
        <w:t xml:space="preserve"> Centrul de Reușită Universitară,</w:t>
      </w:r>
      <w:r w:rsidR="0063592A" w:rsidRPr="00AA365B">
        <w:rPr>
          <w:rFonts w:ascii="Times New Roman" w:eastAsia="Times New Roman" w:hAnsi="Times New Roman" w:cs="Times New Roman"/>
          <w:color w:val="000000"/>
          <w:sz w:val="24"/>
          <w:szCs w:val="24"/>
          <w:lang w:val="ro-RO"/>
        </w:rPr>
        <w:t xml:space="preserve"> Institutul „</w:t>
      </w:r>
      <w:r w:rsidR="0063592A" w:rsidRPr="00AA365B">
        <w:rPr>
          <w:rFonts w:ascii="Times New Roman" w:eastAsia="Times New Roman" w:hAnsi="Times New Roman" w:cs="Times New Roman"/>
          <w:i/>
          <w:iCs/>
          <w:color w:val="000000"/>
          <w:sz w:val="24"/>
          <w:szCs w:val="24"/>
          <w:lang w:val="ro-RO"/>
        </w:rPr>
        <w:t>Bucovina</w:t>
      </w:r>
      <w:r w:rsidR="0063592A" w:rsidRPr="00AA365B">
        <w:rPr>
          <w:rFonts w:ascii="Times New Roman" w:eastAsia="Times New Roman" w:hAnsi="Times New Roman" w:cs="Times New Roman"/>
          <w:color w:val="000000"/>
          <w:sz w:val="24"/>
          <w:szCs w:val="24"/>
          <w:lang w:val="ro-RO"/>
        </w:rPr>
        <w:t>”</w:t>
      </w:r>
      <w:r w:rsidRPr="00AA365B">
        <w:rPr>
          <w:rFonts w:ascii="Times New Roman" w:eastAsia="Times New Roman" w:hAnsi="Times New Roman" w:cs="Times New Roman"/>
          <w:color w:val="000000"/>
          <w:sz w:val="24"/>
          <w:szCs w:val="24"/>
          <w:lang w:val="ro-RO"/>
        </w:rPr>
        <w:t xml:space="preserve"> </w:t>
      </w:r>
      <w:r w:rsidR="0063592A" w:rsidRPr="00AA365B">
        <w:rPr>
          <w:rFonts w:ascii="Times New Roman" w:eastAsia="Times New Roman" w:hAnsi="Times New Roman" w:cs="Times New Roman"/>
          <w:color w:val="000000"/>
          <w:sz w:val="24"/>
          <w:szCs w:val="24"/>
          <w:lang w:val="ro-RO"/>
        </w:rPr>
        <w:t>al Academiei Române</w:t>
      </w:r>
      <w:r w:rsidR="007A373C" w:rsidRPr="00AA365B">
        <w:rPr>
          <w:rFonts w:ascii="Times New Roman" w:eastAsia="Times New Roman" w:hAnsi="Times New Roman" w:cs="Times New Roman"/>
          <w:color w:val="000000"/>
          <w:sz w:val="24"/>
          <w:szCs w:val="24"/>
          <w:lang w:val="ro-RO"/>
        </w:rPr>
        <w:t xml:space="preserve"> Rădăuți, </w:t>
      </w:r>
      <w:r w:rsidRPr="00AA365B">
        <w:rPr>
          <w:rFonts w:ascii="Times New Roman" w:eastAsia="Times New Roman" w:hAnsi="Times New Roman" w:cs="Times New Roman"/>
          <w:color w:val="000000"/>
          <w:sz w:val="24"/>
          <w:szCs w:val="24"/>
          <w:lang w:val="ro-RO"/>
        </w:rPr>
        <w:t xml:space="preserve">Alianța Franceză din Suceava, Muzeul </w:t>
      </w:r>
      <w:r w:rsidR="00A11336" w:rsidRPr="00AA365B">
        <w:rPr>
          <w:rFonts w:ascii="Times New Roman" w:eastAsia="Times New Roman" w:hAnsi="Times New Roman" w:cs="Times New Roman"/>
          <w:color w:val="000000"/>
          <w:sz w:val="24"/>
          <w:szCs w:val="24"/>
          <w:lang w:val="ro-RO"/>
        </w:rPr>
        <w:t xml:space="preserve">Național al </w:t>
      </w:r>
      <w:r w:rsidRPr="00AA365B">
        <w:rPr>
          <w:rFonts w:ascii="Times New Roman" w:eastAsia="Times New Roman" w:hAnsi="Times New Roman" w:cs="Times New Roman"/>
          <w:color w:val="000000"/>
          <w:sz w:val="24"/>
          <w:szCs w:val="24"/>
          <w:lang w:val="ro-RO"/>
        </w:rPr>
        <w:t>Bucovinei</w:t>
      </w:r>
      <w:r w:rsidR="00A11336" w:rsidRPr="00AA365B">
        <w:rPr>
          <w:rFonts w:ascii="Times New Roman" w:eastAsia="Times New Roman" w:hAnsi="Times New Roman" w:cs="Times New Roman"/>
          <w:color w:val="000000"/>
          <w:sz w:val="24"/>
          <w:szCs w:val="24"/>
          <w:lang w:val="ro-RO"/>
        </w:rPr>
        <w:t>,</w:t>
      </w:r>
      <w:r w:rsidRPr="00AA365B">
        <w:rPr>
          <w:rFonts w:ascii="Times New Roman" w:eastAsia="Times New Roman" w:hAnsi="Times New Roman" w:cs="Times New Roman"/>
          <w:color w:val="000000"/>
          <w:sz w:val="24"/>
          <w:szCs w:val="24"/>
          <w:lang w:val="ro-RO"/>
        </w:rPr>
        <w:t xml:space="preserve"> Suceava, Teatrul Municipal „Matei Vișniec” Suceava,</w:t>
      </w:r>
      <w:r w:rsidR="00A11336" w:rsidRPr="00AA365B">
        <w:rPr>
          <w:rFonts w:ascii="Times New Roman" w:eastAsia="Times New Roman" w:hAnsi="Times New Roman" w:cs="Times New Roman"/>
          <w:color w:val="000000"/>
          <w:sz w:val="24"/>
          <w:szCs w:val="24"/>
          <w:lang w:val="ro-RO"/>
        </w:rPr>
        <w:t xml:space="preserve"> </w:t>
      </w:r>
      <w:r w:rsidR="00A11336" w:rsidRPr="00AA365B">
        <w:rPr>
          <w:rFonts w:ascii="Times New Roman" w:hAnsi="Times New Roman" w:cs="Times New Roman"/>
          <w:color w:val="050505"/>
          <w:sz w:val="24"/>
          <w:szCs w:val="24"/>
          <w:shd w:val="clear" w:color="auto" w:fill="FFFFFF"/>
          <w:lang w:val="ro-RO"/>
        </w:rPr>
        <w:t xml:space="preserve">Inspectoratul Școlar Județean din Suceava, </w:t>
      </w:r>
      <w:r w:rsidRPr="00AA365B">
        <w:rPr>
          <w:rFonts w:ascii="Times New Roman" w:eastAsia="Times New Roman" w:hAnsi="Times New Roman" w:cs="Times New Roman"/>
          <w:color w:val="000000"/>
          <w:sz w:val="24"/>
          <w:szCs w:val="24"/>
          <w:lang w:val="ro-RO"/>
        </w:rPr>
        <w:t>Liga Studenților Români din Străinătate, Casa Corpului Didactic „</w:t>
      </w:r>
      <w:r w:rsidRPr="00AA365B">
        <w:rPr>
          <w:rFonts w:ascii="Times New Roman" w:eastAsia="Times New Roman" w:hAnsi="Times New Roman" w:cs="Times New Roman"/>
          <w:i/>
          <w:color w:val="000000"/>
          <w:sz w:val="24"/>
          <w:szCs w:val="24"/>
          <w:lang w:val="ro-RO"/>
        </w:rPr>
        <w:t>George Tofan”</w:t>
      </w:r>
      <w:r w:rsidRPr="00AA365B">
        <w:rPr>
          <w:rFonts w:ascii="Times New Roman" w:eastAsia="Times New Roman" w:hAnsi="Times New Roman" w:cs="Times New Roman"/>
          <w:color w:val="000000"/>
          <w:sz w:val="24"/>
          <w:szCs w:val="24"/>
          <w:lang w:val="ro-RO"/>
        </w:rPr>
        <w:t xml:space="preserve"> Suceava, </w:t>
      </w:r>
      <w:r w:rsidRPr="00AA365B">
        <w:rPr>
          <w:rFonts w:ascii="Times New Roman" w:hAnsi="Times New Roman" w:cs="Times New Roman"/>
          <w:sz w:val="24"/>
          <w:szCs w:val="24"/>
          <w:lang w:val="ro-RO"/>
        </w:rPr>
        <w:t xml:space="preserve">Colegiul Naţional „Petru Rareş” Suceava, </w:t>
      </w:r>
      <w:r w:rsidR="007A373C" w:rsidRPr="00AA365B">
        <w:rPr>
          <w:rFonts w:ascii="Times New Roman" w:hAnsi="Times New Roman" w:cs="Times New Roman"/>
          <w:sz w:val="24"/>
          <w:szCs w:val="24"/>
          <w:lang w:val="ro-RO"/>
        </w:rPr>
        <w:t>Colegiul Național „</w:t>
      </w:r>
      <w:r w:rsidR="007A373C" w:rsidRPr="00AA365B">
        <w:rPr>
          <w:rFonts w:ascii="Times New Roman" w:hAnsi="Times New Roman" w:cs="Times New Roman"/>
          <w:i/>
          <w:iCs/>
          <w:sz w:val="24"/>
          <w:szCs w:val="24"/>
          <w:lang w:val="ro-RO"/>
        </w:rPr>
        <w:t xml:space="preserve">Ștefan cel Mare” </w:t>
      </w:r>
      <w:r w:rsidR="007A373C" w:rsidRPr="00AA365B">
        <w:rPr>
          <w:rFonts w:ascii="Times New Roman" w:hAnsi="Times New Roman" w:cs="Times New Roman"/>
          <w:sz w:val="24"/>
          <w:szCs w:val="24"/>
          <w:lang w:val="ro-RO"/>
        </w:rPr>
        <w:t xml:space="preserve">Suceava, </w:t>
      </w:r>
      <w:r w:rsidRPr="00AA365B">
        <w:rPr>
          <w:rFonts w:ascii="Times New Roman" w:eastAsia="Times New Roman" w:hAnsi="Times New Roman" w:cs="Times New Roman"/>
          <w:color w:val="000000"/>
          <w:sz w:val="24"/>
          <w:szCs w:val="24"/>
          <w:lang w:val="ro-RO"/>
        </w:rPr>
        <w:t>Colegiul de Artă „</w:t>
      </w:r>
      <w:r w:rsidRPr="00AA365B">
        <w:rPr>
          <w:rFonts w:ascii="Times New Roman" w:eastAsia="Times New Roman" w:hAnsi="Times New Roman" w:cs="Times New Roman"/>
          <w:i/>
          <w:color w:val="000000"/>
          <w:sz w:val="24"/>
          <w:szCs w:val="24"/>
          <w:lang w:val="ro-RO"/>
        </w:rPr>
        <w:t>Ciprian Porumbescu</w:t>
      </w:r>
      <w:r w:rsidRPr="00AA365B">
        <w:rPr>
          <w:rFonts w:ascii="Times New Roman" w:eastAsia="Times New Roman" w:hAnsi="Times New Roman" w:cs="Times New Roman"/>
          <w:color w:val="000000"/>
          <w:sz w:val="24"/>
          <w:szCs w:val="24"/>
          <w:lang w:val="ro-RO"/>
        </w:rPr>
        <w:t>” Suceava, Colegiul Național „</w:t>
      </w:r>
      <w:r w:rsidRPr="00AA365B">
        <w:rPr>
          <w:rFonts w:ascii="Times New Roman" w:eastAsia="Times New Roman" w:hAnsi="Times New Roman" w:cs="Times New Roman"/>
          <w:i/>
          <w:color w:val="000000"/>
          <w:sz w:val="24"/>
          <w:szCs w:val="24"/>
          <w:lang w:val="ro-RO"/>
        </w:rPr>
        <w:t>Mihai Eminescu”</w:t>
      </w:r>
      <w:r w:rsidRPr="00AA365B">
        <w:rPr>
          <w:rFonts w:ascii="Times New Roman" w:eastAsia="Times New Roman" w:hAnsi="Times New Roman" w:cs="Times New Roman"/>
          <w:color w:val="000000"/>
          <w:sz w:val="24"/>
          <w:szCs w:val="24"/>
          <w:lang w:val="ro-RO"/>
        </w:rPr>
        <w:t xml:space="preserve"> Suceava, Colegiul National de Informatică „</w:t>
      </w:r>
      <w:r w:rsidRPr="00AA365B">
        <w:rPr>
          <w:rFonts w:ascii="Times New Roman" w:eastAsia="Times New Roman" w:hAnsi="Times New Roman" w:cs="Times New Roman"/>
          <w:i/>
          <w:color w:val="000000"/>
          <w:sz w:val="24"/>
          <w:szCs w:val="24"/>
          <w:lang w:val="ro-RO"/>
        </w:rPr>
        <w:t>Spiru Haret”</w:t>
      </w:r>
      <w:r w:rsidRPr="00AA365B">
        <w:rPr>
          <w:rFonts w:ascii="Times New Roman" w:eastAsia="Times New Roman" w:hAnsi="Times New Roman" w:cs="Times New Roman"/>
          <w:color w:val="000000"/>
          <w:sz w:val="24"/>
          <w:szCs w:val="24"/>
          <w:lang w:val="ro-RO"/>
        </w:rPr>
        <w:t xml:space="preserve"> Suceava, </w:t>
      </w:r>
      <w:r w:rsidR="0063592A" w:rsidRPr="00AA365B">
        <w:rPr>
          <w:rFonts w:ascii="Times New Roman" w:eastAsia="Times New Roman" w:hAnsi="Times New Roman" w:cs="Times New Roman"/>
          <w:color w:val="000000"/>
          <w:sz w:val="24"/>
          <w:szCs w:val="24"/>
          <w:lang w:val="ro-RO"/>
        </w:rPr>
        <w:t>Colegiul Național „</w:t>
      </w:r>
      <w:r w:rsidR="0063592A" w:rsidRPr="00AA365B">
        <w:rPr>
          <w:rFonts w:ascii="Times New Roman" w:eastAsia="Times New Roman" w:hAnsi="Times New Roman" w:cs="Times New Roman"/>
          <w:i/>
          <w:iCs/>
          <w:color w:val="000000"/>
          <w:sz w:val="24"/>
          <w:szCs w:val="24"/>
          <w:lang w:val="ro-RO"/>
        </w:rPr>
        <w:t xml:space="preserve">Eudoxiu </w:t>
      </w:r>
      <w:r w:rsidR="0063592A" w:rsidRPr="00AA365B">
        <w:rPr>
          <w:rFonts w:ascii="Times New Roman" w:eastAsia="Times New Roman" w:hAnsi="Times New Roman" w:cs="Times New Roman"/>
          <w:i/>
          <w:iCs/>
          <w:color w:val="000000"/>
          <w:sz w:val="24"/>
          <w:szCs w:val="24"/>
          <w:lang w:val="ro-RO"/>
        </w:rPr>
        <w:lastRenderedPageBreak/>
        <w:t>Hurmuzachi</w:t>
      </w:r>
      <w:r w:rsidR="0063592A" w:rsidRPr="00AA365B">
        <w:rPr>
          <w:rFonts w:ascii="Times New Roman" w:eastAsia="Times New Roman" w:hAnsi="Times New Roman" w:cs="Times New Roman"/>
          <w:color w:val="000000"/>
          <w:sz w:val="24"/>
          <w:szCs w:val="24"/>
          <w:lang w:val="ro-RO"/>
        </w:rPr>
        <w:t xml:space="preserve">” Rădăuți, </w:t>
      </w:r>
      <w:r w:rsidRPr="00AA365B">
        <w:rPr>
          <w:rFonts w:ascii="Times New Roman" w:eastAsia="Times New Roman" w:hAnsi="Times New Roman" w:cs="Times New Roman"/>
          <w:color w:val="000000"/>
          <w:sz w:val="24"/>
          <w:szCs w:val="24"/>
          <w:lang w:val="ro-RO"/>
        </w:rPr>
        <w:t>Liceul Tehnologic „</w:t>
      </w:r>
      <w:r w:rsidRPr="00AA365B">
        <w:rPr>
          <w:rFonts w:ascii="Times New Roman" w:eastAsia="Times New Roman" w:hAnsi="Times New Roman" w:cs="Times New Roman"/>
          <w:i/>
          <w:color w:val="000000"/>
          <w:sz w:val="24"/>
          <w:szCs w:val="24"/>
          <w:lang w:val="ro-RO"/>
        </w:rPr>
        <w:t>Ion Nistor</w:t>
      </w:r>
      <w:r w:rsidRPr="00AA365B">
        <w:rPr>
          <w:rFonts w:ascii="Times New Roman" w:eastAsia="Times New Roman" w:hAnsi="Times New Roman" w:cs="Times New Roman"/>
          <w:color w:val="000000"/>
          <w:sz w:val="24"/>
          <w:szCs w:val="24"/>
          <w:lang w:val="ro-RO"/>
        </w:rPr>
        <w:t xml:space="preserve">” Vicovu de Sus, </w:t>
      </w:r>
      <w:r w:rsidR="007A373C" w:rsidRPr="00AA365B">
        <w:rPr>
          <w:rFonts w:ascii="Times New Roman" w:eastAsia="Times New Roman" w:hAnsi="Times New Roman" w:cs="Times New Roman"/>
          <w:color w:val="000000"/>
          <w:sz w:val="24"/>
          <w:szCs w:val="24"/>
          <w:lang w:val="ro-RO"/>
        </w:rPr>
        <w:t>Colegiul Tehnic „</w:t>
      </w:r>
      <w:r w:rsidR="007A373C" w:rsidRPr="00AA365B">
        <w:rPr>
          <w:rFonts w:ascii="Times New Roman" w:eastAsia="Times New Roman" w:hAnsi="Times New Roman" w:cs="Times New Roman"/>
          <w:i/>
          <w:color w:val="000000"/>
          <w:sz w:val="24"/>
          <w:szCs w:val="24"/>
          <w:lang w:val="ro-RO"/>
        </w:rPr>
        <w:t>Mihai Băcescu</w:t>
      </w:r>
      <w:r w:rsidR="007A373C" w:rsidRPr="00AA365B">
        <w:rPr>
          <w:rFonts w:ascii="Times New Roman" w:eastAsia="Times New Roman" w:hAnsi="Times New Roman" w:cs="Times New Roman"/>
          <w:color w:val="000000"/>
          <w:sz w:val="24"/>
          <w:szCs w:val="24"/>
          <w:lang w:val="ro-RO"/>
        </w:rPr>
        <w:t xml:space="preserve">” Fălticeni, Centrul de Documentare și Informare (CDI) al </w:t>
      </w:r>
      <w:r w:rsidRPr="00AA365B">
        <w:rPr>
          <w:rFonts w:ascii="Times New Roman" w:eastAsia="Times New Roman" w:hAnsi="Times New Roman" w:cs="Times New Roman"/>
          <w:color w:val="000000"/>
          <w:sz w:val="24"/>
          <w:szCs w:val="24"/>
          <w:lang w:val="ro-RO"/>
        </w:rPr>
        <w:t>Colegiul</w:t>
      </w:r>
      <w:r w:rsidR="007A373C" w:rsidRPr="00AA365B">
        <w:rPr>
          <w:rFonts w:ascii="Times New Roman" w:eastAsia="Times New Roman" w:hAnsi="Times New Roman" w:cs="Times New Roman"/>
          <w:color w:val="000000"/>
          <w:sz w:val="24"/>
          <w:szCs w:val="24"/>
          <w:lang w:val="ro-RO"/>
        </w:rPr>
        <w:t>ui</w:t>
      </w:r>
      <w:r w:rsidRPr="00AA365B">
        <w:rPr>
          <w:rFonts w:ascii="Times New Roman" w:eastAsia="Times New Roman" w:hAnsi="Times New Roman" w:cs="Times New Roman"/>
          <w:color w:val="000000"/>
          <w:sz w:val="24"/>
          <w:szCs w:val="24"/>
          <w:lang w:val="ro-RO"/>
        </w:rPr>
        <w:t xml:space="preserve"> Tehnic „</w:t>
      </w:r>
      <w:r w:rsidRPr="00AA365B">
        <w:rPr>
          <w:rFonts w:ascii="Times New Roman" w:eastAsia="Times New Roman" w:hAnsi="Times New Roman" w:cs="Times New Roman"/>
          <w:i/>
          <w:color w:val="000000"/>
          <w:sz w:val="24"/>
          <w:szCs w:val="24"/>
          <w:lang w:val="ro-RO"/>
        </w:rPr>
        <w:t>Mihai Băcescu</w:t>
      </w:r>
      <w:r w:rsidRPr="00AA365B">
        <w:rPr>
          <w:rFonts w:ascii="Times New Roman" w:eastAsia="Times New Roman" w:hAnsi="Times New Roman" w:cs="Times New Roman"/>
          <w:color w:val="000000"/>
          <w:sz w:val="24"/>
          <w:szCs w:val="24"/>
          <w:lang w:val="ro-RO"/>
        </w:rPr>
        <w:t>” Fălticeni, Liceul Tehnologic Cajvana, Școala Gimnazială nr. 3 Suceava, Şcoala Gimnazială „</w:t>
      </w:r>
      <w:r w:rsidRPr="00AA365B">
        <w:rPr>
          <w:rFonts w:ascii="Times New Roman" w:eastAsia="Times New Roman" w:hAnsi="Times New Roman" w:cs="Times New Roman"/>
          <w:i/>
          <w:color w:val="000000"/>
          <w:sz w:val="24"/>
          <w:szCs w:val="24"/>
          <w:lang w:val="ro-RO"/>
        </w:rPr>
        <w:t xml:space="preserve">Mihail Halunga”, </w:t>
      </w:r>
      <w:r w:rsidRPr="00AA365B">
        <w:rPr>
          <w:rFonts w:ascii="Times New Roman" w:eastAsia="Times New Roman" w:hAnsi="Times New Roman" w:cs="Times New Roman"/>
          <w:color w:val="000000"/>
          <w:sz w:val="24"/>
          <w:szCs w:val="24"/>
          <w:lang w:val="ro-RO"/>
        </w:rPr>
        <w:t xml:space="preserve">comuna Hânţeşti, </w:t>
      </w:r>
      <w:r w:rsidR="0063592A" w:rsidRPr="00AA365B">
        <w:rPr>
          <w:rFonts w:ascii="Times New Roman" w:eastAsia="Times New Roman" w:hAnsi="Times New Roman" w:cs="Times New Roman"/>
          <w:color w:val="000000"/>
          <w:sz w:val="24"/>
          <w:szCs w:val="24"/>
          <w:lang w:val="ro-RO"/>
        </w:rPr>
        <w:t>Școala Gimnazială Todirești, Suceava, Școala Creștină „</w:t>
      </w:r>
      <w:r w:rsidR="0063592A" w:rsidRPr="00AA365B">
        <w:rPr>
          <w:rFonts w:ascii="Times New Roman" w:eastAsia="Times New Roman" w:hAnsi="Times New Roman" w:cs="Times New Roman"/>
          <w:i/>
          <w:iCs/>
          <w:color w:val="000000"/>
          <w:sz w:val="24"/>
          <w:szCs w:val="24"/>
          <w:lang w:val="ro-RO"/>
        </w:rPr>
        <w:t>Filadelfia</w:t>
      </w:r>
      <w:r w:rsidR="0063592A" w:rsidRPr="00AA365B">
        <w:rPr>
          <w:rFonts w:ascii="Times New Roman" w:eastAsia="Times New Roman" w:hAnsi="Times New Roman" w:cs="Times New Roman"/>
          <w:color w:val="000000"/>
          <w:sz w:val="24"/>
          <w:szCs w:val="24"/>
          <w:lang w:val="ro-RO"/>
        </w:rPr>
        <w:t xml:space="preserve">” Suceava, </w:t>
      </w:r>
      <w:r w:rsidRPr="00AA365B">
        <w:rPr>
          <w:rFonts w:ascii="Times New Roman" w:eastAsia="Times New Roman" w:hAnsi="Times New Roman" w:cs="Times New Roman"/>
          <w:color w:val="000000"/>
          <w:sz w:val="24"/>
          <w:szCs w:val="24"/>
          <w:lang w:val="ro-RO"/>
        </w:rPr>
        <w:t xml:space="preserve">Asociația Italienilor din România-RO.AS.IT, Uniunea Armenilor din România, sucursala Suceava, </w:t>
      </w:r>
      <w:r w:rsidR="007A373C" w:rsidRPr="00AA365B">
        <w:rPr>
          <w:rFonts w:ascii="Times New Roman" w:eastAsia="Times New Roman" w:hAnsi="Times New Roman" w:cs="Times New Roman"/>
          <w:color w:val="000000"/>
          <w:sz w:val="24"/>
          <w:szCs w:val="24"/>
          <w:lang w:val="ro-RO"/>
        </w:rPr>
        <w:t xml:space="preserve">Primăria Municipiului Suceava, </w:t>
      </w:r>
      <w:r w:rsidR="00FD3640" w:rsidRPr="00AA365B">
        <w:rPr>
          <w:rFonts w:ascii="Times New Roman" w:eastAsia="Times New Roman" w:hAnsi="Times New Roman" w:cs="Times New Roman"/>
          <w:color w:val="000000"/>
          <w:sz w:val="24"/>
          <w:szCs w:val="24"/>
          <w:lang w:val="ro-RO"/>
        </w:rPr>
        <w:t xml:space="preserve">Asociația Bibliotecarilor din România (ABR), Societatea Bibliotecarilor Bucovinei Cernăuți, Ucraina, </w:t>
      </w:r>
      <w:r w:rsidR="007A373C" w:rsidRPr="00AA365B">
        <w:rPr>
          <w:rFonts w:ascii="Times New Roman" w:eastAsia="Times New Roman" w:hAnsi="Times New Roman" w:cs="Times New Roman"/>
          <w:color w:val="000000"/>
          <w:sz w:val="24"/>
          <w:szCs w:val="24"/>
          <w:lang w:val="ro-RO"/>
        </w:rPr>
        <w:t xml:space="preserve">Direcția pentru Cultură Suceava, </w:t>
      </w:r>
      <w:r w:rsidR="001F6069" w:rsidRPr="00AA365B">
        <w:rPr>
          <w:rFonts w:ascii="Times New Roman" w:eastAsia="Times New Roman" w:hAnsi="Times New Roman" w:cs="Times New Roman"/>
          <w:color w:val="000000"/>
          <w:sz w:val="24"/>
          <w:szCs w:val="24"/>
          <w:lang w:val="ro-RO"/>
        </w:rPr>
        <w:t>Comunitatea „</w:t>
      </w:r>
      <w:r w:rsidR="001F6069" w:rsidRPr="00AA365B">
        <w:rPr>
          <w:rFonts w:ascii="Times New Roman" w:eastAsia="Times New Roman" w:hAnsi="Times New Roman" w:cs="Times New Roman"/>
          <w:i/>
          <w:iCs/>
          <w:color w:val="000000"/>
          <w:sz w:val="24"/>
          <w:szCs w:val="24"/>
          <w:lang w:val="ro-RO"/>
        </w:rPr>
        <w:t>Semne Cusute</w:t>
      </w:r>
      <w:r w:rsidR="001F6069" w:rsidRPr="00AA365B">
        <w:rPr>
          <w:rFonts w:ascii="Times New Roman" w:eastAsia="Times New Roman" w:hAnsi="Times New Roman" w:cs="Times New Roman"/>
          <w:color w:val="000000"/>
          <w:sz w:val="24"/>
          <w:szCs w:val="24"/>
          <w:lang w:val="ro-RO"/>
        </w:rPr>
        <w:t xml:space="preserve">”, </w:t>
      </w:r>
      <w:r w:rsidRPr="00AA365B">
        <w:rPr>
          <w:rFonts w:ascii="Times New Roman" w:eastAsia="Times New Roman" w:hAnsi="Times New Roman" w:cs="Times New Roman"/>
          <w:color w:val="000000"/>
          <w:sz w:val="24"/>
          <w:szCs w:val="24"/>
          <w:lang w:val="ro-RO"/>
        </w:rPr>
        <w:t>NEst TV Suceava, S.C. New Wavese Production S.R.L. Suceava.</w:t>
      </w:r>
    </w:p>
    <w:p w14:paraId="35DC3A0F" w14:textId="77777777" w:rsidR="000B003D" w:rsidRPr="00AA365B" w:rsidRDefault="000B003D" w:rsidP="00AF1DCD">
      <w:pPr>
        <w:suppressAutoHyphens/>
        <w:spacing w:after="0" w:line="360" w:lineRule="auto"/>
        <w:jc w:val="both"/>
        <w:rPr>
          <w:rFonts w:ascii="Times New Roman" w:eastAsia="Times New Roman" w:hAnsi="Times New Roman" w:cs="Times New Roman"/>
          <w:color w:val="000000"/>
          <w:sz w:val="24"/>
          <w:szCs w:val="24"/>
          <w:lang w:val="ro-RO"/>
        </w:rPr>
      </w:pPr>
    </w:p>
    <w:p w14:paraId="0F1DA5D6" w14:textId="7635DDF2" w:rsidR="00C176FA" w:rsidRPr="00AA365B" w:rsidRDefault="00C176FA" w:rsidP="00AF1DCD">
      <w:pPr>
        <w:tabs>
          <w:tab w:val="left" w:pos="0"/>
        </w:tabs>
        <w:suppressAutoHyphens/>
        <w:spacing w:after="0" w:line="360" w:lineRule="auto"/>
        <w:jc w:val="both"/>
        <w:rPr>
          <w:rFonts w:ascii="Times New Roman" w:eastAsia="Times New Roman" w:hAnsi="Times New Roman" w:cs="Times New Roman"/>
          <w:b/>
          <w:color w:val="000000"/>
          <w:sz w:val="24"/>
          <w:szCs w:val="24"/>
          <w:lang w:val="ro-RO"/>
        </w:rPr>
      </w:pPr>
      <w:r w:rsidRPr="00AA365B">
        <w:rPr>
          <w:rFonts w:ascii="Times New Roman" w:eastAsia="Times New Roman" w:hAnsi="Times New Roman" w:cs="Times New Roman"/>
          <w:b/>
          <w:color w:val="000000"/>
          <w:sz w:val="24"/>
          <w:szCs w:val="24"/>
          <w:lang w:val="ro-RO"/>
        </w:rPr>
        <w:t>IX. Activități științifice, de perfecționare și promovare a personalului bibliotecii</w:t>
      </w:r>
      <w:r w:rsidR="00BB7F6C" w:rsidRPr="00AA365B">
        <w:rPr>
          <w:rFonts w:ascii="Times New Roman" w:eastAsia="Times New Roman" w:hAnsi="Times New Roman" w:cs="Times New Roman"/>
          <w:b/>
          <w:color w:val="000000"/>
          <w:sz w:val="24"/>
          <w:szCs w:val="24"/>
          <w:lang w:val="ro-RO"/>
        </w:rPr>
        <w:t xml:space="preserve"> </w:t>
      </w:r>
    </w:p>
    <w:p w14:paraId="010561FB" w14:textId="03FD22BC" w:rsidR="003F3E40" w:rsidRPr="00AA365B" w:rsidRDefault="00063FCE" w:rsidP="00063FCE">
      <w:pPr>
        <w:suppressAutoHyphens/>
        <w:spacing w:after="0" w:line="36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IX. 1 </w:t>
      </w:r>
      <w:r>
        <w:rPr>
          <w:rFonts w:ascii="Times New Roman" w:eastAsia="Times New Roman" w:hAnsi="Times New Roman" w:cs="Times New Roman"/>
          <w:sz w:val="24"/>
          <w:szCs w:val="24"/>
          <w:lang w:val="ro-RO"/>
        </w:rPr>
        <w:tab/>
      </w:r>
      <w:r w:rsidR="00810607" w:rsidRPr="00AA365B">
        <w:rPr>
          <w:rFonts w:ascii="Times New Roman" w:eastAsia="Times New Roman" w:hAnsi="Times New Roman" w:cs="Times New Roman"/>
          <w:sz w:val="24"/>
          <w:szCs w:val="24"/>
          <w:lang w:val="ro-RO"/>
        </w:rPr>
        <w:t>Pe parcursul anului 2022</w:t>
      </w:r>
      <w:r w:rsidR="0086399B" w:rsidRPr="00AA365B">
        <w:rPr>
          <w:rFonts w:ascii="Times New Roman" w:eastAsia="Times New Roman" w:hAnsi="Times New Roman" w:cs="Times New Roman"/>
          <w:sz w:val="24"/>
          <w:szCs w:val="24"/>
          <w:lang w:val="ro-RO"/>
        </w:rPr>
        <w:t>,</w:t>
      </w:r>
      <w:r w:rsidR="00810607" w:rsidRPr="00AA365B">
        <w:rPr>
          <w:rFonts w:ascii="Times New Roman" w:eastAsia="Times New Roman" w:hAnsi="Times New Roman" w:cs="Times New Roman"/>
          <w:sz w:val="24"/>
          <w:szCs w:val="24"/>
          <w:lang w:val="ro-RO"/>
        </w:rPr>
        <w:t xml:space="preserve"> colectivul Bibliotecii USV a organizat </w:t>
      </w:r>
      <w:r w:rsidR="0076246C" w:rsidRPr="00AA365B">
        <w:rPr>
          <w:rFonts w:ascii="Times New Roman" w:eastAsia="Times New Roman" w:hAnsi="Times New Roman" w:cs="Times New Roman"/>
          <w:sz w:val="24"/>
          <w:szCs w:val="24"/>
          <w:lang w:val="ro-RO"/>
        </w:rPr>
        <w:t>și participat la numeroase</w:t>
      </w:r>
      <w:r w:rsidR="00810607" w:rsidRPr="00AA365B">
        <w:rPr>
          <w:rFonts w:ascii="Times New Roman" w:eastAsia="Times New Roman" w:hAnsi="Times New Roman" w:cs="Times New Roman"/>
          <w:sz w:val="24"/>
          <w:szCs w:val="24"/>
          <w:lang w:val="ro-RO"/>
        </w:rPr>
        <w:t xml:space="preserve"> activități științifice și culturale</w:t>
      </w:r>
      <w:r w:rsidR="0086399B" w:rsidRPr="00AA365B">
        <w:rPr>
          <w:rFonts w:ascii="Times New Roman" w:eastAsia="Times New Roman" w:hAnsi="Times New Roman" w:cs="Times New Roman"/>
          <w:sz w:val="24"/>
          <w:szCs w:val="24"/>
          <w:lang w:val="ro-RO"/>
        </w:rPr>
        <w:t>,</w:t>
      </w:r>
      <w:r w:rsidR="00810607" w:rsidRPr="00AA365B">
        <w:rPr>
          <w:rFonts w:ascii="Times New Roman" w:eastAsia="Times New Roman" w:hAnsi="Times New Roman" w:cs="Times New Roman"/>
          <w:sz w:val="24"/>
          <w:szCs w:val="24"/>
          <w:lang w:val="ro-RO"/>
        </w:rPr>
        <w:t xml:space="preserve"> axate pe dezvoltarea competențelor profesionale și promovarea lecturii.</w:t>
      </w:r>
    </w:p>
    <w:p w14:paraId="453E6E1C" w14:textId="6B8CD762" w:rsidR="003F3E40" w:rsidRPr="00AA365B" w:rsidRDefault="00063FCE" w:rsidP="00063FCE">
      <w:pPr>
        <w:suppressAutoHyphens/>
        <w:spacing w:after="0" w:line="36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810607" w:rsidRPr="00AA365B">
        <w:rPr>
          <w:rFonts w:ascii="Times New Roman" w:eastAsia="Times New Roman" w:hAnsi="Times New Roman" w:cs="Times New Roman"/>
          <w:sz w:val="24"/>
          <w:szCs w:val="24"/>
          <w:lang w:val="ro-RO"/>
        </w:rPr>
        <w:t>În acest sens,</w:t>
      </w:r>
      <w:r w:rsidR="00007436" w:rsidRPr="00AA365B">
        <w:rPr>
          <w:rFonts w:ascii="Times New Roman" w:eastAsia="Times New Roman" w:hAnsi="Times New Roman" w:cs="Times New Roman"/>
          <w:sz w:val="24"/>
          <w:szCs w:val="24"/>
          <w:lang w:val="ro-RO"/>
        </w:rPr>
        <w:t xml:space="preserve"> </w:t>
      </w:r>
      <w:r w:rsidR="003274A0" w:rsidRPr="00AA365B">
        <w:rPr>
          <w:rFonts w:ascii="Times New Roman" w:eastAsia="Times New Roman" w:hAnsi="Times New Roman" w:cs="Times New Roman"/>
          <w:sz w:val="24"/>
          <w:szCs w:val="24"/>
          <w:lang w:val="ro-RO"/>
        </w:rPr>
        <w:t>evidențiem</w:t>
      </w:r>
      <w:r w:rsidR="003F3E40" w:rsidRPr="00AA365B">
        <w:rPr>
          <w:rFonts w:ascii="Times New Roman" w:eastAsia="Times New Roman" w:hAnsi="Times New Roman" w:cs="Times New Roman"/>
          <w:sz w:val="24"/>
          <w:szCs w:val="24"/>
          <w:lang w:val="ro-RO"/>
        </w:rPr>
        <w:t xml:space="preserve"> </w:t>
      </w:r>
      <w:r w:rsidR="006B7379">
        <w:rPr>
          <w:rFonts w:ascii="Times New Roman" w:eastAsia="Times New Roman" w:hAnsi="Times New Roman" w:cs="Times New Roman"/>
          <w:sz w:val="24"/>
          <w:szCs w:val="24"/>
          <w:lang w:val="ro-RO"/>
        </w:rPr>
        <w:t xml:space="preserve">următoarele </w:t>
      </w:r>
      <w:r w:rsidRPr="00063FCE">
        <w:rPr>
          <w:rFonts w:ascii="Times New Roman" w:eastAsia="Times New Roman" w:hAnsi="Times New Roman" w:cs="Times New Roman"/>
          <w:b/>
          <w:sz w:val="24"/>
          <w:szCs w:val="24"/>
          <w:lang w:val="ro-RO"/>
        </w:rPr>
        <w:t xml:space="preserve">sesiuni de perfecţionare şi </w:t>
      </w:r>
      <w:r w:rsidR="003F3E40" w:rsidRPr="00063FCE">
        <w:rPr>
          <w:rFonts w:ascii="Times New Roman" w:eastAsia="Times New Roman" w:hAnsi="Times New Roman" w:cs="Times New Roman"/>
          <w:b/>
          <w:sz w:val="24"/>
          <w:szCs w:val="24"/>
          <w:lang w:val="ro-RO"/>
        </w:rPr>
        <w:t>manifestări științifice</w:t>
      </w:r>
      <w:r w:rsidR="003F3E40" w:rsidRPr="00AA365B">
        <w:rPr>
          <w:rFonts w:ascii="Times New Roman" w:eastAsia="Times New Roman" w:hAnsi="Times New Roman" w:cs="Times New Roman"/>
          <w:sz w:val="24"/>
          <w:szCs w:val="24"/>
          <w:lang w:val="ro-RO"/>
        </w:rPr>
        <w:t>:</w:t>
      </w:r>
    </w:p>
    <w:p w14:paraId="48CEF050" w14:textId="0D1E4729" w:rsidR="002A25F1" w:rsidRDefault="002A25F1" w:rsidP="002A25F1">
      <w:pPr>
        <w:pStyle w:val="ListParagraph"/>
        <w:numPr>
          <w:ilvl w:val="0"/>
          <w:numId w:val="14"/>
        </w:numPr>
        <w:suppressAutoHyphens/>
        <w:spacing w:line="360" w:lineRule="auto"/>
        <w:rPr>
          <w:szCs w:val="24"/>
          <w:lang w:val="ro-RO"/>
        </w:rPr>
      </w:pPr>
      <w:r w:rsidRPr="00AA365B">
        <w:rPr>
          <w:szCs w:val="24"/>
          <w:lang w:val="ro-RO"/>
        </w:rPr>
        <w:t>1 februarie</w:t>
      </w:r>
      <w:r w:rsidR="0037612B">
        <w:rPr>
          <w:szCs w:val="24"/>
          <w:lang w:val="ro-RO"/>
        </w:rPr>
        <w:t xml:space="preserve"> </w:t>
      </w:r>
      <w:r w:rsidR="0037612B" w:rsidRPr="0037612B">
        <w:rPr>
          <w:color w:val="000000" w:themeColor="text1"/>
          <w:szCs w:val="24"/>
          <w:shd w:val="clear" w:color="auto" w:fill="FFFFFF"/>
          <w:lang w:val="en-US"/>
        </w:rPr>
        <w:t>–</w:t>
      </w:r>
      <w:r w:rsidR="0037612B">
        <w:rPr>
          <w:color w:val="000000" w:themeColor="text1"/>
          <w:szCs w:val="24"/>
          <w:shd w:val="clear" w:color="auto" w:fill="FFFFFF"/>
          <w:lang w:val="en-US"/>
        </w:rPr>
        <w:t xml:space="preserve"> </w:t>
      </w:r>
      <w:r w:rsidRPr="00AA365B">
        <w:rPr>
          <w:szCs w:val="24"/>
          <w:lang w:val="ro-RO"/>
        </w:rPr>
        <w:t>se</w:t>
      </w:r>
      <w:r w:rsidR="006B7379">
        <w:rPr>
          <w:szCs w:val="24"/>
          <w:lang w:val="ro-RO"/>
        </w:rPr>
        <w:t>s</w:t>
      </w:r>
      <w:r w:rsidRPr="00AA365B">
        <w:rPr>
          <w:szCs w:val="24"/>
          <w:lang w:val="ro-RO"/>
        </w:rPr>
        <w:t xml:space="preserve">iunea on-line </w:t>
      </w:r>
      <w:r w:rsidRPr="00AA365B">
        <w:rPr>
          <w:i/>
          <w:iCs/>
          <w:szCs w:val="24"/>
          <w:lang w:val="ro-RO"/>
        </w:rPr>
        <w:t>Handbook of Halophytes – o experiență evolutivă a unui proces editorial (Springer)</w:t>
      </w:r>
      <w:r w:rsidRPr="00AA365B">
        <w:rPr>
          <w:szCs w:val="24"/>
          <w:lang w:val="ro-RO"/>
        </w:rPr>
        <w:t>;</w:t>
      </w:r>
    </w:p>
    <w:p w14:paraId="1E39199E" w14:textId="796C41F4" w:rsidR="00F51447" w:rsidRPr="00F51447" w:rsidRDefault="00F51447" w:rsidP="002A25F1">
      <w:pPr>
        <w:pStyle w:val="ListParagraph"/>
        <w:numPr>
          <w:ilvl w:val="0"/>
          <w:numId w:val="14"/>
        </w:numPr>
        <w:suppressAutoHyphens/>
        <w:spacing w:line="360" w:lineRule="auto"/>
        <w:rPr>
          <w:szCs w:val="24"/>
          <w:lang w:val="ro-RO"/>
        </w:rPr>
      </w:pPr>
      <w:r>
        <w:rPr>
          <w:szCs w:val="24"/>
          <w:lang w:val="ro-RO"/>
        </w:rPr>
        <w:t xml:space="preserve">10 februarie – webinar London E-mail </w:t>
      </w:r>
      <w:r w:rsidRPr="00F51447">
        <w:rPr>
          <w:i/>
          <w:szCs w:val="24"/>
          <w:lang w:val="ro-RO"/>
        </w:rPr>
        <w:t>Writing Your Thesis</w:t>
      </w:r>
      <w:r>
        <w:rPr>
          <w:i/>
          <w:szCs w:val="24"/>
          <w:lang w:val="ro-RO"/>
        </w:rPr>
        <w:t>: Academic Language Tips;</w:t>
      </w:r>
    </w:p>
    <w:p w14:paraId="49CC9507" w14:textId="6CFBC0FD" w:rsidR="00F51447" w:rsidRPr="00AA365B" w:rsidRDefault="00F51447" w:rsidP="002A25F1">
      <w:pPr>
        <w:pStyle w:val="ListParagraph"/>
        <w:numPr>
          <w:ilvl w:val="0"/>
          <w:numId w:val="14"/>
        </w:numPr>
        <w:suppressAutoHyphens/>
        <w:spacing w:line="360" w:lineRule="auto"/>
        <w:rPr>
          <w:szCs w:val="24"/>
          <w:lang w:val="ro-RO"/>
        </w:rPr>
      </w:pPr>
      <w:r>
        <w:rPr>
          <w:i/>
          <w:szCs w:val="24"/>
          <w:lang w:val="ro-RO"/>
        </w:rPr>
        <w:t>15 februarie –</w:t>
      </w:r>
      <w:r w:rsidR="006B7379">
        <w:rPr>
          <w:szCs w:val="24"/>
          <w:lang w:val="ro-RO"/>
        </w:rPr>
        <w:t xml:space="preserve"> </w:t>
      </w:r>
      <w:r>
        <w:rPr>
          <w:szCs w:val="24"/>
          <w:lang w:val="ro-RO"/>
        </w:rPr>
        <w:t>webinar</w:t>
      </w:r>
      <w:r w:rsidR="006B7379">
        <w:rPr>
          <w:szCs w:val="24"/>
          <w:lang w:val="ro-RO"/>
        </w:rPr>
        <w:t>: Z</w:t>
      </w:r>
      <w:r w:rsidRPr="00F51447">
        <w:rPr>
          <w:i/>
          <w:szCs w:val="24"/>
          <w:lang w:val="ro-RO"/>
        </w:rPr>
        <w:t>iua Naţională a lecturii la Biblioteca Naţională</w:t>
      </w:r>
    </w:p>
    <w:p w14:paraId="2A37CFA9" w14:textId="5BEC93ED" w:rsidR="002A25F1" w:rsidRPr="00AA365B" w:rsidRDefault="002A25F1" w:rsidP="002A25F1">
      <w:pPr>
        <w:pStyle w:val="ListParagraph"/>
        <w:numPr>
          <w:ilvl w:val="0"/>
          <w:numId w:val="14"/>
        </w:numPr>
        <w:suppressAutoHyphens/>
        <w:spacing w:line="360" w:lineRule="auto"/>
        <w:rPr>
          <w:szCs w:val="24"/>
          <w:lang w:val="ro-RO"/>
        </w:rPr>
      </w:pPr>
      <w:r w:rsidRPr="00AA365B">
        <w:rPr>
          <w:szCs w:val="24"/>
          <w:lang w:val="ro-RO"/>
        </w:rPr>
        <w:t>24 februarie</w:t>
      </w:r>
      <w:r w:rsidR="00CD272A" w:rsidRPr="00AA365B">
        <w:rPr>
          <w:szCs w:val="24"/>
          <w:lang w:val="ro-RO"/>
        </w:rPr>
        <w:t xml:space="preserve"> </w:t>
      </w:r>
      <w:r w:rsidR="0037612B" w:rsidRPr="0037612B">
        <w:rPr>
          <w:color w:val="000000" w:themeColor="text1"/>
          <w:szCs w:val="24"/>
          <w:shd w:val="clear" w:color="auto" w:fill="FFFFFF"/>
          <w:lang w:val="en-US"/>
        </w:rPr>
        <w:t>–</w:t>
      </w:r>
      <w:r w:rsidRPr="00AA365B">
        <w:rPr>
          <w:szCs w:val="24"/>
          <w:lang w:val="ro-RO"/>
        </w:rPr>
        <w:t xml:space="preserve"> webinar on-line</w:t>
      </w:r>
      <w:r w:rsidR="006B7379">
        <w:rPr>
          <w:szCs w:val="24"/>
          <w:lang w:val="ro-RO"/>
        </w:rPr>
        <w:t>:</w:t>
      </w:r>
      <w:r w:rsidRPr="00AA365B">
        <w:rPr>
          <w:szCs w:val="24"/>
          <w:lang w:val="ro-RO"/>
        </w:rPr>
        <w:t xml:space="preserve"> </w:t>
      </w:r>
      <w:r w:rsidRPr="00AA365B">
        <w:rPr>
          <w:i/>
          <w:iCs/>
          <w:szCs w:val="24"/>
          <w:lang w:val="ro-RO"/>
        </w:rPr>
        <w:t>Top 10 Global Consumer Trends 2022</w:t>
      </w:r>
      <w:r w:rsidRPr="00AA365B">
        <w:rPr>
          <w:szCs w:val="24"/>
          <w:lang w:val="ro-RO"/>
        </w:rPr>
        <w:t>;</w:t>
      </w:r>
    </w:p>
    <w:p w14:paraId="783000C5" w14:textId="22B10031" w:rsidR="00420818" w:rsidRPr="00AA365B" w:rsidRDefault="00420818" w:rsidP="002A25F1">
      <w:pPr>
        <w:pStyle w:val="ListParagraph"/>
        <w:numPr>
          <w:ilvl w:val="0"/>
          <w:numId w:val="14"/>
        </w:numPr>
        <w:suppressAutoHyphens/>
        <w:spacing w:line="360" w:lineRule="auto"/>
        <w:rPr>
          <w:szCs w:val="24"/>
          <w:lang w:val="ro-RO"/>
        </w:rPr>
      </w:pPr>
      <w:r w:rsidRPr="00AA365B">
        <w:rPr>
          <w:szCs w:val="24"/>
          <w:lang w:val="ro-RO"/>
        </w:rPr>
        <w:t xml:space="preserve">1 martie </w:t>
      </w:r>
      <w:r w:rsidR="0037612B" w:rsidRPr="0037612B">
        <w:rPr>
          <w:color w:val="000000" w:themeColor="text1"/>
          <w:szCs w:val="24"/>
          <w:shd w:val="clear" w:color="auto" w:fill="FFFFFF"/>
          <w:lang w:val="en-US"/>
        </w:rPr>
        <w:t xml:space="preserve">– </w:t>
      </w:r>
      <w:r w:rsidRPr="00AA365B">
        <w:rPr>
          <w:szCs w:val="24"/>
          <w:lang w:val="ro-RO"/>
        </w:rPr>
        <w:t xml:space="preserve">webinar on-line </w:t>
      </w:r>
      <w:r w:rsidR="006B7379">
        <w:rPr>
          <w:i/>
          <w:iCs/>
          <w:szCs w:val="24"/>
          <w:lang w:val="ro-RO"/>
        </w:rPr>
        <w:t>Scite</w:t>
      </w:r>
      <w:r w:rsidRPr="00AA365B">
        <w:rPr>
          <w:i/>
          <w:iCs/>
          <w:szCs w:val="24"/>
          <w:lang w:val="ro-RO"/>
        </w:rPr>
        <w:t>: One Billion Citation Statements : going beyond citation counts, ensuring the quality of research, and testi</w:t>
      </w:r>
      <w:r w:rsidR="006B7379">
        <w:rPr>
          <w:i/>
          <w:iCs/>
          <w:szCs w:val="24"/>
          <w:lang w:val="ro-RO"/>
        </w:rPr>
        <w:t>ng scientific claims with scite</w:t>
      </w:r>
      <w:r w:rsidR="004D51F4" w:rsidRPr="00AA365B">
        <w:rPr>
          <w:i/>
          <w:iCs/>
          <w:szCs w:val="24"/>
          <w:lang w:val="ro-RO"/>
        </w:rPr>
        <w:t>;</w:t>
      </w:r>
    </w:p>
    <w:p w14:paraId="121CFDA0" w14:textId="57B8E40A" w:rsidR="006B7379" w:rsidRPr="006B7379" w:rsidRDefault="00007436" w:rsidP="006B7379">
      <w:pPr>
        <w:pStyle w:val="ListParagraph"/>
        <w:numPr>
          <w:ilvl w:val="0"/>
          <w:numId w:val="14"/>
        </w:numPr>
        <w:suppressAutoHyphens/>
        <w:spacing w:line="360" w:lineRule="auto"/>
        <w:rPr>
          <w:color w:val="050505"/>
          <w:szCs w:val="24"/>
          <w:shd w:val="clear" w:color="auto" w:fill="FFFFFF"/>
          <w:lang w:val="ro-RO"/>
        </w:rPr>
      </w:pPr>
      <w:r w:rsidRPr="00AA365B">
        <w:rPr>
          <w:bCs/>
          <w:szCs w:val="24"/>
          <w:lang w:val="ro-RO"/>
        </w:rPr>
        <w:t>2 martie</w:t>
      </w:r>
      <w:r w:rsidR="003F3E40" w:rsidRPr="00AA365B">
        <w:rPr>
          <w:bCs/>
          <w:szCs w:val="24"/>
          <w:lang w:val="ro-RO"/>
        </w:rPr>
        <w:t xml:space="preserve"> </w:t>
      </w:r>
      <w:r w:rsidR="0037612B" w:rsidRPr="0037612B">
        <w:rPr>
          <w:color w:val="000000" w:themeColor="text1"/>
          <w:szCs w:val="24"/>
          <w:shd w:val="clear" w:color="auto" w:fill="FFFFFF"/>
          <w:lang w:val="ro-RO"/>
        </w:rPr>
        <w:t xml:space="preserve">– </w:t>
      </w:r>
      <w:r w:rsidR="00826FB7" w:rsidRPr="00AA365B">
        <w:rPr>
          <w:color w:val="050505"/>
          <w:szCs w:val="24"/>
          <w:shd w:val="clear" w:color="auto" w:fill="FFFFFF"/>
          <w:lang w:val="ro-RO"/>
        </w:rPr>
        <w:t>în colaborare cu Arhiepiscopia Sucevei și Rădăuților</w:t>
      </w:r>
      <w:r w:rsidR="00B3015D" w:rsidRPr="00AA365B">
        <w:rPr>
          <w:color w:val="050505"/>
          <w:szCs w:val="24"/>
          <w:shd w:val="clear" w:color="auto" w:fill="FFFFFF"/>
          <w:lang w:val="ro-RO"/>
        </w:rPr>
        <w:t>:</w:t>
      </w:r>
      <w:r w:rsidRPr="00AA365B">
        <w:rPr>
          <w:color w:val="050505"/>
          <w:szCs w:val="24"/>
          <w:shd w:val="clear" w:color="auto" w:fill="FFFFFF"/>
          <w:lang w:val="ro-RO"/>
        </w:rPr>
        <w:t xml:space="preserve"> Conferința </w:t>
      </w:r>
      <w:r w:rsidR="006B7379" w:rsidRPr="006B7379">
        <w:rPr>
          <w:i/>
          <w:szCs w:val="24"/>
          <w:lang w:val="ro-RO"/>
        </w:rPr>
        <w:t>ISTORIE, CULT, CULTURĂ, PATRIMONIU</w:t>
      </w:r>
      <w:r w:rsidR="006B7379">
        <w:rPr>
          <w:szCs w:val="24"/>
          <w:lang w:val="ro-RO"/>
        </w:rPr>
        <w:t xml:space="preserve"> </w:t>
      </w:r>
      <w:r w:rsidRPr="00AA365B">
        <w:rPr>
          <w:color w:val="050505"/>
          <w:szCs w:val="24"/>
          <w:shd w:val="clear" w:color="auto" w:fill="FFFFFF"/>
          <w:lang w:val="ro-RO"/>
        </w:rPr>
        <w:t>și lansări de carte închinate împlinirii a 500 de ani de la sfințirea</w:t>
      </w:r>
      <w:r w:rsidR="003F3E40" w:rsidRPr="00AA365B">
        <w:rPr>
          <w:color w:val="050505"/>
          <w:szCs w:val="24"/>
          <w:shd w:val="clear" w:color="auto" w:fill="FFFFFF"/>
          <w:lang w:val="ro-RO"/>
        </w:rPr>
        <w:t xml:space="preserve"> </w:t>
      </w:r>
      <w:r w:rsidRPr="00AA365B">
        <w:rPr>
          <w:szCs w:val="24"/>
          <w:lang w:val="ro-RO"/>
        </w:rPr>
        <w:t xml:space="preserve">Bisericii Sf. Gheorghe: </w:t>
      </w:r>
    </w:p>
    <w:p w14:paraId="7E62648B" w14:textId="68CC2760" w:rsidR="003F3E40" w:rsidRPr="006B7379" w:rsidRDefault="006B7379" w:rsidP="006B7379">
      <w:pPr>
        <w:pStyle w:val="ListParagraph"/>
        <w:numPr>
          <w:ilvl w:val="0"/>
          <w:numId w:val="14"/>
        </w:numPr>
        <w:suppressAutoHyphens/>
        <w:spacing w:line="360" w:lineRule="auto"/>
        <w:rPr>
          <w:color w:val="050505"/>
          <w:szCs w:val="24"/>
          <w:shd w:val="clear" w:color="auto" w:fill="FFFFFF"/>
          <w:lang w:val="ro-RO"/>
        </w:rPr>
      </w:pPr>
      <w:r>
        <w:rPr>
          <w:bCs/>
          <w:szCs w:val="24"/>
          <w:lang w:val="ro-RO"/>
        </w:rPr>
        <w:t xml:space="preserve">2 </w:t>
      </w:r>
      <w:r w:rsidRPr="00AA365B">
        <w:rPr>
          <w:bCs/>
          <w:szCs w:val="24"/>
          <w:lang w:val="ro-RO"/>
        </w:rPr>
        <w:t xml:space="preserve">martie </w:t>
      </w:r>
      <w:r w:rsidR="0037612B">
        <w:rPr>
          <w:color w:val="000000" w:themeColor="text1"/>
          <w:szCs w:val="24"/>
          <w:shd w:val="clear" w:color="auto" w:fill="FFFFFF"/>
        </w:rPr>
        <w:t xml:space="preserve">– </w:t>
      </w:r>
      <w:r w:rsidR="0037612B">
        <w:rPr>
          <w:color w:val="050505"/>
          <w:szCs w:val="24"/>
          <w:shd w:val="clear" w:color="auto" w:fill="FFFFFF"/>
          <w:lang w:val="ro-RO"/>
        </w:rPr>
        <w:t>s</w:t>
      </w:r>
      <w:r w:rsidRPr="00AA365B">
        <w:rPr>
          <w:color w:val="050505"/>
          <w:szCs w:val="24"/>
          <w:shd w:val="clear" w:color="auto" w:fill="FFFFFF"/>
          <w:lang w:val="ro-RO"/>
        </w:rPr>
        <w:t xml:space="preserve">esiune de instruire on-line </w:t>
      </w:r>
      <w:r w:rsidRPr="00AA365B">
        <w:rPr>
          <w:i/>
          <w:iCs/>
          <w:color w:val="050505"/>
          <w:szCs w:val="24"/>
          <w:shd w:val="clear" w:color="auto" w:fill="FFFFFF"/>
          <w:lang w:val="ro-RO"/>
        </w:rPr>
        <w:t>Acces electronic la literatura științifică pentru susținerea și promovarea sistemului de cercetare și educație din România</w:t>
      </w:r>
      <w:r w:rsidRPr="00AA365B">
        <w:rPr>
          <w:color w:val="050505"/>
          <w:szCs w:val="24"/>
          <w:shd w:val="clear" w:color="auto" w:fill="FFFFFF"/>
          <w:lang w:val="ro-RO"/>
        </w:rPr>
        <w:t>, Anelis Plus;</w:t>
      </w:r>
    </w:p>
    <w:p w14:paraId="1424953B" w14:textId="4422488B" w:rsidR="00C05548" w:rsidRPr="0037612B" w:rsidRDefault="003F3E40" w:rsidP="003F3E40">
      <w:pPr>
        <w:pStyle w:val="ListParagraph"/>
        <w:numPr>
          <w:ilvl w:val="0"/>
          <w:numId w:val="14"/>
        </w:numPr>
        <w:suppressAutoHyphens/>
        <w:spacing w:line="360" w:lineRule="auto"/>
        <w:rPr>
          <w:color w:val="050505"/>
          <w:szCs w:val="24"/>
          <w:shd w:val="clear" w:color="auto" w:fill="FFFFFF"/>
          <w:lang w:val="ro-RO"/>
        </w:rPr>
      </w:pPr>
      <w:r w:rsidRPr="00AA365B">
        <w:rPr>
          <w:szCs w:val="24"/>
          <w:lang w:val="ro-RO"/>
        </w:rPr>
        <w:t xml:space="preserve">16 martie </w:t>
      </w:r>
      <w:r w:rsidR="0037612B">
        <w:rPr>
          <w:color w:val="000000" w:themeColor="text1"/>
          <w:szCs w:val="24"/>
          <w:shd w:val="clear" w:color="auto" w:fill="FFFFFF"/>
        </w:rPr>
        <w:t xml:space="preserve">– </w:t>
      </w:r>
      <w:r w:rsidR="00826FB7" w:rsidRPr="00AA365B">
        <w:rPr>
          <w:color w:val="050505"/>
          <w:szCs w:val="24"/>
          <w:shd w:val="clear" w:color="auto" w:fill="FFFFFF"/>
          <w:lang w:val="ro-RO"/>
        </w:rPr>
        <w:t>în colaborare cu</w:t>
      </w:r>
      <w:r w:rsidR="00826FB7" w:rsidRPr="00AA365B">
        <w:rPr>
          <w:szCs w:val="24"/>
          <w:lang w:val="ro-RO"/>
        </w:rPr>
        <w:t xml:space="preserve"> </w:t>
      </w:r>
      <w:r w:rsidR="00826FB7" w:rsidRPr="00AA365B">
        <w:rPr>
          <w:color w:val="050505"/>
          <w:szCs w:val="24"/>
          <w:shd w:val="clear" w:color="auto" w:fill="FFFFFF"/>
          <w:lang w:val="ro-RO"/>
        </w:rPr>
        <w:t>Alianța Franceză din Suceava, Centrul de Reușită Universitară, Asociația Profesorilor Francofoni precum și Direcția Județeană pentru Cultură Suceava, în cadrul Lunii Francofoniei la Suceava</w:t>
      </w:r>
      <w:r w:rsidR="00B3015D" w:rsidRPr="00AA365B">
        <w:rPr>
          <w:color w:val="050505"/>
          <w:szCs w:val="24"/>
          <w:shd w:val="clear" w:color="auto" w:fill="FFFFFF"/>
          <w:lang w:val="ro-RO"/>
        </w:rPr>
        <w:t xml:space="preserve">: </w:t>
      </w:r>
      <w:r w:rsidR="00826FB7" w:rsidRPr="00AA365B">
        <w:rPr>
          <w:color w:val="050505"/>
          <w:szCs w:val="24"/>
          <w:shd w:val="clear" w:color="auto" w:fill="FFFFFF"/>
          <w:lang w:val="ro-RO"/>
        </w:rPr>
        <w:t xml:space="preserve">Conferința </w:t>
      </w:r>
      <w:r w:rsidR="00826FB7" w:rsidRPr="00AA365B">
        <w:rPr>
          <w:i/>
          <w:color w:val="050505"/>
          <w:szCs w:val="24"/>
          <w:shd w:val="clear" w:color="auto" w:fill="FFFFFF"/>
          <w:lang w:val="ro-RO"/>
        </w:rPr>
        <w:t>La place des individus dans le système scolaire français : la construction du citoye</w:t>
      </w:r>
      <w:r w:rsidR="00F51447">
        <w:rPr>
          <w:i/>
          <w:color w:val="050505"/>
          <w:szCs w:val="24"/>
          <w:shd w:val="clear" w:color="auto" w:fill="FFFFFF"/>
          <w:lang w:val="ro-RO"/>
        </w:rPr>
        <w:t>n</w:t>
      </w:r>
      <w:r w:rsidR="00826FB7" w:rsidRPr="00AA365B">
        <w:rPr>
          <w:iCs/>
          <w:color w:val="050505"/>
          <w:szCs w:val="24"/>
          <w:shd w:val="clear" w:color="auto" w:fill="FFFFFF"/>
          <w:lang w:val="ro-RO"/>
        </w:rPr>
        <w:t>;</w:t>
      </w:r>
    </w:p>
    <w:p w14:paraId="79006511" w14:textId="2863C0B5" w:rsidR="0037612B" w:rsidRPr="0037612B" w:rsidRDefault="0037612B" w:rsidP="0037612B">
      <w:pPr>
        <w:pStyle w:val="ListParagraph"/>
        <w:numPr>
          <w:ilvl w:val="0"/>
          <w:numId w:val="14"/>
        </w:numPr>
        <w:rPr>
          <w:color w:val="000000" w:themeColor="text1"/>
          <w:szCs w:val="24"/>
          <w:shd w:val="clear" w:color="auto" w:fill="FFFFFF"/>
          <w:lang w:val="en-US"/>
        </w:rPr>
      </w:pPr>
      <w:r w:rsidRPr="0037612B">
        <w:rPr>
          <w:color w:val="000000" w:themeColor="text1"/>
          <w:szCs w:val="24"/>
          <w:shd w:val="clear" w:color="auto" w:fill="FFFFFF"/>
          <w:lang w:val="en-US"/>
        </w:rPr>
        <w:t xml:space="preserve">21 </w:t>
      </w:r>
      <w:r w:rsidRPr="00070CB6">
        <w:rPr>
          <w:color w:val="000000" w:themeColor="text1"/>
          <w:szCs w:val="24"/>
          <w:shd w:val="clear" w:color="auto" w:fill="FFFFFF"/>
          <w:lang w:val="ro-RO"/>
        </w:rPr>
        <w:t>martie</w:t>
      </w:r>
      <w:r>
        <w:rPr>
          <w:color w:val="000000" w:themeColor="text1"/>
          <w:szCs w:val="24"/>
          <w:shd w:val="clear" w:color="auto" w:fill="FFFFFF"/>
          <w:lang w:val="en-US"/>
        </w:rPr>
        <w:t xml:space="preserve"> </w:t>
      </w:r>
      <w:r w:rsidRPr="0037612B">
        <w:rPr>
          <w:color w:val="000000" w:themeColor="text1"/>
          <w:szCs w:val="24"/>
          <w:shd w:val="clear" w:color="auto" w:fill="FFFFFF"/>
          <w:lang w:val="en-US"/>
        </w:rPr>
        <w:t>–</w:t>
      </w:r>
      <w:r w:rsidRPr="0037612B">
        <w:rPr>
          <w:lang w:val="en-US"/>
        </w:rPr>
        <w:t xml:space="preserve"> </w:t>
      </w:r>
      <w:r>
        <w:rPr>
          <w:color w:val="000000" w:themeColor="text1"/>
          <w:szCs w:val="24"/>
          <w:shd w:val="clear" w:color="auto" w:fill="FFFFFF"/>
          <w:lang w:val="en-US"/>
        </w:rPr>
        <w:t xml:space="preserve">webinar </w:t>
      </w:r>
      <w:r w:rsidRPr="0037612B">
        <w:rPr>
          <w:color w:val="000000" w:themeColor="text1"/>
          <w:szCs w:val="24"/>
          <w:shd w:val="clear" w:color="auto" w:fill="FFFFFF"/>
          <w:lang w:val="en-US"/>
        </w:rPr>
        <w:t>on-line</w:t>
      </w:r>
      <w:r w:rsidRPr="00AA365B">
        <w:rPr>
          <w:color w:val="050505"/>
          <w:szCs w:val="24"/>
          <w:shd w:val="clear" w:color="auto" w:fill="FFFFFF"/>
          <w:lang w:val="ro-RO"/>
        </w:rPr>
        <w:t xml:space="preserve"> </w:t>
      </w:r>
      <w:r w:rsidRPr="0037612B">
        <w:rPr>
          <w:i/>
          <w:color w:val="000000" w:themeColor="text1"/>
          <w:szCs w:val="24"/>
          <w:shd w:val="clear" w:color="auto" w:fill="FFFFFF"/>
          <w:lang w:val="en-US"/>
        </w:rPr>
        <w:t>Social-Emotional Learning for Current Challenges – Innovative Approaches to Inclusion</w:t>
      </w:r>
      <w:r w:rsidRPr="0037612B">
        <w:rPr>
          <w:color w:val="000000" w:themeColor="text1"/>
          <w:szCs w:val="24"/>
          <w:shd w:val="clear" w:color="auto" w:fill="FFFFFF"/>
          <w:lang w:val="en-US"/>
        </w:rPr>
        <w:t xml:space="preserve"> </w:t>
      </w:r>
      <w:r>
        <w:rPr>
          <w:color w:val="000000" w:themeColor="text1"/>
          <w:szCs w:val="24"/>
          <w:shd w:val="clear" w:color="auto" w:fill="FFFFFF"/>
          <w:lang w:val="en-US"/>
        </w:rPr>
        <w:t>;</w:t>
      </w:r>
    </w:p>
    <w:p w14:paraId="19253E57" w14:textId="0F228F2C" w:rsidR="00826FB7" w:rsidRPr="0037612B" w:rsidRDefault="006B7379" w:rsidP="003F3E40">
      <w:pPr>
        <w:pStyle w:val="ListParagraph"/>
        <w:numPr>
          <w:ilvl w:val="0"/>
          <w:numId w:val="14"/>
        </w:numPr>
        <w:suppressAutoHyphens/>
        <w:spacing w:line="360" w:lineRule="auto"/>
        <w:rPr>
          <w:color w:val="050505"/>
          <w:szCs w:val="24"/>
          <w:shd w:val="clear" w:color="auto" w:fill="FFFFFF"/>
          <w:lang w:val="ro-RO"/>
        </w:rPr>
      </w:pPr>
      <w:r w:rsidRPr="00AA365B">
        <w:rPr>
          <w:bCs/>
          <w:szCs w:val="24"/>
          <w:lang w:val="ro-RO"/>
        </w:rPr>
        <w:t xml:space="preserve">24 martie </w:t>
      </w:r>
      <w:r w:rsidR="00B3015D" w:rsidRPr="00AA365B">
        <w:rPr>
          <w:bCs/>
          <w:szCs w:val="24"/>
          <w:lang w:val="ro-RO"/>
        </w:rPr>
        <w:t>-</w:t>
      </w:r>
      <w:r w:rsidR="00B3015D" w:rsidRPr="00AA365B">
        <w:rPr>
          <w:b/>
          <w:szCs w:val="24"/>
          <w:lang w:val="ro-RO"/>
        </w:rPr>
        <w:t xml:space="preserve"> </w:t>
      </w:r>
      <w:r w:rsidR="00B3015D" w:rsidRPr="00AA365B">
        <w:rPr>
          <w:color w:val="050505"/>
          <w:szCs w:val="24"/>
          <w:shd w:val="clear" w:color="auto" w:fill="FFFFFF"/>
          <w:lang w:val="ro-RO"/>
        </w:rPr>
        <w:t xml:space="preserve">webinarul internațional </w:t>
      </w:r>
      <w:r w:rsidR="00B3015D" w:rsidRPr="00AA365B">
        <w:rPr>
          <w:i/>
          <w:iCs/>
          <w:color w:val="050505"/>
          <w:szCs w:val="24"/>
          <w:shd w:val="clear" w:color="auto" w:fill="FFFFFF"/>
          <w:lang w:val="ro-RO"/>
        </w:rPr>
        <w:t>Ferestrele imprevizibilului</w:t>
      </w:r>
      <w:r w:rsidR="00B3015D" w:rsidRPr="00AA365B">
        <w:rPr>
          <w:color w:val="050505"/>
          <w:szCs w:val="24"/>
          <w:shd w:val="clear" w:color="auto" w:fill="FFFFFF"/>
          <w:lang w:val="ro-RO"/>
        </w:rPr>
        <w:t xml:space="preserve">, în cadrul proiectului </w:t>
      </w:r>
      <w:r w:rsidR="00B3015D" w:rsidRPr="00AA365B">
        <w:rPr>
          <w:i/>
          <w:color w:val="050505"/>
          <w:szCs w:val="24"/>
          <w:shd w:val="clear" w:color="auto" w:fill="FFFFFF"/>
          <w:lang w:val="ro-RO"/>
        </w:rPr>
        <w:t>Spațiu interuniversitar ca spațiu de dezbateri interculturale</w:t>
      </w:r>
      <w:r w:rsidR="00B3015D" w:rsidRPr="00AA365B">
        <w:rPr>
          <w:iCs/>
          <w:color w:val="050505"/>
          <w:szCs w:val="24"/>
          <w:shd w:val="clear" w:color="auto" w:fill="FFFFFF"/>
          <w:lang w:val="ro-RO"/>
        </w:rPr>
        <w:t>;</w:t>
      </w:r>
    </w:p>
    <w:p w14:paraId="42A2FC75" w14:textId="306D0617" w:rsidR="0037612B" w:rsidRPr="00070CB6" w:rsidRDefault="0037612B" w:rsidP="0037612B">
      <w:pPr>
        <w:pStyle w:val="ListParagraph"/>
        <w:numPr>
          <w:ilvl w:val="0"/>
          <w:numId w:val="14"/>
        </w:numPr>
        <w:rPr>
          <w:i/>
          <w:color w:val="000000" w:themeColor="text1"/>
          <w:szCs w:val="24"/>
          <w:shd w:val="clear" w:color="auto" w:fill="FFFFFF"/>
          <w:lang w:val="ro-RO"/>
        </w:rPr>
      </w:pPr>
      <w:r w:rsidRPr="0037612B">
        <w:rPr>
          <w:color w:val="000000" w:themeColor="text1"/>
          <w:szCs w:val="24"/>
          <w:shd w:val="clear" w:color="auto" w:fill="FFFFFF"/>
        </w:rPr>
        <w:lastRenderedPageBreak/>
        <w:t>05 mai</w:t>
      </w:r>
      <w:r w:rsidRPr="0037612B">
        <w:rPr>
          <w:i/>
          <w:color w:val="000000" w:themeColor="text1"/>
          <w:szCs w:val="24"/>
          <w:shd w:val="clear" w:color="auto" w:fill="FFFFFF"/>
        </w:rPr>
        <w:t xml:space="preserve"> </w:t>
      </w:r>
      <w:r w:rsidRPr="00070CB6">
        <w:rPr>
          <w:color w:val="000000" w:themeColor="text1"/>
          <w:szCs w:val="24"/>
          <w:shd w:val="clear" w:color="auto" w:fill="FFFFFF"/>
          <w:lang w:val="ro-RO"/>
        </w:rPr>
        <w:t>– Conferința științifico-practică</w:t>
      </w:r>
      <w:r w:rsidRPr="00070CB6">
        <w:rPr>
          <w:i/>
          <w:color w:val="000000" w:themeColor="text1"/>
          <w:szCs w:val="24"/>
          <w:shd w:val="clear" w:color="auto" w:fill="FFFFFF"/>
          <w:lang w:val="ro-RO"/>
        </w:rPr>
        <w:t xml:space="preserve"> Tradiție și noi paradigme de cercetare în </w:t>
      </w:r>
      <w:proofErr w:type="gramStart"/>
      <w:r w:rsidRPr="00070CB6">
        <w:rPr>
          <w:i/>
          <w:color w:val="000000" w:themeColor="text1"/>
          <w:szCs w:val="24"/>
          <w:shd w:val="clear" w:color="auto" w:fill="FFFFFF"/>
          <w:lang w:val="ro-RO"/>
        </w:rPr>
        <w:t>biblioteconomie</w:t>
      </w:r>
      <w:r w:rsidRPr="00070CB6">
        <w:rPr>
          <w:iCs/>
          <w:color w:val="000000" w:themeColor="text1"/>
          <w:szCs w:val="24"/>
          <w:shd w:val="clear" w:color="auto" w:fill="FFFFFF"/>
          <w:lang w:val="ro-RO"/>
        </w:rPr>
        <w:t>;</w:t>
      </w:r>
      <w:proofErr w:type="gramEnd"/>
    </w:p>
    <w:p w14:paraId="5DE6E1D5" w14:textId="505BC5FD" w:rsidR="00B3015D" w:rsidRPr="00AA365B" w:rsidRDefault="00B3015D" w:rsidP="00B3015D">
      <w:pPr>
        <w:pStyle w:val="ListParagraph"/>
        <w:numPr>
          <w:ilvl w:val="0"/>
          <w:numId w:val="14"/>
        </w:numPr>
        <w:spacing w:line="360" w:lineRule="auto"/>
        <w:rPr>
          <w:b/>
          <w:szCs w:val="24"/>
          <w:lang w:val="ro-RO"/>
        </w:rPr>
      </w:pPr>
      <w:r w:rsidRPr="00AA365B">
        <w:rPr>
          <w:bCs/>
          <w:szCs w:val="24"/>
          <w:lang w:val="ro-RO"/>
        </w:rPr>
        <w:t xml:space="preserve">11 mai </w:t>
      </w:r>
      <w:r w:rsidR="0037612B">
        <w:rPr>
          <w:color w:val="000000" w:themeColor="text1"/>
          <w:szCs w:val="24"/>
          <w:shd w:val="clear" w:color="auto" w:fill="FFFFFF"/>
        </w:rPr>
        <w:t xml:space="preserve">– </w:t>
      </w:r>
      <w:r w:rsidRPr="00AA365B">
        <w:rPr>
          <w:color w:val="050505"/>
          <w:szCs w:val="24"/>
          <w:shd w:val="clear" w:color="auto" w:fill="FFFFFF"/>
          <w:lang w:val="ro-RO"/>
        </w:rPr>
        <w:t xml:space="preserve">în colaborare cu Asociația Bibliotecarilor din România – A.B.R., Asociația Italienilor din România – RO.AS.IT., Casa Corpului Didactic „George Tofan” și Inspectoratul Școlar Județean din Suceava: Simpozionul </w:t>
      </w:r>
      <w:r w:rsidR="0086399B" w:rsidRPr="00AA365B">
        <w:rPr>
          <w:color w:val="050505"/>
          <w:szCs w:val="24"/>
          <w:shd w:val="clear" w:color="auto" w:fill="FFFFFF"/>
          <w:lang w:val="ro-RO"/>
        </w:rPr>
        <w:t>n</w:t>
      </w:r>
      <w:r w:rsidRPr="00AA365B">
        <w:rPr>
          <w:color w:val="050505"/>
          <w:szCs w:val="24"/>
          <w:shd w:val="clear" w:color="auto" w:fill="FFFFFF"/>
          <w:lang w:val="ro-RO"/>
        </w:rPr>
        <w:t xml:space="preserve">ațional cu participare internațională </w:t>
      </w:r>
      <w:r w:rsidRPr="00AA365B">
        <w:rPr>
          <w:i/>
          <w:color w:val="050505"/>
          <w:szCs w:val="24"/>
          <w:shd w:val="clear" w:color="auto" w:fill="FFFFFF"/>
          <w:lang w:val="ro-RO"/>
        </w:rPr>
        <w:t>Contribuția bibliotecii la afirmarea diversității culturale în spațiul românesc</w:t>
      </w:r>
      <w:r w:rsidRPr="00AA365B">
        <w:rPr>
          <w:iCs/>
          <w:color w:val="050505"/>
          <w:szCs w:val="24"/>
          <w:shd w:val="clear" w:color="auto" w:fill="FFFFFF"/>
          <w:lang w:val="ro-RO"/>
        </w:rPr>
        <w:t>, ed. a VI-a</w:t>
      </w:r>
      <w:r w:rsidRPr="00AA365B">
        <w:rPr>
          <w:color w:val="050505"/>
          <w:szCs w:val="24"/>
          <w:shd w:val="clear" w:color="auto" w:fill="FFFFFF"/>
          <w:lang w:val="ro-RO"/>
        </w:rPr>
        <w:t>;</w:t>
      </w:r>
    </w:p>
    <w:p w14:paraId="236E2A5C" w14:textId="726A6ED9" w:rsidR="00B3015D" w:rsidRPr="00AA365B" w:rsidRDefault="008504DC" w:rsidP="00B3015D">
      <w:pPr>
        <w:pStyle w:val="ListParagraph"/>
        <w:numPr>
          <w:ilvl w:val="0"/>
          <w:numId w:val="14"/>
        </w:numPr>
        <w:spacing w:line="360" w:lineRule="auto"/>
        <w:rPr>
          <w:b/>
          <w:szCs w:val="24"/>
          <w:lang w:val="ro-RO"/>
        </w:rPr>
      </w:pPr>
      <w:r w:rsidRPr="00AA365B">
        <w:rPr>
          <w:bCs/>
          <w:szCs w:val="24"/>
          <w:lang w:val="ro-RO"/>
        </w:rPr>
        <w:t>26-28 mai</w:t>
      </w:r>
      <w:r w:rsidRPr="00AA365B">
        <w:rPr>
          <w:b/>
          <w:szCs w:val="24"/>
          <w:lang w:val="ro-RO"/>
        </w:rPr>
        <w:t xml:space="preserve"> </w:t>
      </w:r>
      <w:r w:rsidR="0037612B" w:rsidRPr="0037612B">
        <w:rPr>
          <w:color w:val="000000" w:themeColor="text1"/>
          <w:szCs w:val="24"/>
          <w:shd w:val="clear" w:color="auto" w:fill="FFFFFF"/>
          <w:lang w:val="ro-RO"/>
        </w:rPr>
        <w:t>–</w:t>
      </w:r>
      <w:r w:rsidR="0037612B">
        <w:rPr>
          <w:color w:val="000000" w:themeColor="text1"/>
          <w:szCs w:val="24"/>
          <w:shd w:val="clear" w:color="auto" w:fill="FFFFFF"/>
          <w:lang w:val="ro-RO"/>
        </w:rPr>
        <w:t xml:space="preserve"> </w:t>
      </w:r>
      <w:r w:rsidRPr="00AA365B">
        <w:rPr>
          <w:bCs/>
          <w:szCs w:val="24"/>
          <w:lang w:val="ro-RO"/>
        </w:rPr>
        <w:t xml:space="preserve">Conferința științifică </w:t>
      </w:r>
      <w:r w:rsidRPr="00AA365B">
        <w:rPr>
          <w:bCs/>
          <w:i/>
          <w:iCs/>
          <w:szCs w:val="24"/>
          <w:lang w:val="ro-RO"/>
        </w:rPr>
        <w:t>Discurs critic și variație lingvistică: Traducerea ca interpretare: perspective teoretice, problematizări și aplicații</w:t>
      </w:r>
      <w:r w:rsidRPr="00AA365B">
        <w:rPr>
          <w:bCs/>
          <w:szCs w:val="24"/>
          <w:lang w:val="ro-RO"/>
        </w:rPr>
        <w:t>, ediția a XI-a;</w:t>
      </w:r>
    </w:p>
    <w:p w14:paraId="28B16C99" w14:textId="50AEDCC7" w:rsidR="00B30C7C" w:rsidRPr="00AA365B" w:rsidRDefault="00B30C7C" w:rsidP="00B3015D">
      <w:pPr>
        <w:pStyle w:val="ListParagraph"/>
        <w:numPr>
          <w:ilvl w:val="0"/>
          <w:numId w:val="14"/>
        </w:numPr>
        <w:spacing w:line="360" w:lineRule="auto"/>
        <w:rPr>
          <w:b/>
          <w:szCs w:val="24"/>
          <w:lang w:val="ro-RO"/>
        </w:rPr>
      </w:pPr>
      <w:r w:rsidRPr="00AA365B">
        <w:rPr>
          <w:bCs/>
          <w:szCs w:val="24"/>
          <w:lang w:val="ro-RO"/>
        </w:rPr>
        <w:t xml:space="preserve">27 mai </w:t>
      </w:r>
      <w:r w:rsidR="000E3822" w:rsidRPr="00AA365B">
        <w:rPr>
          <w:bCs/>
          <w:szCs w:val="24"/>
          <w:lang w:val="ro-RO"/>
        </w:rPr>
        <w:t xml:space="preserve">- </w:t>
      </w:r>
      <w:r w:rsidR="006F5794" w:rsidRPr="00AA365B">
        <w:rPr>
          <w:bCs/>
          <w:szCs w:val="24"/>
          <w:lang w:val="ro-RO"/>
        </w:rPr>
        <w:t>p</w:t>
      </w:r>
      <w:r w:rsidRPr="00AA365B">
        <w:rPr>
          <w:bCs/>
          <w:szCs w:val="24"/>
          <w:lang w:val="ro-RO"/>
        </w:rPr>
        <w:t xml:space="preserve">articipare la dezbatere cu scriitoarea Neda Nejdana, Ucraina și dramaturgul Matei Vișniec, Franța: </w:t>
      </w:r>
      <w:r w:rsidRPr="00AA365B">
        <w:rPr>
          <w:bCs/>
          <w:i/>
          <w:iCs/>
          <w:szCs w:val="24"/>
          <w:lang w:val="ro-RO"/>
        </w:rPr>
        <w:t>Solidaritatea cu Ucraina agresată - rezistența artiștilor</w:t>
      </w:r>
      <w:r w:rsidRPr="00AA365B">
        <w:rPr>
          <w:bCs/>
          <w:szCs w:val="24"/>
          <w:lang w:val="ro-RO"/>
        </w:rPr>
        <w:t>;</w:t>
      </w:r>
    </w:p>
    <w:p w14:paraId="52747E74" w14:textId="1D8DD2CC" w:rsidR="00B3015D" w:rsidRDefault="005D229A" w:rsidP="003F3E40">
      <w:pPr>
        <w:pStyle w:val="ListParagraph"/>
        <w:numPr>
          <w:ilvl w:val="0"/>
          <w:numId w:val="14"/>
        </w:numPr>
        <w:suppressAutoHyphens/>
        <w:spacing w:line="360" w:lineRule="auto"/>
        <w:rPr>
          <w:color w:val="050505"/>
          <w:szCs w:val="24"/>
          <w:shd w:val="clear" w:color="auto" w:fill="FFFFFF"/>
          <w:lang w:val="ro-RO"/>
        </w:rPr>
      </w:pPr>
      <w:r w:rsidRPr="00AA365B">
        <w:rPr>
          <w:bCs/>
          <w:szCs w:val="24"/>
          <w:lang w:val="ro-RO"/>
        </w:rPr>
        <w:t>31 mai</w:t>
      </w:r>
      <w:r w:rsidRPr="00AA365B">
        <w:rPr>
          <w:bCs/>
          <w:color w:val="050505"/>
          <w:szCs w:val="24"/>
          <w:shd w:val="clear" w:color="auto" w:fill="FFFFFF"/>
          <w:lang w:val="ro-RO"/>
        </w:rPr>
        <w:t xml:space="preserve"> </w:t>
      </w:r>
      <w:r w:rsidR="0037612B" w:rsidRPr="00063FCE">
        <w:rPr>
          <w:color w:val="000000" w:themeColor="text1"/>
          <w:szCs w:val="24"/>
          <w:shd w:val="clear" w:color="auto" w:fill="FFFFFF"/>
          <w:lang w:val="en-US"/>
        </w:rPr>
        <w:t xml:space="preserve">– </w:t>
      </w:r>
      <w:r w:rsidRPr="00AA365B">
        <w:rPr>
          <w:bCs/>
          <w:szCs w:val="24"/>
          <w:lang w:val="ro-RO"/>
        </w:rPr>
        <w:t>C</w:t>
      </w:r>
      <w:r w:rsidRPr="00AA365B">
        <w:rPr>
          <w:color w:val="050505"/>
          <w:szCs w:val="24"/>
          <w:shd w:val="clear" w:color="auto" w:fill="FFFFFF"/>
          <w:lang w:val="ro-RO"/>
        </w:rPr>
        <w:t xml:space="preserve">onferința on-line cu tema </w:t>
      </w:r>
      <w:r w:rsidRPr="00AA365B">
        <w:rPr>
          <w:i/>
          <w:iCs/>
          <w:color w:val="050505"/>
          <w:szCs w:val="24"/>
          <w:shd w:val="clear" w:color="auto" w:fill="FFFFFF"/>
          <w:lang w:val="ro-RO"/>
        </w:rPr>
        <w:t>Libertate în parc” / „Freiheit im Park</w:t>
      </w:r>
      <w:r w:rsidRPr="00AA365B">
        <w:rPr>
          <w:color w:val="050505"/>
          <w:szCs w:val="24"/>
          <w:shd w:val="clear" w:color="auto" w:fill="FFFFFF"/>
          <w:lang w:val="ro-RO"/>
        </w:rPr>
        <w:t>, invitat Prof. univ. hab. dr. Julia Bohnengel, Universitatea din Heidelberg, Germania, coordonatorul activității fiind Prof. univ. hab. dr. Raluca Dimian;</w:t>
      </w:r>
    </w:p>
    <w:p w14:paraId="5BCE5B68" w14:textId="5904B9B0" w:rsidR="0037612B" w:rsidRPr="00070CB6" w:rsidRDefault="0037612B" w:rsidP="003F3E40">
      <w:pPr>
        <w:pStyle w:val="ListParagraph"/>
        <w:numPr>
          <w:ilvl w:val="0"/>
          <w:numId w:val="14"/>
        </w:numPr>
        <w:suppressAutoHyphens/>
        <w:spacing w:line="360" w:lineRule="auto"/>
        <w:rPr>
          <w:color w:val="050505"/>
          <w:szCs w:val="24"/>
          <w:shd w:val="clear" w:color="auto" w:fill="FFFFFF"/>
          <w:lang w:val="ro-RO"/>
        </w:rPr>
      </w:pPr>
      <w:r w:rsidRPr="00070CB6">
        <w:rPr>
          <w:color w:val="000000" w:themeColor="text1"/>
          <w:szCs w:val="24"/>
          <w:shd w:val="clear" w:color="auto" w:fill="FFFFFF"/>
          <w:lang w:val="ro-RO"/>
        </w:rPr>
        <w:t xml:space="preserve">30 iunie – cursul de formare profesională online ABR, </w:t>
      </w:r>
      <w:r w:rsidRPr="00070CB6">
        <w:rPr>
          <w:i/>
          <w:color w:val="000000" w:themeColor="text1"/>
          <w:szCs w:val="24"/>
          <w:shd w:val="clear" w:color="auto" w:fill="FFFFFF"/>
          <w:lang w:val="ro-RO"/>
        </w:rPr>
        <w:t>Koha, implementarea sistemului integrat de bibliotec</w:t>
      </w:r>
      <w:r w:rsidR="00070CB6">
        <w:rPr>
          <w:i/>
          <w:color w:val="000000" w:themeColor="text1"/>
          <w:szCs w:val="24"/>
          <w:shd w:val="clear" w:color="auto" w:fill="FFFFFF"/>
          <w:lang w:val="ro-RO"/>
        </w:rPr>
        <w:t>ă</w:t>
      </w:r>
      <w:r w:rsidRPr="00070CB6">
        <w:rPr>
          <w:color w:val="000000" w:themeColor="text1"/>
          <w:szCs w:val="24"/>
          <w:shd w:val="clear" w:color="auto" w:fill="FFFFFF"/>
          <w:lang w:val="ro-RO"/>
        </w:rPr>
        <w:t>,</w:t>
      </w:r>
    </w:p>
    <w:p w14:paraId="7A626C8B" w14:textId="42299DB4" w:rsidR="005D229A" w:rsidRPr="00AA365B" w:rsidRDefault="00EC7906" w:rsidP="003F3E40">
      <w:pPr>
        <w:pStyle w:val="ListParagraph"/>
        <w:numPr>
          <w:ilvl w:val="0"/>
          <w:numId w:val="14"/>
        </w:numPr>
        <w:suppressAutoHyphens/>
        <w:spacing w:line="360" w:lineRule="auto"/>
        <w:rPr>
          <w:color w:val="050505"/>
          <w:szCs w:val="24"/>
          <w:shd w:val="clear" w:color="auto" w:fill="FFFFFF"/>
          <w:lang w:val="ro-RO"/>
        </w:rPr>
      </w:pPr>
      <w:r w:rsidRPr="00AA365B">
        <w:rPr>
          <w:bCs/>
          <w:szCs w:val="24"/>
          <w:lang w:val="ro-RO"/>
        </w:rPr>
        <w:t xml:space="preserve">31 august </w:t>
      </w:r>
      <w:r w:rsidR="0037612B" w:rsidRPr="0037612B">
        <w:rPr>
          <w:color w:val="000000" w:themeColor="text1"/>
          <w:szCs w:val="24"/>
          <w:shd w:val="clear" w:color="auto" w:fill="FFFFFF"/>
          <w:lang w:val="ro-RO"/>
        </w:rPr>
        <w:t xml:space="preserve">– </w:t>
      </w:r>
      <w:r w:rsidRPr="00AA365B">
        <w:rPr>
          <w:bCs/>
          <w:szCs w:val="24"/>
          <w:lang w:val="ro-RO"/>
        </w:rPr>
        <w:t>2 septembrie -</w:t>
      </w:r>
      <w:r w:rsidRPr="00AA365B">
        <w:rPr>
          <w:b/>
          <w:szCs w:val="24"/>
          <w:lang w:val="ro-RO"/>
        </w:rPr>
        <w:t xml:space="preserve"> </w:t>
      </w:r>
      <w:r w:rsidRPr="00AA365B">
        <w:rPr>
          <w:color w:val="050505"/>
          <w:szCs w:val="24"/>
          <w:shd w:val="clear" w:color="auto" w:fill="FFFFFF"/>
          <w:lang w:val="ro-RO"/>
        </w:rPr>
        <w:t xml:space="preserve">în colaborare cu Asociația Bibliotecarilor din România: Conferința Națională a Bibliotecarilor din România, cu tema </w:t>
      </w:r>
      <w:r w:rsidRPr="00AA365B">
        <w:rPr>
          <w:i/>
          <w:color w:val="050505"/>
          <w:szCs w:val="24"/>
          <w:shd w:val="clear" w:color="auto" w:fill="FFFFFF"/>
          <w:lang w:val="ro-RO"/>
        </w:rPr>
        <w:t>Biblioteca – spațiu al informării, cercetării și inovării</w:t>
      </w:r>
      <w:r w:rsidRPr="00AA365B">
        <w:rPr>
          <w:iCs/>
          <w:color w:val="050505"/>
          <w:szCs w:val="24"/>
          <w:shd w:val="clear" w:color="auto" w:fill="FFFFFF"/>
          <w:lang w:val="ro-RO"/>
        </w:rPr>
        <w:t xml:space="preserve">, </w:t>
      </w:r>
      <w:r w:rsidRPr="00AA365B">
        <w:rPr>
          <w:color w:val="050505"/>
          <w:szCs w:val="24"/>
          <w:shd w:val="clear" w:color="auto" w:fill="FFFFFF"/>
          <w:lang w:val="ro-RO"/>
        </w:rPr>
        <w:t>ed. XXXII-a;</w:t>
      </w:r>
    </w:p>
    <w:p w14:paraId="0FA5FF57" w14:textId="546E4762" w:rsidR="00BA4635" w:rsidRPr="006E14E4" w:rsidRDefault="00BA4635" w:rsidP="00BA4635">
      <w:pPr>
        <w:pStyle w:val="ListParagraph"/>
        <w:numPr>
          <w:ilvl w:val="0"/>
          <w:numId w:val="14"/>
        </w:numPr>
        <w:spacing w:line="360" w:lineRule="auto"/>
        <w:rPr>
          <w:b/>
          <w:szCs w:val="24"/>
          <w:lang w:val="ro-RO"/>
        </w:rPr>
      </w:pPr>
      <w:r w:rsidRPr="00AA365B">
        <w:rPr>
          <w:bCs/>
          <w:szCs w:val="24"/>
          <w:lang w:val="ro-RO"/>
        </w:rPr>
        <w:t>6-7 octombri</w:t>
      </w:r>
      <w:r w:rsidR="00CD272A" w:rsidRPr="00AA365B">
        <w:rPr>
          <w:bCs/>
          <w:szCs w:val="24"/>
          <w:lang w:val="ro-RO"/>
        </w:rPr>
        <w:t>e</w:t>
      </w:r>
      <w:r w:rsidRPr="00AA365B">
        <w:rPr>
          <w:bCs/>
          <w:szCs w:val="24"/>
          <w:lang w:val="ro-RO"/>
        </w:rPr>
        <w:t xml:space="preserve"> </w:t>
      </w:r>
      <w:r w:rsidR="0037612B">
        <w:rPr>
          <w:color w:val="000000" w:themeColor="text1"/>
          <w:szCs w:val="24"/>
          <w:shd w:val="clear" w:color="auto" w:fill="FFFFFF"/>
        </w:rPr>
        <w:t xml:space="preserve">– </w:t>
      </w:r>
      <w:r w:rsidR="007C56B4" w:rsidRPr="00AA365B">
        <w:rPr>
          <w:bCs/>
          <w:szCs w:val="24"/>
          <w:lang w:val="ro-RO"/>
        </w:rPr>
        <w:t xml:space="preserve">Conferința științifică internațională </w:t>
      </w:r>
      <w:r w:rsidR="007C56B4" w:rsidRPr="00AA365B">
        <w:rPr>
          <w:bCs/>
          <w:i/>
          <w:iCs/>
          <w:szCs w:val="24"/>
          <w:lang w:val="ro-RO"/>
        </w:rPr>
        <w:t>Bucovina – cultură și spiritualitate europeană. 30 de ani de la înființarea Institutului „Bucovina”</w:t>
      </w:r>
      <w:r w:rsidR="007C56B4" w:rsidRPr="00AA365B">
        <w:rPr>
          <w:bCs/>
          <w:szCs w:val="24"/>
          <w:lang w:val="ro-RO"/>
        </w:rPr>
        <w:t>;</w:t>
      </w:r>
    </w:p>
    <w:p w14:paraId="2145DDDA" w14:textId="7C0E7FB8" w:rsidR="006E14E4" w:rsidRPr="00AA365B" w:rsidRDefault="006E14E4" w:rsidP="00BA4635">
      <w:pPr>
        <w:pStyle w:val="ListParagraph"/>
        <w:numPr>
          <w:ilvl w:val="0"/>
          <w:numId w:val="14"/>
        </w:numPr>
        <w:spacing w:line="360" w:lineRule="auto"/>
        <w:rPr>
          <w:b/>
          <w:szCs w:val="24"/>
          <w:lang w:val="ro-RO"/>
        </w:rPr>
      </w:pPr>
      <w:r>
        <w:rPr>
          <w:bCs/>
          <w:szCs w:val="24"/>
          <w:lang w:val="ro-RO"/>
        </w:rPr>
        <w:t>14 octombrie –curs de formare profesională (online)</w:t>
      </w:r>
      <w:r w:rsidR="00FB1772">
        <w:rPr>
          <w:bCs/>
          <w:szCs w:val="24"/>
          <w:lang w:val="ro-RO"/>
        </w:rPr>
        <w:t xml:space="preserve"> </w:t>
      </w:r>
      <w:r w:rsidR="00FB1772" w:rsidRPr="00FB1772">
        <w:rPr>
          <w:bCs/>
          <w:i/>
          <w:szCs w:val="24"/>
          <w:lang w:val="ro-RO"/>
        </w:rPr>
        <w:t>Gestionarea crizelor comunicaţionale</w:t>
      </w:r>
      <w:r w:rsidR="00FB1772">
        <w:rPr>
          <w:bCs/>
          <w:szCs w:val="24"/>
          <w:lang w:val="ro-RO"/>
        </w:rPr>
        <w:t>, Asociaţia Bibliotecarilor din România;</w:t>
      </w:r>
    </w:p>
    <w:p w14:paraId="5D4AB2ED" w14:textId="6286377C" w:rsidR="0086399B" w:rsidRPr="00AA365B" w:rsidRDefault="00BA4635" w:rsidP="008942C6">
      <w:pPr>
        <w:pStyle w:val="ListParagraph"/>
        <w:numPr>
          <w:ilvl w:val="0"/>
          <w:numId w:val="14"/>
        </w:numPr>
        <w:suppressAutoHyphens/>
        <w:spacing w:line="360" w:lineRule="auto"/>
        <w:rPr>
          <w:color w:val="050505"/>
          <w:szCs w:val="24"/>
          <w:shd w:val="clear" w:color="auto" w:fill="FFFFFF"/>
          <w:lang w:val="ro-RO"/>
        </w:rPr>
      </w:pPr>
      <w:r w:rsidRPr="00AA365B">
        <w:rPr>
          <w:bCs/>
          <w:szCs w:val="24"/>
          <w:lang w:val="ro-RO"/>
        </w:rPr>
        <w:t xml:space="preserve">20 octombrie </w:t>
      </w:r>
      <w:r w:rsidR="0037612B" w:rsidRPr="0037612B">
        <w:rPr>
          <w:color w:val="000000" w:themeColor="text1"/>
          <w:szCs w:val="24"/>
          <w:shd w:val="clear" w:color="auto" w:fill="FFFFFF"/>
          <w:lang w:val="ro-RO"/>
        </w:rPr>
        <w:t xml:space="preserve">– </w:t>
      </w:r>
      <w:r w:rsidRPr="00AA365B">
        <w:rPr>
          <w:bCs/>
          <w:szCs w:val="24"/>
          <w:lang w:val="ro-RO"/>
        </w:rPr>
        <w:t>Conferința științifică dedicată aniversării a 170 de ani de la înființarea Bibliotecii Științifice a Universității „Yurii Fedkovici” din Cernăuți, Ucraina;</w:t>
      </w:r>
    </w:p>
    <w:p w14:paraId="6C706ABE" w14:textId="34E1A683" w:rsidR="00BA4635" w:rsidRPr="00AA365B" w:rsidRDefault="00BA4635" w:rsidP="00BA4635">
      <w:pPr>
        <w:pStyle w:val="ListParagraph"/>
        <w:numPr>
          <w:ilvl w:val="0"/>
          <w:numId w:val="14"/>
        </w:numPr>
        <w:suppressAutoHyphens/>
        <w:spacing w:line="360" w:lineRule="auto"/>
        <w:rPr>
          <w:color w:val="050505"/>
          <w:szCs w:val="24"/>
          <w:shd w:val="clear" w:color="auto" w:fill="FFFFFF"/>
          <w:lang w:val="ro-RO"/>
        </w:rPr>
      </w:pPr>
      <w:r w:rsidRPr="00AA365B">
        <w:rPr>
          <w:bCs/>
          <w:szCs w:val="24"/>
          <w:lang w:val="ro-RO"/>
        </w:rPr>
        <w:t xml:space="preserve">20 octombrie </w:t>
      </w:r>
      <w:r w:rsidR="0037612B" w:rsidRPr="0037612B">
        <w:rPr>
          <w:color w:val="000000" w:themeColor="text1"/>
          <w:szCs w:val="24"/>
          <w:shd w:val="clear" w:color="auto" w:fill="FFFFFF"/>
          <w:lang w:val="en-US"/>
        </w:rPr>
        <w:t xml:space="preserve">– </w:t>
      </w:r>
      <w:r w:rsidRPr="00AA365B">
        <w:rPr>
          <w:bCs/>
          <w:szCs w:val="24"/>
          <w:lang w:val="ro-RO"/>
        </w:rPr>
        <w:t xml:space="preserve">Conferința științifică internațională </w:t>
      </w:r>
      <w:r w:rsidRPr="00AA365B">
        <w:rPr>
          <w:bCs/>
          <w:i/>
          <w:iCs/>
          <w:szCs w:val="24"/>
          <w:lang w:val="ro-RO"/>
        </w:rPr>
        <w:t>Symposia investigatio Bibliotheca</w:t>
      </w:r>
      <w:r w:rsidRPr="00AA365B">
        <w:rPr>
          <w:bCs/>
          <w:szCs w:val="24"/>
          <w:lang w:val="ro-RO"/>
        </w:rPr>
        <w:t xml:space="preserve">, ed. a XIV-a cu tema </w:t>
      </w:r>
      <w:r w:rsidRPr="00AA365B">
        <w:rPr>
          <w:bCs/>
          <w:i/>
          <w:iCs/>
          <w:szCs w:val="24"/>
          <w:lang w:val="ro-RO"/>
        </w:rPr>
        <w:t>Libraries in the 21st century – gateway to a progressive and integrated society</w:t>
      </w:r>
      <w:r w:rsidRPr="00AA365B">
        <w:rPr>
          <w:bCs/>
          <w:szCs w:val="24"/>
          <w:lang w:val="ro-RO"/>
        </w:rPr>
        <w:t>, Chișinău, Rep. Moldova – ULIM</w:t>
      </w:r>
      <w:r w:rsidR="00B340F9" w:rsidRPr="00AA365B">
        <w:rPr>
          <w:bCs/>
          <w:szCs w:val="24"/>
          <w:lang w:val="ro-RO"/>
        </w:rPr>
        <w:t>;</w:t>
      </w:r>
    </w:p>
    <w:p w14:paraId="56352C55" w14:textId="2FC0AA3B" w:rsidR="00B340F9" w:rsidRPr="00AA365B" w:rsidRDefault="00B340F9" w:rsidP="00BA4635">
      <w:pPr>
        <w:pStyle w:val="ListParagraph"/>
        <w:numPr>
          <w:ilvl w:val="0"/>
          <w:numId w:val="14"/>
        </w:numPr>
        <w:suppressAutoHyphens/>
        <w:spacing w:line="360" w:lineRule="auto"/>
        <w:rPr>
          <w:color w:val="050505"/>
          <w:szCs w:val="24"/>
          <w:shd w:val="clear" w:color="auto" w:fill="FFFFFF"/>
          <w:lang w:val="ro-RO"/>
        </w:rPr>
      </w:pPr>
      <w:r w:rsidRPr="00AA365B">
        <w:rPr>
          <w:bCs/>
          <w:szCs w:val="24"/>
          <w:lang w:val="ro-RO"/>
        </w:rPr>
        <w:t xml:space="preserve">29 octombrie </w:t>
      </w:r>
      <w:r w:rsidR="0037612B" w:rsidRPr="00063FCE">
        <w:rPr>
          <w:color w:val="000000" w:themeColor="text1"/>
          <w:szCs w:val="24"/>
          <w:shd w:val="clear" w:color="auto" w:fill="FFFFFF"/>
          <w:lang w:val="ro-RO"/>
        </w:rPr>
        <w:t xml:space="preserve">– </w:t>
      </w:r>
      <w:r w:rsidRPr="00AA365B">
        <w:rPr>
          <w:bCs/>
          <w:szCs w:val="24"/>
          <w:lang w:val="ro-RO"/>
        </w:rPr>
        <w:t xml:space="preserve">Conferința </w:t>
      </w:r>
      <w:r w:rsidRPr="00AA365B">
        <w:rPr>
          <w:bCs/>
          <w:i/>
          <w:iCs/>
          <w:szCs w:val="24"/>
          <w:lang w:val="ro-RO"/>
        </w:rPr>
        <w:t>Educație. Tradiție. Excelență</w:t>
      </w:r>
      <w:r w:rsidRPr="00AA365B">
        <w:rPr>
          <w:bCs/>
          <w:szCs w:val="24"/>
          <w:lang w:val="ro-RO"/>
        </w:rPr>
        <w:t xml:space="preserve"> dedicată 150 de ani de la înființarea Colegiului Naționa</w:t>
      </w:r>
      <w:r w:rsidR="00FB1772">
        <w:rPr>
          <w:bCs/>
          <w:szCs w:val="24"/>
          <w:lang w:val="ro-RO"/>
        </w:rPr>
        <w:t>l „Eudoxiu Hurmuzachi”, Rădăuți.</w:t>
      </w:r>
    </w:p>
    <w:p w14:paraId="0768DF21" w14:textId="4C72B551" w:rsidR="00FB1772" w:rsidRPr="006E6512" w:rsidRDefault="0035738A" w:rsidP="006E6512">
      <w:pPr>
        <w:suppressAutoHyphens/>
        <w:spacing w:after="0" w:line="360" w:lineRule="auto"/>
        <w:ind w:firstLine="720"/>
        <w:jc w:val="both"/>
        <w:rPr>
          <w:rFonts w:ascii="Times New Roman" w:hAnsi="Times New Roman" w:cs="Times New Roman"/>
          <w:iCs/>
          <w:color w:val="050505"/>
          <w:sz w:val="24"/>
          <w:szCs w:val="24"/>
          <w:shd w:val="clear" w:color="auto" w:fill="FFFFFF"/>
          <w:lang w:val="ro-RO"/>
        </w:rPr>
      </w:pPr>
      <w:r w:rsidRPr="00AA365B">
        <w:rPr>
          <w:rFonts w:ascii="Times New Roman" w:hAnsi="Times New Roman" w:cs="Times New Roman"/>
          <w:color w:val="050505"/>
          <w:sz w:val="24"/>
          <w:szCs w:val="24"/>
          <w:shd w:val="clear" w:color="auto" w:fill="FFFFFF"/>
          <w:lang w:val="ro-RO"/>
        </w:rPr>
        <w:t xml:space="preserve">Menționăm că lucrările participanților la Simpozionul național cu participare internațională, ediția a VI-a au fost selectate și prelucrate pentru tipărire în revista Bibliotecii </w:t>
      </w:r>
      <w:r w:rsidRPr="00AA365B">
        <w:rPr>
          <w:rFonts w:ascii="Times New Roman" w:hAnsi="Times New Roman" w:cs="Times New Roman"/>
          <w:i/>
          <w:color w:val="050505"/>
          <w:sz w:val="24"/>
          <w:szCs w:val="24"/>
          <w:shd w:val="clear" w:color="auto" w:fill="FFFFFF"/>
          <w:lang w:val="ro-RO"/>
        </w:rPr>
        <w:t xml:space="preserve">Contribuția </w:t>
      </w:r>
      <w:r w:rsidRPr="006E6512">
        <w:rPr>
          <w:rFonts w:ascii="Times New Roman" w:hAnsi="Times New Roman" w:cs="Times New Roman"/>
          <w:i/>
          <w:color w:val="050505"/>
          <w:sz w:val="24"/>
          <w:szCs w:val="24"/>
          <w:shd w:val="clear" w:color="auto" w:fill="FFFFFF"/>
          <w:lang w:val="ro-RO"/>
        </w:rPr>
        <w:t>Bibliotecii la Afirmarea Diversității Culturale în Spațiul Românesc</w:t>
      </w:r>
      <w:r w:rsidRPr="006E6512">
        <w:rPr>
          <w:rFonts w:ascii="Times New Roman" w:hAnsi="Times New Roman" w:cs="Times New Roman"/>
          <w:iCs/>
          <w:color w:val="050505"/>
          <w:sz w:val="24"/>
          <w:szCs w:val="24"/>
          <w:shd w:val="clear" w:color="auto" w:fill="FFFFFF"/>
          <w:lang w:val="ro-RO"/>
        </w:rPr>
        <w:t xml:space="preserve">, Iași: Casa Editorială Demiurg, nr. 2. </w:t>
      </w:r>
    </w:p>
    <w:p w14:paraId="74C0F36D" w14:textId="745D3E5A" w:rsidR="00063FCE" w:rsidRPr="006E6512" w:rsidRDefault="00063FCE" w:rsidP="006E6512">
      <w:pPr>
        <w:spacing w:after="0" w:line="360" w:lineRule="auto"/>
        <w:ind w:firstLine="720"/>
        <w:jc w:val="both"/>
        <w:rPr>
          <w:rFonts w:ascii="Times New Roman" w:hAnsi="Times New Roman" w:cs="Times New Roman"/>
          <w:sz w:val="24"/>
          <w:szCs w:val="24"/>
          <w:lang w:val="ro-RO"/>
        </w:rPr>
      </w:pPr>
      <w:r w:rsidRPr="006E6512">
        <w:rPr>
          <w:rFonts w:ascii="Times New Roman" w:hAnsi="Times New Roman" w:cs="Times New Roman"/>
          <w:iCs/>
          <w:color w:val="050505"/>
          <w:sz w:val="24"/>
          <w:szCs w:val="24"/>
          <w:shd w:val="clear" w:color="auto" w:fill="FFFFFF"/>
          <w:lang w:val="ro-RO"/>
        </w:rPr>
        <w:lastRenderedPageBreak/>
        <w:t>Demn de remarcat este faptul că doamna Cătălina Hurjui a urmat şi promovat cursurile din cadrul Facultăţii de Ştiinţe ale Educaţiei, specializarea Psihologie</w:t>
      </w:r>
      <w:r w:rsidR="009F53E8" w:rsidRPr="006E6512">
        <w:rPr>
          <w:rFonts w:ascii="Times New Roman" w:hAnsi="Times New Roman" w:cs="Times New Roman"/>
          <w:iCs/>
          <w:color w:val="050505"/>
          <w:sz w:val="24"/>
          <w:szCs w:val="24"/>
          <w:shd w:val="clear" w:color="auto" w:fill="FFFFFF"/>
          <w:lang w:val="ro-RO"/>
        </w:rPr>
        <w:t xml:space="preserve"> (promoţia 2022), cursuri de Formare psihopedagogică, cursurile: </w:t>
      </w:r>
      <w:r w:rsidR="009F53E8" w:rsidRPr="006E6512">
        <w:rPr>
          <w:rFonts w:ascii="Times New Roman" w:hAnsi="Times New Roman" w:cs="Times New Roman"/>
          <w:i/>
          <w:sz w:val="24"/>
          <w:szCs w:val="24"/>
          <w:lang w:val="ro-RO"/>
        </w:rPr>
        <w:t>Gândire critică, Stimularea creativităţii, Gestionarea eşecului</w:t>
      </w:r>
      <w:r w:rsidR="009F53E8" w:rsidRPr="006E6512">
        <w:rPr>
          <w:rFonts w:ascii="Times New Roman" w:hAnsi="Times New Roman" w:cs="Times New Roman"/>
          <w:sz w:val="24"/>
          <w:szCs w:val="24"/>
          <w:lang w:val="ro-RO"/>
        </w:rPr>
        <w:t xml:space="preserve">, </w:t>
      </w:r>
      <w:r w:rsidR="009F53E8" w:rsidRPr="006E6512">
        <w:rPr>
          <w:rFonts w:ascii="Times New Roman" w:hAnsi="Times New Roman" w:cs="Times New Roman"/>
          <w:iCs/>
          <w:color w:val="050505"/>
          <w:sz w:val="24"/>
          <w:szCs w:val="24"/>
          <w:shd w:val="clear" w:color="auto" w:fill="FFFFFF"/>
          <w:lang w:val="ro-RO"/>
        </w:rPr>
        <w:t xml:space="preserve">în cadrul Proiectului POCU 320/6/21/121030. </w:t>
      </w:r>
    </w:p>
    <w:p w14:paraId="1FCD2FAF" w14:textId="59F7067E" w:rsidR="009665F4" w:rsidRPr="00AA365B" w:rsidRDefault="00063FCE" w:rsidP="006E6512">
      <w:pPr>
        <w:suppressAutoHyphens/>
        <w:spacing w:after="0" w:line="360" w:lineRule="auto"/>
        <w:jc w:val="both"/>
        <w:rPr>
          <w:rFonts w:ascii="Times New Roman" w:hAnsi="Times New Roman" w:cs="Times New Roman"/>
          <w:color w:val="050505"/>
          <w:sz w:val="24"/>
          <w:szCs w:val="24"/>
          <w:shd w:val="clear" w:color="auto" w:fill="FFFFFF"/>
          <w:lang w:val="ro-RO"/>
        </w:rPr>
      </w:pPr>
      <w:r w:rsidRPr="006E6512">
        <w:rPr>
          <w:rFonts w:ascii="Times New Roman" w:hAnsi="Times New Roman" w:cs="Times New Roman"/>
          <w:color w:val="050505"/>
          <w:sz w:val="24"/>
          <w:szCs w:val="24"/>
          <w:shd w:val="clear" w:color="auto" w:fill="FFFFFF"/>
          <w:lang w:val="ro-RO"/>
        </w:rPr>
        <w:t xml:space="preserve">IX.2 </w:t>
      </w:r>
      <w:r w:rsidRPr="006E6512">
        <w:rPr>
          <w:rFonts w:ascii="Times New Roman" w:hAnsi="Times New Roman" w:cs="Times New Roman"/>
          <w:color w:val="050505"/>
          <w:sz w:val="24"/>
          <w:szCs w:val="24"/>
          <w:shd w:val="clear" w:color="auto" w:fill="FFFFFF"/>
          <w:lang w:val="ro-RO"/>
        </w:rPr>
        <w:tab/>
      </w:r>
      <w:r w:rsidR="009665F4" w:rsidRPr="006E6512">
        <w:rPr>
          <w:rFonts w:ascii="Times New Roman" w:hAnsi="Times New Roman" w:cs="Times New Roman"/>
          <w:color w:val="050505"/>
          <w:sz w:val="24"/>
          <w:szCs w:val="24"/>
          <w:shd w:val="clear" w:color="auto" w:fill="FFFFFF"/>
          <w:lang w:val="ro-RO"/>
        </w:rPr>
        <w:t xml:space="preserve">Pentru a </w:t>
      </w:r>
      <w:r w:rsidR="00D67147" w:rsidRPr="006E6512">
        <w:rPr>
          <w:rFonts w:ascii="Times New Roman" w:hAnsi="Times New Roman" w:cs="Times New Roman"/>
          <w:color w:val="050505"/>
          <w:sz w:val="24"/>
          <w:szCs w:val="24"/>
          <w:shd w:val="clear" w:color="auto" w:fill="FFFFFF"/>
          <w:lang w:val="ro-RO"/>
        </w:rPr>
        <w:t xml:space="preserve">intensifica </w:t>
      </w:r>
      <w:r w:rsidR="00D67147" w:rsidRPr="006E6512">
        <w:rPr>
          <w:rFonts w:ascii="Times New Roman" w:hAnsi="Times New Roman" w:cs="Times New Roman"/>
          <w:b/>
          <w:color w:val="050505"/>
          <w:sz w:val="24"/>
          <w:szCs w:val="24"/>
          <w:shd w:val="clear" w:color="auto" w:fill="FFFFFF"/>
          <w:lang w:val="ro-RO"/>
        </w:rPr>
        <w:t>promovarea</w:t>
      </w:r>
      <w:r w:rsidR="00D67147" w:rsidRPr="006E6512">
        <w:rPr>
          <w:rFonts w:ascii="Times New Roman" w:hAnsi="Times New Roman" w:cs="Times New Roman"/>
          <w:color w:val="050505"/>
          <w:sz w:val="24"/>
          <w:szCs w:val="24"/>
          <w:shd w:val="clear" w:color="auto" w:fill="FFFFFF"/>
          <w:lang w:val="ro-RO"/>
        </w:rPr>
        <w:t xml:space="preserve"> </w:t>
      </w:r>
      <w:r w:rsidR="009665F4" w:rsidRPr="006E6512">
        <w:rPr>
          <w:rFonts w:ascii="Times New Roman" w:hAnsi="Times New Roman" w:cs="Times New Roman"/>
          <w:color w:val="050505"/>
          <w:sz w:val="24"/>
          <w:szCs w:val="24"/>
          <w:shd w:val="clear" w:color="auto" w:fill="FFFFFF"/>
          <w:lang w:val="ro-RO"/>
        </w:rPr>
        <w:t>Patrimoniul</w:t>
      </w:r>
      <w:r w:rsidR="000D7A0B" w:rsidRPr="006E6512">
        <w:rPr>
          <w:rFonts w:ascii="Times New Roman" w:hAnsi="Times New Roman" w:cs="Times New Roman"/>
          <w:color w:val="050505"/>
          <w:sz w:val="24"/>
          <w:szCs w:val="24"/>
          <w:shd w:val="clear" w:color="auto" w:fill="FFFFFF"/>
          <w:lang w:val="ro-RO"/>
        </w:rPr>
        <w:t>ui</w:t>
      </w:r>
      <w:r w:rsidR="009665F4" w:rsidRPr="006E6512">
        <w:rPr>
          <w:rFonts w:ascii="Times New Roman" w:hAnsi="Times New Roman" w:cs="Times New Roman"/>
          <w:color w:val="050505"/>
          <w:sz w:val="24"/>
          <w:szCs w:val="24"/>
          <w:shd w:val="clear" w:color="auto" w:fill="FFFFFF"/>
          <w:lang w:val="ro-RO"/>
        </w:rPr>
        <w:t xml:space="preserve"> bibliotecii universitare sucevene</w:t>
      </w:r>
      <w:r w:rsidR="00DC294C" w:rsidRPr="006E6512">
        <w:rPr>
          <w:rFonts w:ascii="Times New Roman" w:hAnsi="Times New Roman" w:cs="Times New Roman"/>
          <w:color w:val="050505"/>
          <w:sz w:val="24"/>
          <w:szCs w:val="24"/>
          <w:shd w:val="clear" w:color="auto" w:fill="FFFFFF"/>
          <w:lang w:val="ro-RO"/>
        </w:rPr>
        <w:t>,</w:t>
      </w:r>
      <w:r w:rsidR="009665F4" w:rsidRPr="006E6512">
        <w:rPr>
          <w:rFonts w:ascii="Times New Roman" w:hAnsi="Times New Roman" w:cs="Times New Roman"/>
          <w:color w:val="050505"/>
          <w:sz w:val="24"/>
          <w:szCs w:val="24"/>
          <w:shd w:val="clear" w:color="auto" w:fill="FFFFFF"/>
          <w:lang w:val="ro-RO"/>
        </w:rPr>
        <w:t xml:space="preserve"> pentru a</w:t>
      </w:r>
      <w:r w:rsidR="009665F4" w:rsidRPr="00AA365B">
        <w:rPr>
          <w:rFonts w:ascii="Times New Roman" w:hAnsi="Times New Roman" w:cs="Times New Roman"/>
          <w:color w:val="050505"/>
          <w:sz w:val="24"/>
          <w:szCs w:val="24"/>
          <w:shd w:val="clear" w:color="auto" w:fill="FFFFFF"/>
          <w:lang w:val="ro-RO"/>
        </w:rPr>
        <w:t xml:space="preserve"> extinde relația cu cititorii,</w:t>
      </w:r>
      <w:r w:rsidR="00DC294C" w:rsidRPr="00AA365B">
        <w:rPr>
          <w:rFonts w:ascii="Times New Roman" w:hAnsi="Times New Roman" w:cs="Times New Roman"/>
          <w:color w:val="050505"/>
          <w:sz w:val="24"/>
          <w:szCs w:val="24"/>
          <w:shd w:val="clear" w:color="auto" w:fill="FFFFFF"/>
          <w:lang w:val="ro-RO"/>
        </w:rPr>
        <w:t xml:space="preserve"> descoperirea și promovarea de tinere talente, încurajarea cercetării științifice</w:t>
      </w:r>
      <w:r w:rsidR="009F05B5" w:rsidRPr="00AA365B">
        <w:rPr>
          <w:rFonts w:ascii="Times New Roman" w:hAnsi="Times New Roman" w:cs="Times New Roman"/>
          <w:color w:val="050505"/>
          <w:sz w:val="24"/>
          <w:szCs w:val="24"/>
          <w:shd w:val="clear" w:color="auto" w:fill="FFFFFF"/>
          <w:lang w:val="ro-RO"/>
        </w:rPr>
        <w:t xml:space="preserve">, promovarea celor mai citite cărți sau </w:t>
      </w:r>
      <w:r w:rsidR="001E09EF" w:rsidRPr="00AA365B">
        <w:rPr>
          <w:rFonts w:ascii="Times New Roman" w:hAnsi="Times New Roman" w:cs="Times New Roman"/>
          <w:color w:val="050505"/>
          <w:sz w:val="24"/>
          <w:szCs w:val="24"/>
          <w:shd w:val="clear" w:color="auto" w:fill="FFFFFF"/>
          <w:lang w:val="ro-RO"/>
        </w:rPr>
        <w:t xml:space="preserve">a </w:t>
      </w:r>
      <w:r w:rsidR="009F05B5" w:rsidRPr="00AA365B">
        <w:rPr>
          <w:rFonts w:ascii="Times New Roman" w:hAnsi="Times New Roman" w:cs="Times New Roman"/>
          <w:color w:val="050505"/>
          <w:sz w:val="24"/>
          <w:szCs w:val="24"/>
          <w:shd w:val="clear" w:color="auto" w:fill="FFFFFF"/>
          <w:lang w:val="ro-RO"/>
        </w:rPr>
        <w:t>cititorul</w:t>
      </w:r>
      <w:r w:rsidR="001E09EF" w:rsidRPr="00AA365B">
        <w:rPr>
          <w:rFonts w:ascii="Times New Roman" w:hAnsi="Times New Roman" w:cs="Times New Roman"/>
          <w:color w:val="050505"/>
          <w:sz w:val="24"/>
          <w:szCs w:val="24"/>
          <w:shd w:val="clear" w:color="auto" w:fill="FFFFFF"/>
          <w:lang w:val="ro-RO"/>
        </w:rPr>
        <w:t>ui</w:t>
      </w:r>
      <w:r w:rsidR="009F05B5" w:rsidRPr="00AA365B">
        <w:rPr>
          <w:rFonts w:ascii="Times New Roman" w:hAnsi="Times New Roman" w:cs="Times New Roman"/>
          <w:color w:val="050505"/>
          <w:sz w:val="24"/>
          <w:szCs w:val="24"/>
          <w:shd w:val="clear" w:color="auto" w:fill="FFFFFF"/>
          <w:lang w:val="ro-RO"/>
        </w:rPr>
        <w:t xml:space="preserve"> cu cele mai multe cărți citite</w:t>
      </w:r>
      <w:r w:rsidR="001E09EF" w:rsidRPr="00AA365B">
        <w:rPr>
          <w:rFonts w:ascii="Times New Roman" w:hAnsi="Times New Roman" w:cs="Times New Roman"/>
          <w:color w:val="050505"/>
          <w:sz w:val="24"/>
          <w:szCs w:val="24"/>
          <w:shd w:val="clear" w:color="auto" w:fill="FFFFFF"/>
          <w:lang w:val="ro-RO"/>
        </w:rPr>
        <w:t>,</w:t>
      </w:r>
      <w:r w:rsidR="00DC294C" w:rsidRPr="00AA365B">
        <w:rPr>
          <w:rFonts w:ascii="Times New Roman" w:hAnsi="Times New Roman" w:cs="Times New Roman"/>
          <w:color w:val="050505"/>
          <w:sz w:val="24"/>
          <w:szCs w:val="24"/>
          <w:shd w:val="clear" w:color="auto" w:fill="FFFFFF"/>
          <w:lang w:val="ro-RO"/>
        </w:rPr>
        <w:t xml:space="preserve"> au fost organizate</w:t>
      </w:r>
      <w:r w:rsidR="009665F4" w:rsidRPr="00AA365B">
        <w:rPr>
          <w:rFonts w:ascii="Times New Roman" w:hAnsi="Times New Roman" w:cs="Times New Roman"/>
          <w:color w:val="050505"/>
          <w:sz w:val="24"/>
          <w:szCs w:val="24"/>
          <w:shd w:val="clear" w:color="auto" w:fill="FFFFFF"/>
          <w:lang w:val="ro-RO"/>
        </w:rPr>
        <w:t xml:space="preserve"> o serie de evenimente, având ca public țintă </w:t>
      </w:r>
      <w:r w:rsidR="00DC294C" w:rsidRPr="00AA365B">
        <w:rPr>
          <w:rFonts w:ascii="Times New Roman" w:hAnsi="Times New Roman" w:cs="Times New Roman"/>
          <w:color w:val="050505"/>
          <w:sz w:val="24"/>
          <w:szCs w:val="24"/>
          <w:shd w:val="clear" w:color="auto" w:fill="FFFFFF"/>
          <w:lang w:val="ro-RO"/>
        </w:rPr>
        <w:t xml:space="preserve">elevi din învățământul preuniversitar, </w:t>
      </w:r>
      <w:r w:rsidR="009665F4" w:rsidRPr="00AA365B">
        <w:rPr>
          <w:rFonts w:ascii="Times New Roman" w:hAnsi="Times New Roman" w:cs="Times New Roman"/>
          <w:color w:val="050505"/>
          <w:sz w:val="24"/>
          <w:szCs w:val="24"/>
          <w:shd w:val="clear" w:color="auto" w:fill="FFFFFF"/>
          <w:lang w:val="ro-RO"/>
        </w:rPr>
        <w:t>studenți și cadre didactice ale USV. Astfel</w:t>
      </w:r>
      <w:r w:rsidR="001E09EF" w:rsidRPr="00AA365B">
        <w:rPr>
          <w:rFonts w:ascii="Times New Roman" w:hAnsi="Times New Roman" w:cs="Times New Roman"/>
          <w:color w:val="050505"/>
          <w:sz w:val="24"/>
          <w:szCs w:val="24"/>
          <w:shd w:val="clear" w:color="auto" w:fill="FFFFFF"/>
          <w:lang w:val="ro-RO"/>
        </w:rPr>
        <w:t>,</w:t>
      </w:r>
      <w:r w:rsidR="009665F4" w:rsidRPr="00AA365B">
        <w:rPr>
          <w:rFonts w:ascii="Times New Roman" w:hAnsi="Times New Roman" w:cs="Times New Roman"/>
          <w:color w:val="050505"/>
          <w:sz w:val="24"/>
          <w:szCs w:val="24"/>
          <w:shd w:val="clear" w:color="auto" w:fill="FFFFFF"/>
          <w:lang w:val="ro-RO"/>
        </w:rPr>
        <w:t xml:space="preserve"> pentru comunitatea academică s-au desfășurat următoarele</w:t>
      </w:r>
      <w:r w:rsidR="00C42029" w:rsidRPr="00AA365B">
        <w:rPr>
          <w:rFonts w:ascii="Times New Roman" w:hAnsi="Times New Roman" w:cs="Times New Roman"/>
          <w:color w:val="050505"/>
          <w:sz w:val="24"/>
          <w:szCs w:val="24"/>
          <w:shd w:val="clear" w:color="auto" w:fill="FFFFFF"/>
          <w:lang w:val="ro-RO"/>
        </w:rPr>
        <w:t xml:space="preserve"> acțiuni culturale</w:t>
      </w:r>
      <w:r w:rsidR="009665F4" w:rsidRPr="00AA365B">
        <w:rPr>
          <w:rFonts w:ascii="Times New Roman" w:hAnsi="Times New Roman" w:cs="Times New Roman"/>
          <w:color w:val="050505"/>
          <w:sz w:val="24"/>
          <w:szCs w:val="24"/>
          <w:shd w:val="clear" w:color="auto" w:fill="FFFFFF"/>
          <w:lang w:val="ro-RO"/>
        </w:rPr>
        <w:t>:</w:t>
      </w:r>
    </w:p>
    <w:p w14:paraId="4A6A8A85" w14:textId="74B897B1" w:rsidR="009665F4" w:rsidRPr="00AA365B" w:rsidRDefault="009665F4" w:rsidP="009665F4">
      <w:pPr>
        <w:pStyle w:val="ListParagraph"/>
        <w:numPr>
          <w:ilvl w:val="0"/>
          <w:numId w:val="14"/>
        </w:numPr>
        <w:suppressAutoHyphens/>
        <w:spacing w:line="360" w:lineRule="auto"/>
        <w:rPr>
          <w:color w:val="050505"/>
          <w:szCs w:val="24"/>
          <w:shd w:val="clear" w:color="auto" w:fill="FFFFFF"/>
          <w:lang w:val="ro-RO"/>
        </w:rPr>
      </w:pPr>
      <w:r w:rsidRPr="00AA365B">
        <w:rPr>
          <w:color w:val="050505"/>
          <w:szCs w:val="24"/>
          <w:shd w:val="clear" w:color="auto" w:fill="FFFFFF"/>
          <w:lang w:val="ro-RO"/>
        </w:rPr>
        <w:t xml:space="preserve">15 ianuarie </w:t>
      </w:r>
      <w:r w:rsidR="0037612B" w:rsidRPr="0037612B">
        <w:rPr>
          <w:color w:val="000000" w:themeColor="text1"/>
          <w:szCs w:val="24"/>
          <w:shd w:val="clear" w:color="auto" w:fill="FFFFFF"/>
          <w:lang w:val="ro-RO"/>
        </w:rPr>
        <w:t xml:space="preserve">– </w:t>
      </w:r>
      <w:r w:rsidR="0093583E" w:rsidRPr="00AA365B">
        <w:rPr>
          <w:szCs w:val="24"/>
          <w:lang w:val="ro-RO"/>
        </w:rPr>
        <w:t>în colaborare cu</w:t>
      </w:r>
      <w:r w:rsidRPr="00AA365B">
        <w:rPr>
          <w:szCs w:val="24"/>
          <w:lang w:val="ro-RO"/>
        </w:rPr>
        <w:t xml:space="preserve"> profesori și studenți de la Facultatea de Litere și Științe ale Comunicării (FLSC), în colaborare cu Casa de Cultură a Studenților Suceava, Colegiul </w:t>
      </w:r>
      <w:r w:rsidR="0093583E" w:rsidRPr="00AA365B">
        <w:rPr>
          <w:szCs w:val="24"/>
          <w:lang w:val="ro-RO"/>
        </w:rPr>
        <w:t>Național</w:t>
      </w:r>
      <w:r w:rsidRPr="00AA365B">
        <w:rPr>
          <w:szCs w:val="24"/>
          <w:lang w:val="ro-RO"/>
        </w:rPr>
        <w:t xml:space="preserve"> „Petru </w:t>
      </w:r>
      <w:r w:rsidR="0093583E" w:rsidRPr="00AA365B">
        <w:rPr>
          <w:szCs w:val="24"/>
          <w:lang w:val="ro-RO"/>
        </w:rPr>
        <w:t>Rareș</w:t>
      </w:r>
      <w:r w:rsidRPr="00AA365B">
        <w:rPr>
          <w:szCs w:val="24"/>
          <w:lang w:val="ro-RO"/>
        </w:rPr>
        <w:t xml:space="preserve">” Suceava, Casa de Poezie </w:t>
      </w:r>
      <w:r w:rsidRPr="00AA365B">
        <w:rPr>
          <w:i/>
          <w:szCs w:val="24"/>
          <w:lang w:val="ro-RO"/>
        </w:rPr>
        <w:t>Light of ink</w:t>
      </w:r>
      <w:r w:rsidRPr="00AA365B">
        <w:rPr>
          <w:szCs w:val="24"/>
          <w:lang w:val="ro-RO"/>
        </w:rPr>
        <w:t xml:space="preserve">, </w:t>
      </w:r>
      <w:r w:rsidRPr="00AA365B">
        <w:rPr>
          <w:color w:val="050505"/>
          <w:szCs w:val="24"/>
          <w:shd w:val="clear" w:color="auto" w:fill="FFFFFF"/>
          <w:lang w:val="ro-RO"/>
        </w:rPr>
        <w:t>Colegiul Național ,,Mihai Eminescu”, Colegiul Național „Spiru Haret”, Centrul de Reușită Universitară Suceava, Alianța Franceză din Suceava, Erasmus Student Network Suceava, The European Law Students Association, Grupul de Inițiativă al Românilor din Basarabia,</w:t>
      </w:r>
      <w:r w:rsidR="0093583E" w:rsidRPr="00AA365B">
        <w:rPr>
          <w:color w:val="050505"/>
          <w:szCs w:val="24"/>
          <w:shd w:val="clear" w:color="auto" w:fill="FFFFFF"/>
          <w:lang w:val="ro-RO"/>
        </w:rPr>
        <w:t xml:space="preserve"> </w:t>
      </w:r>
      <w:r w:rsidRPr="00AA365B">
        <w:rPr>
          <w:i/>
          <w:iCs/>
          <w:color w:val="050505"/>
          <w:szCs w:val="24"/>
          <w:shd w:val="clear" w:color="auto" w:fill="FFFFFF"/>
          <w:lang w:val="ro-RO"/>
        </w:rPr>
        <w:t>Zilele Eminescu la USV</w:t>
      </w:r>
      <w:r w:rsidRPr="00AA365B">
        <w:rPr>
          <w:color w:val="050505"/>
          <w:szCs w:val="24"/>
          <w:shd w:val="clear" w:color="auto" w:fill="FFFFFF"/>
          <w:lang w:val="ro-RO"/>
        </w:rPr>
        <w:t xml:space="preserve">, cu tema: </w:t>
      </w:r>
      <w:r w:rsidRPr="00AA365B">
        <w:rPr>
          <w:i/>
          <w:color w:val="050505"/>
          <w:szCs w:val="24"/>
          <w:shd w:val="clear" w:color="auto" w:fill="FFFFFF"/>
          <w:lang w:val="ro-RO"/>
        </w:rPr>
        <w:t>Eminescu și tinerețea poeziei</w:t>
      </w:r>
      <w:r w:rsidR="0093583E" w:rsidRPr="00AA365B">
        <w:rPr>
          <w:iCs/>
          <w:color w:val="050505"/>
          <w:szCs w:val="24"/>
          <w:shd w:val="clear" w:color="auto" w:fill="FFFFFF"/>
          <w:lang w:val="ro-RO"/>
        </w:rPr>
        <w:t>;</w:t>
      </w:r>
    </w:p>
    <w:p w14:paraId="5263C7A9" w14:textId="4B8EA17C" w:rsidR="009F05B5" w:rsidRPr="00AA365B" w:rsidRDefault="009F05B5" w:rsidP="009F05B5">
      <w:pPr>
        <w:pStyle w:val="ListParagraph"/>
        <w:numPr>
          <w:ilvl w:val="0"/>
          <w:numId w:val="14"/>
        </w:numPr>
        <w:suppressAutoHyphens/>
        <w:spacing w:line="360" w:lineRule="auto"/>
        <w:rPr>
          <w:rStyle w:val="d2edcug0"/>
          <w:szCs w:val="24"/>
          <w:lang w:val="ro-RO"/>
        </w:rPr>
      </w:pPr>
      <w:r w:rsidRPr="00AA365B">
        <w:rPr>
          <w:color w:val="050505"/>
          <w:szCs w:val="24"/>
          <w:shd w:val="clear" w:color="auto" w:fill="FFFFFF"/>
          <w:lang w:val="ro-RO"/>
        </w:rPr>
        <w:t xml:space="preserve">19 ianuarie </w:t>
      </w:r>
      <w:r w:rsidR="0037612B">
        <w:rPr>
          <w:color w:val="000000" w:themeColor="text1"/>
          <w:szCs w:val="24"/>
          <w:shd w:val="clear" w:color="auto" w:fill="FFFFFF"/>
        </w:rPr>
        <w:t xml:space="preserve">– </w:t>
      </w:r>
      <w:r w:rsidRPr="00AA365B">
        <w:rPr>
          <w:color w:val="050505"/>
          <w:szCs w:val="24"/>
          <w:shd w:val="clear" w:color="auto" w:fill="FFFFFF"/>
          <w:lang w:val="ro-RO"/>
        </w:rPr>
        <w:t xml:space="preserve">campania de apropiere de Carte - </w:t>
      </w:r>
      <w:r w:rsidRPr="00AA365B">
        <w:rPr>
          <w:i/>
          <w:iCs/>
          <w:color w:val="050505"/>
          <w:szCs w:val="24"/>
          <w:shd w:val="clear" w:color="auto" w:fill="FFFFFF"/>
          <w:lang w:val="ro-RO"/>
        </w:rPr>
        <w:t>Citesc, deci trăiesc!</w:t>
      </w:r>
      <w:r w:rsidRPr="00AA365B">
        <w:rPr>
          <w:color w:val="050505"/>
          <w:szCs w:val="24"/>
          <w:shd w:val="clear" w:color="auto" w:fill="FFFFFF"/>
          <w:lang w:val="ro-RO"/>
        </w:rPr>
        <w:t>, ediţia a II-a, cu trei axe de desfăşurare: concurs de eseuri despre cartea preferată, serile de lectură la Biblioteca USV, expoziţii de carte tematice;</w:t>
      </w:r>
    </w:p>
    <w:p w14:paraId="0061A321" w14:textId="71E8467A" w:rsidR="00931853" w:rsidRPr="00AA365B" w:rsidRDefault="008C20F5" w:rsidP="00931853">
      <w:pPr>
        <w:pStyle w:val="ListParagraph"/>
        <w:numPr>
          <w:ilvl w:val="0"/>
          <w:numId w:val="14"/>
        </w:numPr>
        <w:suppressAutoHyphens/>
        <w:spacing w:line="360" w:lineRule="auto"/>
        <w:rPr>
          <w:color w:val="050505"/>
          <w:szCs w:val="24"/>
          <w:shd w:val="clear" w:color="auto" w:fill="FFFFFF"/>
          <w:lang w:val="ro-RO"/>
        </w:rPr>
      </w:pPr>
      <w:r w:rsidRPr="00AA365B">
        <w:rPr>
          <w:color w:val="050505"/>
          <w:szCs w:val="24"/>
          <w:shd w:val="clear" w:color="auto" w:fill="FFFFFF"/>
          <w:lang w:val="ro-RO"/>
        </w:rPr>
        <w:t xml:space="preserve">15 februarie </w:t>
      </w:r>
      <w:r w:rsidR="0037612B" w:rsidRPr="0037612B">
        <w:rPr>
          <w:color w:val="000000" w:themeColor="text1"/>
          <w:szCs w:val="24"/>
          <w:shd w:val="clear" w:color="auto" w:fill="FFFFFF"/>
          <w:lang w:val="ro-RO"/>
        </w:rPr>
        <w:t>–</w:t>
      </w:r>
      <w:r w:rsidR="0037612B">
        <w:rPr>
          <w:color w:val="000000" w:themeColor="text1"/>
          <w:szCs w:val="24"/>
          <w:shd w:val="clear" w:color="auto" w:fill="FFFFFF"/>
          <w:lang w:val="ro-RO"/>
        </w:rPr>
        <w:t xml:space="preserve"> </w:t>
      </w:r>
      <w:r w:rsidRPr="00AA365B">
        <w:rPr>
          <w:color w:val="050505"/>
          <w:szCs w:val="24"/>
          <w:shd w:val="clear" w:color="auto" w:fill="FFFFFF"/>
          <w:lang w:val="ro-RO"/>
        </w:rPr>
        <w:t>sub semnul Zilei Naționale a Lecturii,</w:t>
      </w:r>
      <w:r w:rsidRPr="00AA365B">
        <w:rPr>
          <w:szCs w:val="24"/>
          <w:lang w:val="ro-RO"/>
        </w:rPr>
        <w:t xml:space="preserve"> biblioteca universitară, </w:t>
      </w:r>
      <w:r w:rsidRPr="00AA365B">
        <w:rPr>
          <w:color w:val="050505"/>
          <w:szCs w:val="24"/>
          <w:shd w:val="clear" w:color="auto" w:fill="FFFFFF"/>
          <w:lang w:val="ro-RO"/>
        </w:rPr>
        <w:t>în colaborare cu Facultatea de Litere și Științe ale Comunicării, Școala Gimnazială Nr. 3 și Colegiul Național „Mihai Eminescu” din Suceava</w:t>
      </w:r>
      <w:r w:rsidRPr="00AA365B">
        <w:rPr>
          <w:szCs w:val="24"/>
          <w:lang w:val="ro-RO"/>
        </w:rPr>
        <w:t xml:space="preserve"> a organizat manifestarea de </w:t>
      </w:r>
      <w:r w:rsidRPr="00AA365B">
        <w:rPr>
          <w:color w:val="050505"/>
          <w:szCs w:val="24"/>
          <w:shd w:val="clear" w:color="auto" w:fill="FFFFFF"/>
          <w:lang w:val="ro-RO"/>
        </w:rPr>
        <w:t>omagiere a marelui dramaturg Ion Luca Caragiale</w:t>
      </w:r>
      <w:r w:rsidR="00931853" w:rsidRPr="00AA365B">
        <w:rPr>
          <w:color w:val="050505"/>
          <w:szCs w:val="24"/>
          <w:shd w:val="clear" w:color="auto" w:fill="FFFFFF"/>
          <w:lang w:val="ro-RO"/>
        </w:rPr>
        <w:t>.</w:t>
      </w:r>
    </w:p>
    <w:p w14:paraId="630B031C" w14:textId="68043482" w:rsidR="00305ED6" w:rsidRPr="00AA365B" w:rsidRDefault="00305ED6" w:rsidP="00305ED6">
      <w:pPr>
        <w:suppressAutoHyphens/>
        <w:spacing w:after="0" w:line="360" w:lineRule="auto"/>
        <w:ind w:firstLine="720"/>
        <w:jc w:val="both"/>
        <w:rPr>
          <w:rFonts w:ascii="Times New Roman" w:hAnsi="Times New Roman" w:cs="Times New Roman"/>
          <w:color w:val="050505"/>
          <w:sz w:val="24"/>
          <w:szCs w:val="24"/>
          <w:shd w:val="clear" w:color="auto" w:fill="FFFFFF"/>
          <w:lang w:val="ro-RO"/>
        </w:rPr>
      </w:pPr>
      <w:r w:rsidRPr="00AA365B">
        <w:rPr>
          <w:rFonts w:ascii="Times New Roman" w:hAnsi="Times New Roman" w:cs="Times New Roman"/>
          <w:color w:val="050505"/>
          <w:sz w:val="24"/>
          <w:szCs w:val="24"/>
          <w:shd w:val="clear" w:color="auto" w:fill="FFFFFF"/>
          <w:lang w:val="ro-RO"/>
        </w:rPr>
        <w:t>Una dintre manifestările culturale menite să întărească relația între generațiile actuale de studenți și foștii profesori sau cei care sunt în activitate rămâne acțiunea „</w:t>
      </w:r>
      <w:r w:rsidR="002303E6" w:rsidRPr="00AA365B">
        <w:rPr>
          <w:rFonts w:ascii="Times New Roman" w:hAnsi="Times New Roman" w:cs="Times New Roman"/>
          <w:i/>
          <w:iCs/>
          <w:color w:val="050505"/>
          <w:sz w:val="24"/>
          <w:szCs w:val="24"/>
          <w:shd w:val="clear" w:color="auto" w:fill="FFFFFF"/>
          <w:lang w:val="ro-RO"/>
        </w:rPr>
        <w:t>O</w:t>
      </w:r>
      <w:r w:rsidRPr="00AA365B">
        <w:rPr>
          <w:rFonts w:ascii="Times New Roman" w:hAnsi="Times New Roman" w:cs="Times New Roman"/>
          <w:i/>
          <w:iCs/>
          <w:color w:val="050505"/>
          <w:sz w:val="24"/>
          <w:szCs w:val="24"/>
          <w:shd w:val="clear" w:color="auto" w:fill="FFFFFF"/>
          <w:lang w:val="ro-RO"/>
        </w:rPr>
        <w:t>mul</w:t>
      </w:r>
      <w:r w:rsidRPr="00AA365B">
        <w:rPr>
          <w:rFonts w:ascii="Times New Roman" w:hAnsi="Times New Roman" w:cs="Times New Roman"/>
          <w:color w:val="050505"/>
          <w:sz w:val="24"/>
          <w:szCs w:val="24"/>
          <w:shd w:val="clear" w:color="auto" w:fill="FFFFFF"/>
          <w:lang w:val="ro-RO"/>
        </w:rPr>
        <w:t xml:space="preserve"> și </w:t>
      </w:r>
      <w:r w:rsidRPr="00AA365B">
        <w:rPr>
          <w:rFonts w:ascii="Times New Roman" w:hAnsi="Times New Roman" w:cs="Times New Roman"/>
          <w:i/>
          <w:iCs/>
          <w:color w:val="050505"/>
          <w:sz w:val="24"/>
          <w:szCs w:val="24"/>
          <w:shd w:val="clear" w:color="auto" w:fill="FFFFFF"/>
          <w:lang w:val="ro-RO"/>
        </w:rPr>
        <w:t>Cartea</w:t>
      </w:r>
      <w:r w:rsidRPr="00AA365B">
        <w:rPr>
          <w:rFonts w:ascii="Times New Roman" w:hAnsi="Times New Roman" w:cs="Times New Roman"/>
          <w:color w:val="050505"/>
          <w:sz w:val="24"/>
          <w:szCs w:val="24"/>
          <w:shd w:val="clear" w:color="auto" w:fill="FFFFFF"/>
          <w:lang w:val="ro-RO"/>
        </w:rPr>
        <w:t>”. În acest an, invitatul special a fost Profesorul univ. dr. ing. Radu Leontie Cenușă.</w:t>
      </w:r>
    </w:p>
    <w:p w14:paraId="36750FFD" w14:textId="767DC403" w:rsidR="00305ED6" w:rsidRPr="00AA365B" w:rsidRDefault="00305ED6" w:rsidP="00305ED6">
      <w:pPr>
        <w:suppressAutoHyphens/>
        <w:spacing w:after="0" w:line="360" w:lineRule="auto"/>
        <w:ind w:firstLine="720"/>
        <w:jc w:val="both"/>
        <w:rPr>
          <w:rFonts w:ascii="Times New Roman" w:hAnsi="Times New Roman" w:cs="Times New Roman"/>
          <w:color w:val="050505"/>
          <w:sz w:val="24"/>
          <w:szCs w:val="24"/>
          <w:shd w:val="clear" w:color="auto" w:fill="FFFFFF"/>
          <w:lang w:val="ro-RO"/>
        </w:rPr>
      </w:pPr>
      <w:r w:rsidRPr="00AA365B">
        <w:rPr>
          <w:rFonts w:ascii="Times New Roman" w:hAnsi="Times New Roman" w:cs="Times New Roman"/>
          <w:color w:val="050505"/>
          <w:sz w:val="24"/>
          <w:szCs w:val="24"/>
          <w:shd w:val="clear" w:color="auto" w:fill="FFFFFF"/>
          <w:lang w:val="ro-RO"/>
        </w:rPr>
        <w:t>Una dintre inițiativele colectivului bibliotecii</w:t>
      </w:r>
      <w:r w:rsidR="001E09EF" w:rsidRPr="00AA365B">
        <w:rPr>
          <w:rFonts w:ascii="Times New Roman" w:hAnsi="Times New Roman" w:cs="Times New Roman"/>
          <w:color w:val="050505"/>
          <w:sz w:val="24"/>
          <w:szCs w:val="24"/>
          <w:shd w:val="clear" w:color="auto" w:fill="FFFFFF"/>
          <w:lang w:val="ro-RO"/>
        </w:rPr>
        <w:t>,</w:t>
      </w:r>
      <w:r w:rsidRPr="00AA365B">
        <w:rPr>
          <w:rFonts w:ascii="Times New Roman" w:hAnsi="Times New Roman" w:cs="Times New Roman"/>
          <w:color w:val="050505"/>
          <w:sz w:val="24"/>
          <w:szCs w:val="24"/>
          <w:shd w:val="clear" w:color="auto" w:fill="FFFFFF"/>
          <w:lang w:val="ro-RO"/>
        </w:rPr>
        <w:t xml:space="preserve"> orientate spre valorizarea publicațiilor științifice și didactice ale autorilor din USV</w:t>
      </w:r>
      <w:r w:rsidR="00E41F54" w:rsidRPr="00AA365B">
        <w:rPr>
          <w:rFonts w:ascii="Times New Roman" w:hAnsi="Times New Roman" w:cs="Times New Roman"/>
          <w:color w:val="050505"/>
          <w:sz w:val="24"/>
          <w:szCs w:val="24"/>
          <w:shd w:val="clear" w:color="auto" w:fill="FFFFFF"/>
          <w:lang w:val="ro-RO"/>
        </w:rPr>
        <w:t>, care</w:t>
      </w:r>
      <w:r w:rsidRPr="00AA365B">
        <w:rPr>
          <w:rFonts w:ascii="Times New Roman" w:hAnsi="Times New Roman" w:cs="Times New Roman"/>
          <w:color w:val="050505"/>
          <w:sz w:val="24"/>
          <w:szCs w:val="24"/>
          <w:shd w:val="clear" w:color="auto" w:fill="FFFFFF"/>
          <w:lang w:val="ro-RO"/>
        </w:rPr>
        <w:t xml:space="preserve"> s-a transformat în ultimii ani într-un eveniment de amploare</w:t>
      </w:r>
      <w:r w:rsidR="00E41F54" w:rsidRPr="00AA365B">
        <w:rPr>
          <w:rFonts w:ascii="Times New Roman" w:hAnsi="Times New Roman" w:cs="Times New Roman"/>
          <w:color w:val="050505"/>
          <w:sz w:val="24"/>
          <w:szCs w:val="24"/>
          <w:shd w:val="clear" w:color="auto" w:fill="FFFFFF"/>
          <w:lang w:val="ro-RO"/>
        </w:rPr>
        <w:t xml:space="preserve"> este Salonul Internațional de Carte </w:t>
      </w:r>
      <w:r w:rsidR="00E41F54" w:rsidRPr="00AA365B">
        <w:rPr>
          <w:rFonts w:ascii="Times New Roman" w:hAnsi="Times New Roman" w:cs="Times New Roman"/>
          <w:i/>
          <w:iCs/>
          <w:color w:val="050505"/>
          <w:sz w:val="24"/>
          <w:szCs w:val="24"/>
          <w:shd w:val="clear" w:color="auto" w:fill="FFFFFF"/>
          <w:lang w:val="ro-RO"/>
        </w:rPr>
        <w:t>Alma Mater Librorum</w:t>
      </w:r>
      <w:r w:rsidR="00E41F54" w:rsidRPr="00AA365B">
        <w:rPr>
          <w:rFonts w:ascii="Times New Roman" w:hAnsi="Times New Roman" w:cs="Times New Roman"/>
          <w:color w:val="050505"/>
          <w:sz w:val="24"/>
          <w:szCs w:val="24"/>
          <w:shd w:val="clear" w:color="auto" w:fill="FFFFFF"/>
          <w:lang w:val="ro-RO"/>
        </w:rPr>
        <w:t>. În acest an, a</w:t>
      </w:r>
      <w:r w:rsidRPr="00AA365B">
        <w:rPr>
          <w:rFonts w:ascii="Times New Roman" w:hAnsi="Times New Roman" w:cs="Times New Roman"/>
          <w:color w:val="050505"/>
          <w:sz w:val="24"/>
          <w:szCs w:val="24"/>
          <w:shd w:val="clear" w:color="auto" w:fill="FFFFFF"/>
          <w:lang w:val="ro-RO"/>
        </w:rPr>
        <w:t xml:space="preserve">lături de Editura USV, </w:t>
      </w:r>
      <w:r w:rsidR="00E41F54" w:rsidRPr="00AA365B">
        <w:rPr>
          <w:rFonts w:ascii="Times New Roman" w:hAnsi="Times New Roman" w:cs="Times New Roman"/>
          <w:color w:val="050505"/>
          <w:sz w:val="24"/>
          <w:szCs w:val="24"/>
          <w:shd w:val="clear" w:color="auto" w:fill="FFFFFF"/>
          <w:lang w:val="ro-RO"/>
        </w:rPr>
        <w:t xml:space="preserve">au </w:t>
      </w:r>
      <w:r w:rsidRPr="00AA365B">
        <w:rPr>
          <w:rFonts w:ascii="Times New Roman" w:hAnsi="Times New Roman" w:cs="Times New Roman"/>
          <w:color w:val="050505"/>
          <w:sz w:val="24"/>
          <w:szCs w:val="24"/>
          <w:shd w:val="clear" w:color="auto" w:fill="FFFFFF"/>
          <w:lang w:val="ro-RO"/>
        </w:rPr>
        <w:t>particip</w:t>
      </w:r>
      <w:r w:rsidR="00E41F54" w:rsidRPr="00AA365B">
        <w:rPr>
          <w:rFonts w:ascii="Times New Roman" w:hAnsi="Times New Roman" w:cs="Times New Roman"/>
          <w:color w:val="050505"/>
          <w:sz w:val="24"/>
          <w:szCs w:val="24"/>
          <w:shd w:val="clear" w:color="auto" w:fill="FFFFFF"/>
          <w:lang w:val="ro-RO"/>
        </w:rPr>
        <w:t>at 25 de</w:t>
      </w:r>
      <w:r w:rsidRPr="00AA365B">
        <w:rPr>
          <w:rFonts w:ascii="Times New Roman" w:hAnsi="Times New Roman" w:cs="Times New Roman"/>
          <w:color w:val="050505"/>
          <w:sz w:val="24"/>
          <w:szCs w:val="24"/>
          <w:shd w:val="clear" w:color="auto" w:fill="FFFFFF"/>
          <w:lang w:val="ro-RO"/>
        </w:rPr>
        <w:t xml:space="preserve"> case editoriale de pr</w:t>
      </w:r>
      <w:r w:rsidR="00E41F54" w:rsidRPr="00AA365B">
        <w:rPr>
          <w:rFonts w:ascii="Times New Roman" w:hAnsi="Times New Roman" w:cs="Times New Roman"/>
          <w:color w:val="050505"/>
          <w:sz w:val="24"/>
          <w:szCs w:val="24"/>
          <w:shd w:val="clear" w:color="auto" w:fill="FFFFFF"/>
          <w:lang w:val="ro-RO"/>
        </w:rPr>
        <w:t>estigiu, edituri academice, grupuri editoriale recunoscute, librării cunoscute marelui public. Salonul s-a bucurat de o participare largă din Canada, Coasta de Fildeș, Franța, Senegal, Republica Moldova, Ucraina.</w:t>
      </w:r>
    </w:p>
    <w:p w14:paraId="7BF76870" w14:textId="4313FB78" w:rsidR="00D935F1" w:rsidRPr="00AA365B" w:rsidRDefault="00D935F1" w:rsidP="0037767A">
      <w:pPr>
        <w:suppressAutoHyphens/>
        <w:spacing w:after="0" w:line="360" w:lineRule="auto"/>
        <w:ind w:firstLine="720"/>
        <w:jc w:val="both"/>
        <w:rPr>
          <w:rFonts w:ascii="Times New Roman" w:hAnsi="Times New Roman" w:cs="Times New Roman"/>
          <w:color w:val="050505"/>
          <w:sz w:val="24"/>
          <w:szCs w:val="24"/>
          <w:shd w:val="clear" w:color="auto" w:fill="FFFFFF"/>
          <w:lang w:val="ro-RO"/>
        </w:rPr>
      </w:pPr>
      <w:r w:rsidRPr="00AA365B">
        <w:rPr>
          <w:rFonts w:ascii="Times New Roman" w:hAnsi="Times New Roman" w:cs="Times New Roman"/>
          <w:color w:val="050505"/>
          <w:sz w:val="24"/>
          <w:szCs w:val="24"/>
          <w:shd w:val="clear" w:color="auto" w:fill="FFFFFF"/>
          <w:lang w:val="ro-RO"/>
        </w:rPr>
        <w:lastRenderedPageBreak/>
        <w:t xml:space="preserve">Menționăm că </w:t>
      </w:r>
      <w:r w:rsidR="008E055C" w:rsidRPr="00AA365B">
        <w:rPr>
          <w:rFonts w:ascii="Times New Roman" w:hAnsi="Times New Roman" w:cs="Times New Roman"/>
          <w:color w:val="050505"/>
          <w:sz w:val="24"/>
          <w:szCs w:val="24"/>
          <w:shd w:val="clear" w:color="auto" w:fill="FFFFFF"/>
          <w:lang w:val="ro-RO"/>
        </w:rPr>
        <w:t>manifestarea științifică</w:t>
      </w:r>
      <w:r w:rsidRPr="00AA365B">
        <w:rPr>
          <w:rFonts w:ascii="Times New Roman" w:hAnsi="Times New Roman" w:cs="Times New Roman"/>
          <w:color w:val="050505"/>
          <w:sz w:val="24"/>
          <w:szCs w:val="24"/>
          <w:shd w:val="clear" w:color="auto" w:fill="FFFFFF"/>
          <w:lang w:val="ro-RO"/>
        </w:rPr>
        <w:t xml:space="preserve"> </w:t>
      </w:r>
      <w:r w:rsidR="00781DFA" w:rsidRPr="00AA365B">
        <w:rPr>
          <w:rFonts w:ascii="Times New Roman" w:hAnsi="Times New Roman" w:cs="Times New Roman"/>
          <w:color w:val="050505"/>
          <w:sz w:val="24"/>
          <w:szCs w:val="24"/>
          <w:shd w:val="clear" w:color="auto" w:fill="FFFFFF"/>
          <w:lang w:val="ro-RO"/>
        </w:rPr>
        <w:t xml:space="preserve">dedicată Zilei Bibliotecarului </w:t>
      </w:r>
      <w:r w:rsidR="00776E8D" w:rsidRPr="00AA365B">
        <w:rPr>
          <w:rFonts w:ascii="Times New Roman" w:hAnsi="Times New Roman" w:cs="Times New Roman"/>
          <w:color w:val="050505"/>
          <w:sz w:val="24"/>
          <w:szCs w:val="24"/>
          <w:shd w:val="clear" w:color="auto" w:fill="FFFFFF"/>
          <w:lang w:val="ro-RO"/>
        </w:rPr>
        <w:t xml:space="preserve">în România și Zilei Internaționale a Cărții și a Drepturilor de Autor, </w:t>
      </w:r>
      <w:r w:rsidR="008E055C" w:rsidRPr="00AA365B">
        <w:rPr>
          <w:rFonts w:ascii="Times New Roman" w:hAnsi="Times New Roman" w:cs="Times New Roman"/>
          <w:sz w:val="24"/>
          <w:szCs w:val="24"/>
          <w:lang w:val="ro-RO"/>
        </w:rPr>
        <w:t xml:space="preserve">Simpozionul Internațional </w:t>
      </w:r>
      <w:r w:rsidR="008E055C" w:rsidRPr="00AA365B">
        <w:rPr>
          <w:rFonts w:ascii="Times New Roman" w:hAnsi="Times New Roman" w:cs="Times New Roman"/>
          <w:i/>
          <w:iCs/>
          <w:sz w:val="24"/>
          <w:szCs w:val="24"/>
          <w:lang w:val="ro-RO"/>
        </w:rPr>
        <w:t>Contribuția bibliotecii la afirmarea diversității culturale în spațiul românesc</w:t>
      </w:r>
      <w:r w:rsidR="008E055C" w:rsidRPr="00AA365B">
        <w:rPr>
          <w:rFonts w:ascii="Times New Roman" w:hAnsi="Times New Roman" w:cs="Times New Roman"/>
          <w:sz w:val="24"/>
          <w:szCs w:val="24"/>
          <w:lang w:val="ro-RO"/>
        </w:rPr>
        <w:t xml:space="preserve"> și evenimentele culturale</w:t>
      </w:r>
      <w:r w:rsidR="008E055C" w:rsidRPr="00AA365B">
        <w:rPr>
          <w:rFonts w:ascii="Times New Roman" w:hAnsi="Times New Roman" w:cs="Times New Roman"/>
          <w:color w:val="050505"/>
          <w:sz w:val="24"/>
          <w:szCs w:val="24"/>
          <w:shd w:val="clear" w:color="auto" w:fill="FFFFFF"/>
          <w:lang w:val="ro-RO"/>
        </w:rPr>
        <w:t xml:space="preserve"> </w:t>
      </w:r>
      <w:r w:rsidRPr="00AA365B">
        <w:rPr>
          <w:rFonts w:ascii="Times New Roman" w:hAnsi="Times New Roman" w:cs="Times New Roman"/>
          <w:color w:val="050505"/>
          <w:sz w:val="24"/>
          <w:szCs w:val="24"/>
          <w:shd w:val="clear" w:color="auto" w:fill="FFFFFF"/>
          <w:lang w:val="ro-RO"/>
        </w:rPr>
        <w:t>„</w:t>
      </w:r>
      <w:r w:rsidRPr="00AA365B">
        <w:rPr>
          <w:rFonts w:ascii="Times New Roman" w:hAnsi="Times New Roman" w:cs="Times New Roman"/>
          <w:i/>
          <w:iCs/>
          <w:color w:val="050505"/>
          <w:sz w:val="24"/>
          <w:szCs w:val="24"/>
          <w:shd w:val="clear" w:color="auto" w:fill="FFFFFF"/>
          <w:lang w:val="ro-RO"/>
        </w:rPr>
        <w:t>Omul</w:t>
      </w:r>
      <w:r w:rsidRPr="00AA365B">
        <w:rPr>
          <w:rFonts w:ascii="Times New Roman" w:hAnsi="Times New Roman" w:cs="Times New Roman"/>
          <w:color w:val="050505"/>
          <w:sz w:val="24"/>
          <w:szCs w:val="24"/>
          <w:shd w:val="clear" w:color="auto" w:fill="FFFFFF"/>
          <w:lang w:val="ro-RO"/>
        </w:rPr>
        <w:t xml:space="preserve"> și </w:t>
      </w:r>
      <w:r w:rsidRPr="00AA365B">
        <w:rPr>
          <w:rFonts w:ascii="Times New Roman" w:hAnsi="Times New Roman" w:cs="Times New Roman"/>
          <w:i/>
          <w:iCs/>
          <w:color w:val="050505"/>
          <w:sz w:val="24"/>
          <w:szCs w:val="24"/>
          <w:shd w:val="clear" w:color="auto" w:fill="FFFFFF"/>
          <w:lang w:val="ro-RO"/>
        </w:rPr>
        <w:t>Cartea</w:t>
      </w:r>
      <w:r w:rsidRPr="00AA365B">
        <w:rPr>
          <w:rFonts w:ascii="Times New Roman" w:hAnsi="Times New Roman" w:cs="Times New Roman"/>
          <w:color w:val="050505"/>
          <w:sz w:val="24"/>
          <w:szCs w:val="24"/>
          <w:shd w:val="clear" w:color="auto" w:fill="FFFFFF"/>
          <w:lang w:val="ro-RO"/>
        </w:rPr>
        <w:t>”</w:t>
      </w:r>
      <w:r w:rsidR="008E055C" w:rsidRPr="00AA365B">
        <w:rPr>
          <w:rFonts w:ascii="Times New Roman" w:hAnsi="Times New Roman" w:cs="Times New Roman"/>
          <w:color w:val="050505"/>
          <w:sz w:val="24"/>
          <w:szCs w:val="24"/>
          <w:shd w:val="clear" w:color="auto" w:fill="FFFFFF"/>
          <w:lang w:val="ro-RO"/>
        </w:rPr>
        <w:t xml:space="preserve"> și </w:t>
      </w:r>
      <w:r w:rsidRPr="00AA365B">
        <w:rPr>
          <w:rFonts w:ascii="Times New Roman" w:hAnsi="Times New Roman" w:cs="Times New Roman"/>
          <w:color w:val="050505"/>
          <w:sz w:val="24"/>
          <w:szCs w:val="24"/>
          <w:shd w:val="clear" w:color="auto" w:fill="FFFFFF"/>
          <w:lang w:val="ro-RO"/>
        </w:rPr>
        <w:t xml:space="preserve">Salonul Internațional de Carte </w:t>
      </w:r>
      <w:r w:rsidRPr="00AA365B">
        <w:rPr>
          <w:rFonts w:ascii="Times New Roman" w:hAnsi="Times New Roman" w:cs="Times New Roman"/>
          <w:i/>
          <w:iCs/>
          <w:color w:val="050505"/>
          <w:sz w:val="24"/>
          <w:szCs w:val="24"/>
          <w:shd w:val="clear" w:color="auto" w:fill="FFFFFF"/>
          <w:lang w:val="ro-RO"/>
        </w:rPr>
        <w:t>Alma Mater Librorum</w:t>
      </w:r>
      <w:r w:rsidRPr="00AA365B">
        <w:rPr>
          <w:rFonts w:ascii="Times New Roman" w:hAnsi="Times New Roman" w:cs="Times New Roman"/>
          <w:color w:val="050505"/>
          <w:sz w:val="24"/>
          <w:szCs w:val="24"/>
          <w:shd w:val="clear" w:color="auto" w:fill="FFFFFF"/>
          <w:lang w:val="ro-RO"/>
        </w:rPr>
        <w:t xml:space="preserve"> au beneficiat de finanțare din partea Ministerului Educației p</w:t>
      </w:r>
      <w:r w:rsidR="008E055C" w:rsidRPr="00AA365B">
        <w:rPr>
          <w:rFonts w:ascii="Times New Roman" w:hAnsi="Times New Roman" w:cs="Times New Roman"/>
          <w:color w:val="050505"/>
          <w:sz w:val="24"/>
          <w:szCs w:val="24"/>
          <w:shd w:val="clear" w:color="auto" w:fill="FFFFFF"/>
          <w:lang w:val="ro-RO"/>
        </w:rPr>
        <w:t>entru organizarea și desfășurarea activităților extracurriculare – științifice, culturale și sportive naționale.</w:t>
      </w:r>
    </w:p>
    <w:p w14:paraId="49894EAD" w14:textId="392EFB5A" w:rsidR="0037767A" w:rsidRPr="00AA365B" w:rsidRDefault="0037767A" w:rsidP="0037767A">
      <w:pPr>
        <w:suppressAutoHyphens/>
        <w:spacing w:after="0" w:line="360" w:lineRule="auto"/>
        <w:ind w:firstLine="720"/>
        <w:jc w:val="both"/>
        <w:rPr>
          <w:rFonts w:ascii="Times New Roman" w:hAnsi="Times New Roman" w:cs="Times New Roman"/>
          <w:color w:val="050505"/>
          <w:sz w:val="24"/>
          <w:szCs w:val="24"/>
          <w:shd w:val="clear" w:color="auto" w:fill="FFFFFF"/>
          <w:lang w:val="ro-RO"/>
        </w:rPr>
      </w:pPr>
      <w:r w:rsidRPr="00AA365B">
        <w:rPr>
          <w:rFonts w:ascii="Times New Roman" w:hAnsi="Times New Roman" w:cs="Times New Roman"/>
          <w:color w:val="050505"/>
          <w:sz w:val="24"/>
          <w:szCs w:val="24"/>
          <w:shd w:val="clear" w:color="auto" w:fill="FFFFFF"/>
          <w:lang w:val="ro-RO"/>
        </w:rPr>
        <w:t>Pentru</w:t>
      </w:r>
      <w:r w:rsidR="004F6A55" w:rsidRPr="00AA365B">
        <w:rPr>
          <w:rFonts w:ascii="Times New Roman" w:hAnsi="Times New Roman" w:cs="Times New Roman"/>
          <w:color w:val="050505"/>
          <w:sz w:val="24"/>
          <w:szCs w:val="24"/>
          <w:shd w:val="clear" w:color="auto" w:fill="FFFFFF"/>
          <w:lang w:val="ro-RO"/>
        </w:rPr>
        <w:t xml:space="preserve"> buna</w:t>
      </w:r>
      <w:r w:rsidRPr="00AA365B">
        <w:rPr>
          <w:rFonts w:ascii="Times New Roman" w:hAnsi="Times New Roman" w:cs="Times New Roman"/>
          <w:color w:val="050505"/>
          <w:sz w:val="24"/>
          <w:szCs w:val="24"/>
          <w:shd w:val="clear" w:color="auto" w:fill="FFFFFF"/>
          <w:lang w:val="ro-RO"/>
        </w:rPr>
        <w:t xml:space="preserve"> </w:t>
      </w:r>
      <w:r w:rsidR="00EA534C" w:rsidRPr="00AA365B">
        <w:rPr>
          <w:rFonts w:ascii="Times New Roman" w:hAnsi="Times New Roman" w:cs="Times New Roman"/>
          <w:color w:val="050505"/>
          <w:sz w:val="24"/>
          <w:szCs w:val="24"/>
          <w:shd w:val="clear" w:color="auto" w:fill="FFFFFF"/>
          <w:lang w:val="ro-RO"/>
        </w:rPr>
        <w:t>organizare</w:t>
      </w:r>
      <w:r w:rsidRPr="00AA365B">
        <w:rPr>
          <w:rFonts w:ascii="Times New Roman" w:hAnsi="Times New Roman" w:cs="Times New Roman"/>
          <w:color w:val="050505"/>
          <w:sz w:val="24"/>
          <w:szCs w:val="24"/>
          <w:shd w:val="clear" w:color="auto" w:fill="FFFFFF"/>
          <w:lang w:val="ro-RO"/>
        </w:rPr>
        <w:t xml:space="preserve"> și desfășurare a Conferinței Naționale a Asociației Bibliotecarilor din România cu titlul </w:t>
      </w:r>
      <w:r w:rsidRPr="00AA365B">
        <w:rPr>
          <w:rFonts w:ascii="Times New Roman" w:hAnsi="Times New Roman" w:cs="Times New Roman"/>
          <w:i/>
          <w:iCs/>
          <w:sz w:val="24"/>
          <w:szCs w:val="24"/>
          <w:lang w:val="ro-RO"/>
        </w:rPr>
        <w:t>Biblioteca – spaţiu al informării, cercetării şi inovării</w:t>
      </w:r>
      <w:r w:rsidRPr="00AA365B">
        <w:rPr>
          <w:rFonts w:ascii="Times New Roman" w:hAnsi="Times New Roman" w:cs="Times New Roman"/>
          <w:color w:val="050505"/>
          <w:sz w:val="24"/>
          <w:szCs w:val="24"/>
          <w:shd w:val="clear" w:color="auto" w:fill="FFFFFF"/>
          <w:lang w:val="ro-RO"/>
        </w:rPr>
        <w:t xml:space="preserve">, colectivul Bibliotecii USV a fost onorat cu </w:t>
      </w:r>
      <w:r w:rsidRPr="00AA365B">
        <w:rPr>
          <w:rFonts w:ascii="Times New Roman" w:hAnsi="Times New Roman" w:cs="Times New Roman"/>
          <w:b/>
          <w:bCs/>
          <w:color w:val="050505"/>
          <w:sz w:val="24"/>
          <w:szCs w:val="24"/>
          <w:shd w:val="clear" w:color="auto" w:fill="FFFFFF"/>
          <w:lang w:val="ro-RO"/>
        </w:rPr>
        <w:t>Diploma de organizator</w:t>
      </w:r>
      <w:r w:rsidR="001C570B" w:rsidRPr="00AA365B">
        <w:rPr>
          <w:rFonts w:ascii="Times New Roman" w:hAnsi="Times New Roman" w:cs="Times New Roman"/>
          <w:color w:val="050505"/>
          <w:sz w:val="24"/>
          <w:szCs w:val="24"/>
          <w:shd w:val="clear" w:color="auto" w:fill="FFFFFF"/>
          <w:lang w:val="ro-RO"/>
        </w:rPr>
        <w:t>, acordată de Asociația Bibliotecarilor din România</w:t>
      </w:r>
      <w:r w:rsidR="00CC146D" w:rsidRPr="00AA365B">
        <w:rPr>
          <w:rFonts w:ascii="Times New Roman" w:hAnsi="Times New Roman" w:cs="Times New Roman"/>
          <w:color w:val="050505"/>
          <w:sz w:val="24"/>
          <w:szCs w:val="24"/>
          <w:shd w:val="clear" w:color="auto" w:fill="FFFFFF"/>
          <w:lang w:val="ro-RO"/>
        </w:rPr>
        <w:t xml:space="preserve"> (ABR).</w:t>
      </w:r>
    </w:p>
    <w:p w14:paraId="49B1EC00" w14:textId="77777777" w:rsidR="003F3E40" w:rsidRPr="00AA365B" w:rsidRDefault="003F3E40" w:rsidP="00AF1DCD">
      <w:pPr>
        <w:suppressAutoHyphens/>
        <w:spacing w:after="0" w:line="360" w:lineRule="auto"/>
        <w:ind w:firstLine="720"/>
        <w:jc w:val="both"/>
        <w:rPr>
          <w:rFonts w:ascii="Times New Roman" w:eastAsia="Times New Roman" w:hAnsi="Times New Roman" w:cs="Times New Roman"/>
          <w:sz w:val="24"/>
          <w:szCs w:val="24"/>
          <w:lang w:val="ro-RO"/>
        </w:rPr>
      </w:pPr>
    </w:p>
    <w:p w14:paraId="656E6996" w14:textId="5B68F7A6" w:rsidR="00C176FA" w:rsidRPr="00AA365B" w:rsidRDefault="00C176FA" w:rsidP="00AF1DCD">
      <w:pPr>
        <w:tabs>
          <w:tab w:val="left" w:pos="0"/>
        </w:tabs>
        <w:suppressAutoHyphens/>
        <w:spacing w:after="0" w:line="360" w:lineRule="auto"/>
        <w:jc w:val="both"/>
        <w:rPr>
          <w:rFonts w:ascii="Times New Roman" w:eastAsia="Times New Roman" w:hAnsi="Times New Roman" w:cs="Times New Roman"/>
          <w:b/>
          <w:sz w:val="24"/>
          <w:szCs w:val="24"/>
          <w:lang w:val="ro-RO"/>
        </w:rPr>
      </w:pPr>
      <w:r w:rsidRPr="00AA365B">
        <w:rPr>
          <w:rFonts w:ascii="Times New Roman" w:eastAsia="Times New Roman" w:hAnsi="Times New Roman" w:cs="Times New Roman"/>
          <w:b/>
          <w:sz w:val="24"/>
          <w:szCs w:val="24"/>
          <w:lang w:val="ro-RO"/>
        </w:rPr>
        <w:t>X. Biblioteca USV în mass-media</w:t>
      </w:r>
    </w:p>
    <w:p w14:paraId="532DDB53" w14:textId="7B339632" w:rsidR="00D851B6" w:rsidRPr="00AA365B" w:rsidRDefault="00C176FA" w:rsidP="00AF1DCD">
      <w:pPr>
        <w:suppressAutoHyphens/>
        <w:spacing w:after="0" w:line="360" w:lineRule="auto"/>
        <w:ind w:firstLine="720"/>
        <w:jc w:val="both"/>
        <w:rPr>
          <w:rFonts w:ascii="Times New Roman" w:eastAsia="Times New Roman" w:hAnsi="Times New Roman" w:cs="Times New Roman"/>
          <w:sz w:val="24"/>
          <w:szCs w:val="24"/>
          <w:lang w:val="ro-RO"/>
        </w:rPr>
      </w:pPr>
      <w:r w:rsidRPr="00AA365B">
        <w:rPr>
          <w:rFonts w:ascii="Times New Roman" w:eastAsia="Times New Roman" w:hAnsi="Times New Roman" w:cs="Times New Roman"/>
          <w:sz w:val="24"/>
          <w:szCs w:val="24"/>
          <w:lang w:val="ro-RO"/>
        </w:rPr>
        <w:t>În anul 202</w:t>
      </w:r>
      <w:r w:rsidR="00FB2070" w:rsidRPr="00AA365B">
        <w:rPr>
          <w:rFonts w:ascii="Times New Roman" w:eastAsia="Times New Roman" w:hAnsi="Times New Roman" w:cs="Times New Roman"/>
          <w:sz w:val="24"/>
          <w:szCs w:val="24"/>
          <w:lang w:val="ro-RO"/>
        </w:rPr>
        <w:t>2</w:t>
      </w:r>
      <w:r w:rsidRPr="00AA365B">
        <w:rPr>
          <w:rFonts w:ascii="Times New Roman" w:eastAsia="Times New Roman" w:hAnsi="Times New Roman" w:cs="Times New Roman"/>
          <w:sz w:val="24"/>
          <w:szCs w:val="24"/>
          <w:lang w:val="ro-RO"/>
        </w:rPr>
        <w:t>, colectivul Bibliotecii USV a organizat o serie de activități cultural-științifice pentru studenți, cadre didactice și membrii comunității locale.</w:t>
      </w:r>
    </w:p>
    <w:tbl>
      <w:tblPr>
        <w:tblW w:w="10169" w:type="dxa"/>
        <w:jc w:val="center"/>
        <w:shd w:val="clear" w:color="auto" w:fill="FFFFFF"/>
        <w:tblCellMar>
          <w:left w:w="0" w:type="dxa"/>
          <w:right w:w="0" w:type="dxa"/>
        </w:tblCellMar>
        <w:tblLook w:val="04A0" w:firstRow="1" w:lastRow="0" w:firstColumn="1" w:lastColumn="0" w:noHBand="0" w:noVBand="1"/>
      </w:tblPr>
      <w:tblGrid>
        <w:gridCol w:w="1434"/>
        <w:gridCol w:w="3364"/>
        <w:gridCol w:w="5371"/>
      </w:tblGrid>
      <w:tr w:rsidR="00FB2070" w:rsidRPr="00AA365B" w14:paraId="2193F201" w14:textId="77777777" w:rsidTr="0051195A">
        <w:trPr>
          <w:trHeight w:val="241"/>
          <w:jc w:val="center"/>
        </w:trPr>
        <w:tc>
          <w:tcPr>
            <w:tcW w:w="14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C4F7275" w14:textId="77777777" w:rsidR="00FB2070" w:rsidRPr="00AA365B" w:rsidRDefault="00FB2070" w:rsidP="00AF1DCD">
            <w:pPr>
              <w:spacing w:after="0" w:line="240" w:lineRule="auto"/>
              <w:jc w:val="center"/>
              <w:rPr>
                <w:rFonts w:ascii="Times New Roman" w:eastAsia="Times New Roman" w:hAnsi="Times New Roman" w:cs="Times New Roman"/>
                <w:color w:val="1D2228"/>
                <w:sz w:val="24"/>
                <w:szCs w:val="24"/>
                <w:lang w:val="ro-RO"/>
              </w:rPr>
            </w:pPr>
            <w:r w:rsidRPr="00AA365B">
              <w:rPr>
                <w:rFonts w:ascii="Times New Roman" w:eastAsia="Times New Roman" w:hAnsi="Times New Roman" w:cs="Times New Roman"/>
                <w:b/>
                <w:bCs/>
                <w:color w:val="1D2228"/>
                <w:sz w:val="24"/>
                <w:szCs w:val="24"/>
                <w:lang w:val="ro-RO"/>
              </w:rPr>
              <w:t>DATA</w:t>
            </w:r>
          </w:p>
        </w:tc>
        <w:tc>
          <w:tcPr>
            <w:tcW w:w="33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EE6C3BA" w14:textId="77777777" w:rsidR="00FB2070" w:rsidRPr="00AA365B" w:rsidRDefault="00FB2070" w:rsidP="00AF1DCD">
            <w:pPr>
              <w:spacing w:after="0" w:line="240" w:lineRule="auto"/>
              <w:jc w:val="center"/>
              <w:rPr>
                <w:rFonts w:ascii="Times New Roman" w:eastAsia="Times New Roman" w:hAnsi="Times New Roman" w:cs="Times New Roman"/>
                <w:color w:val="1D2228"/>
                <w:sz w:val="24"/>
                <w:szCs w:val="24"/>
                <w:lang w:val="ro-RO"/>
              </w:rPr>
            </w:pPr>
            <w:r w:rsidRPr="00AA365B">
              <w:rPr>
                <w:rFonts w:ascii="Times New Roman" w:eastAsia="Times New Roman" w:hAnsi="Times New Roman" w:cs="Times New Roman"/>
                <w:b/>
                <w:bCs/>
                <w:color w:val="1D2228"/>
                <w:sz w:val="24"/>
                <w:szCs w:val="24"/>
                <w:lang w:val="ro-RO"/>
              </w:rPr>
              <w:t>EVENIMENTUL</w:t>
            </w:r>
          </w:p>
        </w:tc>
        <w:tc>
          <w:tcPr>
            <w:tcW w:w="537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5EF8C83" w14:textId="77777777" w:rsidR="00FB2070" w:rsidRPr="00AA365B" w:rsidRDefault="00FB2070" w:rsidP="00AF1DCD">
            <w:pPr>
              <w:spacing w:after="0" w:line="240" w:lineRule="auto"/>
              <w:jc w:val="center"/>
              <w:rPr>
                <w:rFonts w:ascii="Times New Roman" w:eastAsia="Times New Roman" w:hAnsi="Times New Roman" w:cs="Times New Roman"/>
                <w:color w:val="1D2228"/>
                <w:sz w:val="24"/>
                <w:szCs w:val="24"/>
                <w:lang w:val="ro-RO"/>
              </w:rPr>
            </w:pPr>
            <w:r w:rsidRPr="00AA365B">
              <w:rPr>
                <w:rFonts w:ascii="Times New Roman" w:eastAsia="Times New Roman" w:hAnsi="Times New Roman" w:cs="Times New Roman"/>
                <w:b/>
                <w:bCs/>
                <w:color w:val="1D2228"/>
                <w:sz w:val="24"/>
                <w:szCs w:val="24"/>
                <w:lang w:val="ro-RO"/>
              </w:rPr>
              <w:t>PRESA, RADIO</w:t>
            </w:r>
          </w:p>
          <w:p w14:paraId="31EE648B" w14:textId="77777777" w:rsidR="00FB2070" w:rsidRPr="00AA365B" w:rsidRDefault="00FB2070" w:rsidP="00AF1DCD">
            <w:pPr>
              <w:spacing w:after="0" w:line="240" w:lineRule="auto"/>
              <w:jc w:val="center"/>
              <w:rPr>
                <w:rFonts w:ascii="Times New Roman" w:eastAsia="Times New Roman" w:hAnsi="Times New Roman" w:cs="Times New Roman"/>
                <w:color w:val="1D2228"/>
                <w:sz w:val="24"/>
                <w:szCs w:val="24"/>
                <w:lang w:val="ro-RO"/>
              </w:rPr>
            </w:pPr>
          </w:p>
        </w:tc>
      </w:tr>
      <w:tr w:rsidR="00FB2070" w:rsidRPr="00063FCE" w14:paraId="5412075F" w14:textId="77777777" w:rsidTr="0051195A">
        <w:trPr>
          <w:trHeight w:val="955"/>
          <w:jc w:val="center"/>
        </w:trPr>
        <w:tc>
          <w:tcPr>
            <w:tcW w:w="14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3B7CB1B" w14:textId="77777777" w:rsidR="00FB2070" w:rsidRPr="00AA365B" w:rsidRDefault="00FB2070" w:rsidP="00AF1DCD">
            <w:pPr>
              <w:spacing w:after="0" w:line="240" w:lineRule="auto"/>
              <w:jc w:val="both"/>
              <w:rPr>
                <w:rFonts w:ascii="Times New Roman" w:eastAsia="Times New Roman" w:hAnsi="Times New Roman" w:cs="Times New Roman"/>
                <w:color w:val="1D2228"/>
                <w:sz w:val="24"/>
                <w:szCs w:val="24"/>
                <w:lang w:val="ro-RO"/>
              </w:rPr>
            </w:pPr>
            <w:r w:rsidRPr="00AA365B">
              <w:rPr>
                <w:rFonts w:ascii="Times New Roman" w:eastAsia="Times New Roman" w:hAnsi="Times New Roman" w:cs="Times New Roman"/>
                <w:color w:val="1D2228"/>
                <w:sz w:val="24"/>
                <w:szCs w:val="24"/>
                <w:lang w:val="ro-RO"/>
              </w:rPr>
              <w:t>15 ianuarie</w:t>
            </w:r>
          </w:p>
        </w:tc>
        <w:tc>
          <w:tcPr>
            <w:tcW w:w="3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CA2B14" w14:textId="105E1779" w:rsidR="00FB2070" w:rsidRPr="00AA365B" w:rsidRDefault="00FB2070" w:rsidP="00C92CF2">
            <w:pPr>
              <w:shd w:val="clear" w:color="auto" w:fill="FAFAFA"/>
              <w:spacing w:after="0" w:line="240" w:lineRule="auto"/>
              <w:jc w:val="both"/>
              <w:rPr>
                <w:rFonts w:ascii="Times New Roman" w:eastAsia="Times New Roman" w:hAnsi="Times New Roman" w:cs="Times New Roman"/>
                <w:color w:val="1D2228"/>
                <w:sz w:val="24"/>
                <w:szCs w:val="24"/>
                <w:lang w:val="ro-RO"/>
              </w:rPr>
            </w:pPr>
            <w:r w:rsidRPr="00AA365B">
              <w:rPr>
                <w:rFonts w:ascii="Times New Roman" w:eastAsia="Times New Roman" w:hAnsi="Times New Roman" w:cs="Times New Roman"/>
                <w:i/>
                <w:iCs/>
                <w:color w:val="000000"/>
                <w:sz w:val="24"/>
                <w:szCs w:val="24"/>
                <w:lang w:val="ro-RO"/>
              </w:rPr>
              <w:t>ZILELE EMINESCU LA USV: „EMINESCU ȘI TINEREȚEA</w:t>
            </w:r>
            <w:r w:rsidR="00C92CF2" w:rsidRPr="00AA365B">
              <w:rPr>
                <w:rFonts w:ascii="Times New Roman" w:eastAsia="Times New Roman" w:hAnsi="Times New Roman" w:cs="Times New Roman"/>
                <w:i/>
                <w:iCs/>
                <w:color w:val="000000"/>
                <w:sz w:val="24"/>
                <w:szCs w:val="24"/>
                <w:lang w:val="ro-RO"/>
              </w:rPr>
              <w:t xml:space="preserve"> </w:t>
            </w:r>
            <w:r w:rsidRPr="00AA365B">
              <w:rPr>
                <w:rFonts w:ascii="Times New Roman" w:eastAsia="Times New Roman" w:hAnsi="Times New Roman" w:cs="Times New Roman"/>
                <w:i/>
                <w:iCs/>
                <w:color w:val="000000"/>
                <w:sz w:val="24"/>
                <w:szCs w:val="24"/>
                <w:lang w:val="ro-RO"/>
              </w:rPr>
              <w:t>POEZIEI”</w:t>
            </w:r>
          </w:p>
        </w:tc>
        <w:tc>
          <w:tcPr>
            <w:tcW w:w="5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7E0CC2" w14:textId="0323E31A" w:rsidR="00FB2070" w:rsidRPr="00AA365B" w:rsidRDefault="00FB2070" w:rsidP="00AF1DCD">
            <w:pPr>
              <w:spacing w:after="0" w:line="240" w:lineRule="auto"/>
              <w:jc w:val="center"/>
              <w:rPr>
                <w:rFonts w:ascii="Times New Roman" w:eastAsia="Times New Roman" w:hAnsi="Times New Roman" w:cs="Times New Roman"/>
                <w:color w:val="1D2228"/>
                <w:sz w:val="24"/>
                <w:szCs w:val="24"/>
                <w:lang w:val="ro-RO"/>
              </w:rPr>
            </w:pPr>
            <w:r w:rsidRPr="00AA365B">
              <w:rPr>
                <w:rFonts w:ascii="Times New Roman" w:eastAsia="Times New Roman" w:hAnsi="Times New Roman" w:cs="Times New Roman"/>
                <w:color w:val="1D2228"/>
                <w:sz w:val="24"/>
                <w:szCs w:val="24"/>
                <w:lang w:val="ro-RO"/>
              </w:rPr>
              <w:t>monitorulsv.ro; newsbucovina.ro; obiectivdesuceava.ro;</w:t>
            </w:r>
            <w:r w:rsidR="00654E79" w:rsidRPr="00AA365B">
              <w:rPr>
                <w:rFonts w:ascii="Times New Roman" w:eastAsia="Times New Roman" w:hAnsi="Times New Roman" w:cs="Times New Roman"/>
                <w:color w:val="1D2228"/>
                <w:sz w:val="24"/>
                <w:szCs w:val="24"/>
                <w:lang w:val="ro-RO"/>
              </w:rPr>
              <w:t xml:space="preserve"> </w:t>
            </w:r>
            <w:r w:rsidRPr="00AA365B">
              <w:rPr>
                <w:rFonts w:ascii="Times New Roman" w:eastAsia="Times New Roman" w:hAnsi="Times New Roman" w:cs="Times New Roman"/>
                <w:color w:val="1D2228"/>
                <w:sz w:val="24"/>
                <w:szCs w:val="24"/>
                <w:lang w:val="ro-RO"/>
              </w:rPr>
              <w:t>suceava.media;</w:t>
            </w:r>
            <w:r w:rsidR="00654E79" w:rsidRPr="00AA365B">
              <w:rPr>
                <w:rFonts w:ascii="Times New Roman" w:eastAsia="Times New Roman" w:hAnsi="Times New Roman" w:cs="Times New Roman"/>
                <w:color w:val="1D2228"/>
                <w:sz w:val="24"/>
                <w:szCs w:val="24"/>
                <w:lang w:val="ro-RO"/>
              </w:rPr>
              <w:t xml:space="preserve"> </w:t>
            </w:r>
            <w:r w:rsidRPr="00AA365B">
              <w:rPr>
                <w:rFonts w:ascii="Times New Roman" w:eastAsia="Times New Roman" w:hAnsi="Times New Roman" w:cs="Times New Roman"/>
                <w:color w:val="1D2228"/>
                <w:sz w:val="24"/>
                <w:szCs w:val="24"/>
                <w:lang w:val="ro-RO"/>
              </w:rPr>
              <w:t>radio.usv.ro; stirisuceava.net; suceavalive.ro; radiotop.ro; agerpres.ro, edumanager.ro; nest-tv.ro; svnews.ro; vivafm.ro; bucovinatv.ro</w:t>
            </w:r>
          </w:p>
          <w:p w14:paraId="00BC54E8" w14:textId="77777777" w:rsidR="00FB2070" w:rsidRPr="00AA365B" w:rsidRDefault="00FB2070" w:rsidP="00AF1DCD">
            <w:pPr>
              <w:spacing w:after="0" w:line="240" w:lineRule="auto"/>
              <w:jc w:val="center"/>
              <w:rPr>
                <w:rFonts w:ascii="Times New Roman" w:eastAsia="Times New Roman" w:hAnsi="Times New Roman" w:cs="Times New Roman"/>
                <w:color w:val="1D2228"/>
                <w:sz w:val="24"/>
                <w:szCs w:val="24"/>
                <w:lang w:val="ro-RO"/>
              </w:rPr>
            </w:pPr>
          </w:p>
        </w:tc>
      </w:tr>
      <w:tr w:rsidR="00FB2070" w:rsidRPr="00063FCE" w14:paraId="15470822" w14:textId="77777777" w:rsidTr="0051195A">
        <w:trPr>
          <w:trHeight w:val="969"/>
          <w:jc w:val="center"/>
        </w:trPr>
        <w:tc>
          <w:tcPr>
            <w:tcW w:w="14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B19F1A" w14:textId="77777777" w:rsidR="00FB2070" w:rsidRPr="00AA365B" w:rsidRDefault="00FB2070" w:rsidP="00AF1DCD">
            <w:pPr>
              <w:spacing w:after="0" w:line="240" w:lineRule="auto"/>
              <w:jc w:val="both"/>
              <w:rPr>
                <w:rFonts w:ascii="Times New Roman" w:eastAsia="Times New Roman" w:hAnsi="Times New Roman" w:cs="Times New Roman"/>
                <w:color w:val="1D2228"/>
                <w:sz w:val="24"/>
                <w:szCs w:val="24"/>
                <w:lang w:val="ro-RO"/>
              </w:rPr>
            </w:pPr>
            <w:r w:rsidRPr="00AA365B">
              <w:rPr>
                <w:rFonts w:ascii="Times New Roman" w:eastAsia="Times New Roman" w:hAnsi="Times New Roman" w:cs="Times New Roman"/>
                <w:color w:val="1D2228"/>
                <w:sz w:val="24"/>
                <w:szCs w:val="24"/>
                <w:lang w:val="ro-RO"/>
              </w:rPr>
              <w:t>15 februarie</w:t>
            </w:r>
          </w:p>
        </w:tc>
        <w:tc>
          <w:tcPr>
            <w:tcW w:w="3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319AB7" w14:textId="1DDDA3FA" w:rsidR="00FB2070" w:rsidRPr="00AA365B" w:rsidRDefault="00FB2070" w:rsidP="00C92CF2">
            <w:pPr>
              <w:shd w:val="clear" w:color="auto" w:fill="FFFFFF"/>
              <w:spacing w:after="0" w:line="240" w:lineRule="auto"/>
              <w:jc w:val="both"/>
              <w:rPr>
                <w:rFonts w:ascii="Times New Roman" w:eastAsia="Times New Roman" w:hAnsi="Times New Roman" w:cs="Times New Roman"/>
                <w:color w:val="1D2228"/>
                <w:sz w:val="24"/>
                <w:szCs w:val="24"/>
                <w:lang w:val="ro-RO"/>
              </w:rPr>
            </w:pPr>
            <w:r w:rsidRPr="00AA365B">
              <w:rPr>
                <w:rFonts w:ascii="Times New Roman" w:hAnsi="Times New Roman" w:cs="Times New Roman"/>
                <w:sz w:val="24"/>
                <w:szCs w:val="24"/>
                <w:shd w:val="clear" w:color="auto" w:fill="FFFFFF"/>
                <w:lang w:val="ro-RO"/>
              </w:rPr>
              <w:t>Omagierea marelui dramaturg Ion Luca Caragiale</w:t>
            </w:r>
            <w:r w:rsidRPr="00AA365B">
              <w:rPr>
                <w:rFonts w:ascii="Times New Roman" w:eastAsia="Times New Roman" w:hAnsi="Times New Roman" w:cs="Times New Roman"/>
                <w:sz w:val="24"/>
                <w:szCs w:val="24"/>
                <w:lang w:val="ro-RO"/>
              </w:rPr>
              <w:t xml:space="preserve"> în cadrul</w:t>
            </w:r>
            <w:r w:rsidR="00C92CF2" w:rsidRPr="00AA365B">
              <w:rPr>
                <w:rFonts w:ascii="Times New Roman" w:eastAsia="Times New Roman" w:hAnsi="Times New Roman" w:cs="Times New Roman"/>
                <w:sz w:val="24"/>
                <w:szCs w:val="24"/>
                <w:lang w:val="ro-RO"/>
              </w:rPr>
              <w:t xml:space="preserve"> </w:t>
            </w:r>
            <w:r w:rsidRPr="00AA365B">
              <w:rPr>
                <w:rFonts w:ascii="Times New Roman" w:eastAsia="Times New Roman" w:hAnsi="Times New Roman" w:cs="Times New Roman"/>
                <w:sz w:val="24"/>
                <w:szCs w:val="24"/>
                <w:lang w:val="ro-RO"/>
              </w:rPr>
              <w:t>Zilei Naționale</w:t>
            </w:r>
            <w:r w:rsidR="00C92CF2" w:rsidRPr="00AA365B">
              <w:rPr>
                <w:rFonts w:ascii="Times New Roman" w:eastAsia="Times New Roman" w:hAnsi="Times New Roman" w:cs="Times New Roman"/>
                <w:sz w:val="24"/>
                <w:szCs w:val="24"/>
                <w:lang w:val="ro-RO"/>
              </w:rPr>
              <w:t xml:space="preserve"> </w:t>
            </w:r>
            <w:r w:rsidRPr="00AA365B">
              <w:rPr>
                <w:rFonts w:ascii="Times New Roman" w:eastAsia="Times New Roman" w:hAnsi="Times New Roman" w:cs="Times New Roman"/>
                <w:sz w:val="24"/>
                <w:szCs w:val="24"/>
                <w:lang w:val="ro-RO"/>
              </w:rPr>
              <w:t>a</w:t>
            </w:r>
            <w:r w:rsidR="00C92CF2" w:rsidRPr="00AA365B">
              <w:rPr>
                <w:rFonts w:ascii="Times New Roman" w:eastAsia="Times New Roman" w:hAnsi="Times New Roman" w:cs="Times New Roman"/>
                <w:sz w:val="24"/>
                <w:szCs w:val="24"/>
                <w:lang w:val="ro-RO"/>
              </w:rPr>
              <w:t xml:space="preserve"> </w:t>
            </w:r>
            <w:r w:rsidRPr="00AA365B">
              <w:rPr>
                <w:rFonts w:ascii="Times New Roman" w:eastAsia="Times New Roman" w:hAnsi="Times New Roman" w:cs="Times New Roman"/>
                <w:sz w:val="24"/>
                <w:szCs w:val="24"/>
                <w:lang w:val="ro-RO"/>
              </w:rPr>
              <w:t>Lecturii</w:t>
            </w:r>
            <w:r w:rsidR="00C92CF2" w:rsidRPr="00AA365B">
              <w:rPr>
                <w:rFonts w:ascii="Times New Roman" w:eastAsia="Times New Roman" w:hAnsi="Times New Roman" w:cs="Times New Roman"/>
                <w:sz w:val="24"/>
                <w:szCs w:val="24"/>
                <w:lang w:val="ro-RO"/>
              </w:rPr>
              <w:t>;</w:t>
            </w:r>
            <w:r w:rsidRPr="00AA365B">
              <w:rPr>
                <w:rFonts w:ascii="Times New Roman" w:eastAsia="Times New Roman" w:hAnsi="Times New Roman" w:cs="Times New Roman"/>
                <w:i/>
                <w:iCs/>
                <w:sz w:val="24"/>
                <w:szCs w:val="24"/>
                <w:lang w:val="ro-RO"/>
              </w:rPr>
              <w:t> </w:t>
            </w:r>
            <w:r w:rsidRPr="00AA365B">
              <w:rPr>
                <w:rFonts w:ascii="Times New Roman" w:eastAsia="Times New Roman" w:hAnsi="Times New Roman" w:cs="Times New Roman"/>
                <w:sz w:val="24"/>
                <w:szCs w:val="24"/>
                <w:lang w:val="ro-RO"/>
              </w:rPr>
              <w:t xml:space="preserve">campania </w:t>
            </w:r>
            <w:r w:rsidRPr="00AA365B">
              <w:rPr>
                <w:rFonts w:ascii="Times New Roman" w:eastAsia="Times New Roman" w:hAnsi="Times New Roman" w:cs="Times New Roman"/>
                <w:color w:val="000000"/>
                <w:sz w:val="24"/>
                <w:szCs w:val="24"/>
                <w:lang w:val="ro-RO"/>
              </w:rPr>
              <w:t>de</w:t>
            </w:r>
            <w:r w:rsidR="00C92CF2" w:rsidRPr="00AA365B">
              <w:rPr>
                <w:rFonts w:ascii="Times New Roman" w:eastAsia="Times New Roman" w:hAnsi="Times New Roman" w:cs="Times New Roman"/>
                <w:color w:val="000000"/>
                <w:sz w:val="24"/>
                <w:szCs w:val="24"/>
                <w:lang w:val="ro-RO"/>
              </w:rPr>
              <w:t xml:space="preserve"> </w:t>
            </w:r>
            <w:r w:rsidRPr="00AA365B">
              <w:rPr>
                <w:rFonts w:ascii="Times New Roman" w:eastAsia="Times New Roman" w:hAnsi="Times New Roman" w:cs="Times New Roman"/>
                <w:color w:val="000000"/>
                <w:sz w:val="24"/>
                <w:szCs w:val="24"/>
                <w:lang w:val="ro-RO"/>
              </w:rPr>
              <w:t>lectură </w:t>
            </w:r>
            <w:r w:rsidRPr="00AA365B">
              <w:rPr>
                <w:rFonts w:ascii="Times New Roman" w:eastAsia="Times New Roman" w:hAnsi="Times New Roman" w:cs="Times New Roman"/>
                <w:i/>
                <w:iCs/>
                <w:color w:val="000000"/>
                <w:sz w:val="24"/>
                <w:szCs w:val="24"/>
                <w:lang w:val="ro-RO"/>
              </w:rPr>
              <w:t>Citesc, deci trăiesc!</w:t>
            </w:r>
          </w:p>
        </w:tc>
        <w:tc>
          <w:tcPr>
            <w:tcW w:w="5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091209" w14:textId="12CC079B" w:rsidR="00FB2070" w:rsidRPr="00AA365B" w:rsidRDefault="00FB2070" w:rsidP="00AF1DCD">
            <w:pPr>
              <w:spacing w:after="0" w:line="240" w:lineRule="auto"/>
              <w:jc w:val="center"/>
              <w:rPr>
                <w:rFonts w:ascii="Times New Roman" w:eastAsia="Times New Roman" w:hAnsi="Times New Roman" w:cs="Times New Roman"/>
                <w:color w:val="1D2228"/>
                <w:sz w:val="24"/>
                <w:szCs w:val="24"/>
                <w:lang w:val="ro-RO"/>
              </w:rPr>
            </w:pPr>
            <w:r w:rsidRPr="00AA365B">
              <w:rPr>
                <w:rFonts w:ascii="Times New Roman" w:eastAsia="Times New Roman" w:hAnsi="Times New Roman" w:cs="Times New Roman"/>
                <w:color w:val="1D2228"/>
                <w:sz w:val="24"/>
                <w:szCs w:val="24"/>
                <w:lang w:val="ro-RO"/>
              </w:rPr>
              <w:t>glasulsucevei.ro; suceava.media; estnews.ro; monitorulsv.ro; radioimpactfm.ro; ziarelive.ro; usv.ro; newsfalticeni.ro;</w:t>
            </w:r>
          </w:p>
          <w:p w14:paraId="7405958C" w14:textId="77777777" w:rsidR="00FB2070" w:rsidRPr="00AA365B" w:rsidRDefault="00FB2070" w:rsidP="00AF1DCD">
            <w:pPr>
              <w:spacing w:after="0" w:line="240" w:lineRule="auto"/>
              <w:jc w:val="center"/>
              <w:rPr>
                <w:rFonts w:ascii="Times New Roman" w:eastAsia="Times New Roman" w:hAnsi="Times New Roman" w:cs="Times New Roman"/>
                <w:color w:val="1D2228"/>
                <w:sz w:val="24"/>
                <w:szCs w:val="24"/>
                <w:lang w:val="ro-RO"/>
              </w:rPr>
            </w:pPr>
          </w:p>
        </w:tc>
      </w:tr>
      <w:tr w:rsidR="00FB2070" w:rsidRPr="00AA365B" w14:paraId="45D92FCF" w14:textId="77777777" w:rsidTr="0051195A">
        <w:trPr>
          <w:trHeight w:val="969"/>
          <w:jc w:val="center"/>
        </w:trPr>
        <w:tc>
          <w:tcPr>
            <w:tcW w:w="14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0FC5F5" w14:textId="77777777" w:rsidR="00FB2070" w:rsidRPr="00AA365B" w:rsidRDefault="00FB2070" w:rsidP="00AF1DCD">
            <w:pPr>
              <w:spacing w:after="0" w:line="240" w:lineRule="auto"/>
              <w:jc w:val="both"/>
              <w:rPr>
                <w:rFonts w:ascii="Times New Roman" w:eastAsia="Times New Roman" w:hAnsi="Times New Roman" w:cs="Times New Roman"/>
                <w:color w:val="1D2228"/>
                <w:sz w:val="24"/>
                <w:szCs w:val="24"/>
                <w:lang w:val="ro-RO"/>
              </w:rPr>
            </w:pPr>
            <w:r w:rsidRPr="00AA365B">
              <w:rPr>
                <w:rFonts w:ascii="Times New Roman" w:eastAsia="Times New Roman" w:hAnsi="Times New Roman" w:cs="Times New Roman"/>
                <w:color w:val="1D2228"/>
                <w:sz w:val="24"/>
                <w:szCs w:val="24"/>
                <w:lang w:val="ro-RO"/>
              </w:rPr>
              <w:t>7-8 martie</w:t>
            </w:r>
          </w:p>
        </w:tc>
        <w:tc>
          <w:tcPr>
            <w:tcW w:w="3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2A3E64" w14:textId="214DCE65" w:rsidR="00FB2070" w:rsidRPr="00AA365B" w:rsidRDefault="00FB2070" w:rsidP="00C92CF2">
            <w:pPr>
              <w:shd w:val="clear" w:color="auto" w:fill="FFFFFF"/>
              <w:spacing w:after="0" w:line="240" w:lineRule="auto"/>
              <w:jc w:val="both"/>
              <w:rPr>
                <w:rFonts w:ascii="Times New Roman" w:eastAsia="Times New Roman" w:hAnsi="Times New Roman" w:cs="Times New Roman"/>
                <w:color w:val="1D2228"/>
                <w:sz w:val="24"/>
                <w:szCs w:val="24"/>
                <w:lang w:val="ro-RO"/>
              </w:rPr>
            </w:pPr>
            <w:r w:rsidRPr="00AA365B">
              <w:rPr>
                <w:rFonts w:ascii="Times New Roman" w:eastAsia="Times New Roman" w:hAnsi="Times New Roman" w:cs="Times New Roman"/>
                <w:color w:val="1D2228"/>
                <w:sz w:val="24"/>
                <w:szCs w:val="24"/>
                <w:lang w:val="ro-RO"/>
              </w:rPr>
              <w:t xml:space="preserve">Zilele USV – </w:t>
            </w:r>
            <w:r w:rsidRPr="00AA365B">
              <w:rPr>
                <w:rFonts w:ascii="Times New Roman" w:eastAsia="Times New Roman" w:hAnsi="Times New Roman" w:cs="Times New Roman"/>
                <w:i/>
                <w:iCs/>
                <w:color w:val="1D2228"/>
                <w:sz w:val="24"/>
                <w:szCs w:val="24"/>
                <w:lang w:val="ro-RO"/>
              </w:rPr>
              <w:t xml:space="preserve">OMUL </w:t>
            </w:r>
            <w:r w:rsidR="00C92CF2" w:rsidRPr="00AA365B">
              <w:rPr>
                <w:rFonts w:ascii="Times New Roman" w:eastAsia="Times New Roman" w:hAnsi="Times New Roman" w:cs="Times New Roman"/>
                <w:color w:val="1D2228"/>
                <w:sz w:val="24"/>
                <w:szCs w:val="24"/>
                <w:lang w:val="ro-RO"/>
              </w:rPr>
              <w:t>și</w:t>
            </w:r>
            <w:r w:rsidRPr="00AA365B">
              <w:rPr>
                <w:rFonts w:ascii="Times New Roman" w:eastAsia="Times New Roman" w:hAnsi="Times New Roman" w:cs="Times New Roman"/>
                <w:i/>
                <w:iCs/>
                <w:color w:val="1D2228"/>
                <w:sz w:val="24"/>
                <w:szCs w:val="24"/>
                <w:lang w:val="ro-RO"/>
              </w:rPr>
              <w:t xml:space="preserve"> CARTEA</w:t>
            </w:r>
            <w:r w:rsidR="00C92CF2" w:rsidRPr="00AA365B">
              <w:rPr>
                <w:rFonts w:ascii="Times New Roman" w:eastAsia="Times New Roman" w:hAnsi="Times New Roman" w:cs="Times New Roman"/>
                <w:color w:val="1D2228"/>
                <w:sz w:val="24"/>
                <w:szCs w:val="24"/>
                <w:lang w:val="ro-RO"/>
              </w:rPr>
              <w:t>: invitat</w:t>
            </w:r>
            <w:r w:rsidRPr="00AA365B">
              <w:rPr>
                <w:rFonts w:ascii="Times New Roman" w:eastAsia="Times New Roman" w:hAnsi="Times New Roman" w:cs="Times New Roman"/>
                <w:color w:val="1D2228"/>
                <w:sz w:val="24"/>
                <w:szCs w:val="24"/>
                <w:lang w:val="ro-RO"/>
              </w:rPr>
              <w:t xml:space="preserve"> Domnul Prof. univ. dr. ing. Radu Leontie Cenuşă, Profesor Emeritus al USV.</w:t>
            </w:r>
          </w:p>
        </w:tc>
        <w:tc>
          <w:tcPr>
            <w:tcW w:w="5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A85BDE" w14:textId="77777777" w:rsidR="00FB2070" w:rsidRPr="00AA365B" w:rsidRDefault="00FB2070" w:rsidP="00AF1DCD">
            <w:pPr>
              <w:spacing w:after="0" w:line="240" w:lineRule="auto"/>
              <w:jc w:val="center"/>
              <w:rPr>
                <w:rFonts w:ascii="Times New Roman" w:eastAsia="Times New Roman" w:hAnsi="Times New Roman" w:cs="Times New Roman"/>
                <w:color w:val="1D2228"/>
                <w:sz w:val="24"/>
                <w:szCs w:val="24"/>
                <w:lang w:val="ro-RO"/>
              </w:rPr>
            </w:pPr>
            <w:r w:rsidRPr="00AA365B">
              <w:rPr>
                <w:rFonts w:ascii="Times New Roman" w:eastAsia="Times New Roman" w:hAnsi="Times New Roman" w:cs="Times New Roman"/>
                <w:color w:val="1D2228"/>
                <w:sz w:val="24"/>
                <w:szCs w:val="24"/>
                <w:lang w:val="ro-RO"/>
              </w:rPr>
              <w:t>ziaruldepenet.ro; newsmoldova.ro;  edumanager.ro; usv.ro</w:t>
            </w:r>
          </w:p>
        </w:tc>
      </w:tr>
      <w:tr w:rsidR="00FB2070" w:rsidRPr="00AA365B" w14:paraId="7B89D12F" w14:textId="77777777" w:rsidTr="0051195A">
        <w:trPr>
          <w:trHeight w:val="484"/>
          <w:jc w:val="center"/>
        </w:trPr>
        <w:tc>
          <w:tcPr>
            <w:tcW w:w="14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80C0213" w14:textId="77777777" w:rsidR="00FB2070" w:rsidRPr="00AA365B" w:rsidRDefault="00FB2070" w:rsidP="00AF1DCD">
            <w:pPr>
              <w:spacing w:after="0" w:line="240" w:lineRule="auto"/>
              <w:jc w:val="both"/>
              <w:rPr>
                <w:rFonts w:ascii="Times New Roman" w:eastAsia="Times New Roman" w:hAnsi="Times New Roman" w:cs="Times New Roman"/>
                <w:color w:val="1D2228"/>
                <w:sz w:val="24"/>
                <w:szCs w:val="24"/>
                <w:lang w:val="ro-RO"/>
              </w:rPr>
            </w:pPr>
            <w:r w:rsidRPr="00AA365B">
              <w:rPr>
                <w:rFonts w:ascii="Times New Roman" w:eastAsia="Times New Roman" w:hAnsi="Times New Roman" w:cs="Times New Roman"/>
                <w:color w:val="1D2228"/>
                <w:sz w:val="24"/>
                <w:szCs w:val="24"/>
                <w:lang w:val="ro-RO"/>
              </w:rPr>
              <w:t>24 martie</w:t>
            </w:r>
          </w:p>
        </w:tc>
        <w:tc>
          <w:tcPr>
            <w:tcW w:w="3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FB85FA1" w14:textId="63D2493C" w:rsidR="00FB2070" w:rsidRPr="00AA365B" w:rsidRDefault="00FB2070" w:rsidP="00494EF0">
            <w:pPr>
              <w:shd w:val="clear" w:color="auto" w:fill="FFFFFF"/>
              <w:spacing w:after="0" w:line="240" w:lineRule="auto"/>
              <w:jc w:val="both"/>
              <w:rPr>
                <w:rFonts w:ascii="Times New Roman" w:eastAsia="Times New Roman" w:hAnsi="Times New Roman" w:cs="Times New Roman"/>
                <w:color w:val="1D2228"/>
                <w:sz w:val="24"/>
                <w:szCs w:val="24"/>
                <w:lang w:val="ro-RO"/>
              </w:rPr>
            </w:pPr>
            <w:r w:rsidRPr="00AA365B">
              <w:rPr>
                <w:rFonts w:ascii="Times New Roman" w:eastAsia="Times New Roman" w:hAnsi="Times New Roman" w:cs="Times New Roman"/>
                <w:color w:val="1D2228"/>
                <w:sz w:val="24"/>
                <w:szCs w:val="24"/>
                <w:lang w:val="ro-RO"/>
              </w:rPr>
              <w:t>Webinarul internaţional</w:t>
            </w:r>
            <w:r w:rsidR="00494EF0" w:rsidRPr="00AA365B">
              <w:rPr>
                <w:rFonts w:ascii="Times New Roman" w:eastAsia="Times New Roman" w:hAnsi="Times New Roman" w:cs="Times New Roman"/>
                <w:color w:val="1D2228"/>
                <w:sz w:val="24"/>
                <w:szCs w:val="24"/>
                <w:lang w:val="ro-RO"/>
              </w:rPr>
              <w:t xml:space="preserve"> </w:t>
            </w:r>
            <w:r w:rsidRPr="00AA365B">
              <w:rPr>
                <w:rFonts w:ascii="Times New Roman" w:eastAsia="Times New Roman" w:hAnsi="Times New Roman" w:cs="Times New Roman"/>
                <w:i/>
                <w:iCs/>
                <w:color w:val="1D2228"/>
                <w:sz w:val="24"/>
                <w:szCs w:val="24"/>
                <w:lang w:val="ro-RO"/>
              </w:rPr>
              <w:t>„Ferestrele imprevizibilului”</w:t>
            </w:r>
          </w:p>
        </w:tc>
        <w:tc>
          <w:tcPr>
            <w:tcW w:w="5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F397D54" w14:textId="77777777" w:rsidR="00FB2070" w:rsidRPr="00AA365B" w:rsidRDefault="00FB2070" w:rsidP="00AF1DCD">
            <w:pPr>
              <w:spacing w:after="0" w:line="240" w:lineRule="auto"/>
              <w:jc w:val="center"/>
              <w:rPr>
                <w:rFonts w:ascii="Times New Roman" w:eastAsia="Times New Roman" w:hAnsi="Times New Roman" w:cs="Times New Roman"/>
                <w:color w:val="1D2228"/>
                <w:sz w:val="24"/>
                <w:szCs w:val="24"/>
                <w:lang w:val="ro-RO"/>
              </w:rPr>
            </w:pPr>
            <w:r w:rsidRPr="00AA365B">
              <w:rPr>
                <w:rFonts w:ascii="Times New Roman" w:eastAsia="Times New Roman" w:hAnsi="Times New Roman" w:cs="Times New Roman"/>
                <w:color w:val="1D2228"/>
                <w:sz w:val="24"/>
                <w:szCs w:val="24"/>
                <w:lang w:val="ro-RO"/>
              </w:rPr>
              <w:t>monitorulsv.ro; svnews.ro;</w:t>
            </w:r>
            <w:r w:rsidRPr="00AA365B">
              <w:rPr>
                <w:rFonts w:ascii="Times New Roman" w:hAnsi="Times New Roman" w:cs="Times New Roman"/>
                <w:sz w:val="24"/>
                <w:szCs w:val="24"/>
                <w:lang w:val="ro-RO"/>
              </w:rPr>
              <w:t xml:space="preserve"> </w:t>
            </w:r>
            <w:r w:rsidRPr="00AA365B">
              <w:rPr>
                <w:rFonts w:ascii="Times New Roman" w:eastAsia="Times New Roman" w:hAnsi="Times New Roman" w:cs="Times New Roman"/>
                <w:color w:val="1D2228"/>
                <w:sz w:val="24"/>
                <w:szCs w:val="24"/>
                <w:lang w:val="ro-RO"/>
              </w:rPr>
              <w:t>radiotop.ro</w:t>
            </w:r>
          </w:p>
        </w:tc>
      </w:tr>
      <w:tr w:rsidR="00FB2070" w:rsidRPr="00063FCE" w14:paraId="6EFFF587" w14:textId="77777777" w:rsidTr="0051195A">
        <w:trPr>
          <w:trHeight w:val="1197"/>
          <w:jc w:val="center"/>
        </w:trPr>
        <w:tc>
          <w:tcPr>
            <w:tcW w:w="14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12AF7D3" w14:textId="77777777" w:rsidR="00FB2070" w:rsidRPr="00AA365B" w:rsidRDefault="00FB2070" w:rsidP="00AF1DCD">
            <w:pPr>
              <w:spacing w:after="0" w:line="240" w:lineRule="auto"/>
              <w:jc w:val="both"/>
              <w:rPr>
                <w:rFonts w:ascii="Times New Roman" w:eastAsia="Times New Roman" w:hAnsi="Times New Roman" w:cs="Times New Roman"/>
                <w:color w:val="1D2228"/>
                <w:sz w:val="24"/>
                <w:szCs w:val="24"/>
                <w:lang w:val="ro-RO"/>
              </w:rPr>
            </w:pPr>
            <w:r w:rsidRPr="00AA365B">
              <w:rPr>
                <w:rFonts w:ascii="Times New Roman" w:eastAsia="Times New Roman" w:hAnsi="Times New Roman" w:cs="Times New Roman"/>
                <w:color w:val="1D2228"/>
                <w:sz w:val="24"/>
                <w:szCs w:val="24"/>
                <w:lang w:val="ro-RO"/>
              </w:rPr>
              <w:t xml:space="preserve">11 mai </w:t>
            </w:r>
          </w:p>
        </w:tc>
        <w:tc>
          <w:tcPr>
            <w:tcW w:w="3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8724E52" w14:textId="477D2532" w:rsidR="00FB2070" w:rsidRPr="00AA365B" w:rsidRDefault="00FB2070" w:rsidP="00494EF0">
            <w:pPr>
              <w:shd w:val="clear" w:color="auto" w:fill="FFFFFF"/>
              <w:spacing w:after="0" w:line="240" w:lineRule="auto"/>
              <w:jc w:val="both"/>
              <w:rPr>
                <w:rFonts w:ascii="Times New Roman" w:eastAsia="Times New Roman" w:hAnsi="Times New Roman" w:cs="Times New Roman"/>
                <w:i/>
                <w:iCs/>
                <w:color w:val="1D2228"/>
                <w:sz w:val="24"/>
                <w:szCs w:val="24"/>
                <w:lang w:val="ro-RO"/>
              </w:rPr>
            </w:pPr>
            <w:r w:rsidRPr="00AA365B">
              <w:rPr>
                <w:rFonts w:ascii="Times New Roman" w:eastAsia="Times New Roman" w:hAnsi="Times New Roman" w:cs="Times New Roman"/>
                <w:color w:val="1D2228"/>
                <w:sz w:val="24"/>
                <w:szCs w:val="24"/>
                <w:lang w:val="ro-RO"/>
              </w:rPr>
              <w:t>Simpozionului Național cu participare internațională</w:t>
            </w:r>
            <w:r w:rsidR="00494EF0" w:rsidRPr="00AA365B">
              <w:rPr>
                <w:rFonts w:ascii="Times New Roman" w:eastAsia="Times New Roman" w:hAnsi="Times New Roman" w:cs="Times New Roman"/>
                <w:color w:val="1D2228"/>
                <w:sz w:val="24"/>
                <w:szCs w:val="24"/>
                <w:lang w:val="ro-RO"/>
              </w:rPr>
              <w:t xml:space="preserve"> </w:t>
            </w:r>
            <w:r w:rsidRPr="00AA365B">
              <w:rPr>
                <w:rFonts w:ascii="Times New Roman" w:eastAsia="Times New Roman" w:hAnsi="Times New Roman" w:cs="Times New Roman"/>
                <w:i/>
                <w:iCs/>
                <w:color w:val="1D2228"/>
                <w:sz w:val="24"/>
                <w:szCs w:val="24"/>
                <w:lang w:val="ro-RO"/>
              </w:rPr>
              <w:t xml:space="preserve">CONTRIBUȚIA BIBLIOTECII LA AFIRMAREA DIVERSITĂȚII CULTURALE ÎN SPAȚIUL ROMÂNESC, </w:t>
            </w:r>
            <w:r w:rsidRPr="00AA365B">
              <w:rPr>
                <w:rFonts w:ascii="Times New Roman" w:eastAsia="Times New Roman" w:hAnsi="Times New Roman" w:cs="Times New Roman"/>
                <w:color w:val="1D2228"/>
                <w:sz w:val="24"/>
                <w:szCs w:val="24"/>
                <w:lang w:val="ro-RO"/>
              </w:rPr>
              <w:t>ediția a VI-a</w:t>
            </w:r>
          </w:p>
        </w:tc>
        <w:tc>
          <w:tcPr>
            <w:tcW w:w="5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4334C38" w14:textId="384C90C4" w:rsidR="00FB2070" w:rsidRPr="00AA365B" w:rsidRDefault="00FB2070" w:rsidP="00AF1DCD">
            <w:pPr>
              <w:spacing w:after="0" w:line="240" w:lineRule="auto"/>
              <w:jc w:val="center"/>
              <w:rPr>
                <w:rFonts w:ascii="Times New Roman" w:eastAsia="Times New Roman" w:hAnsi="Times New Roman" w:cs="Times New Roman"/>
                <w:color w:val="1D2228"/>
                <w:sz w:val="24"/>
                <w:szCs w:val="24"/>
                <w:lang w:val="ro-RO"/>
              </w:rPr>
            </w:pPr>
            <w:r w:rsidRPr="00AA365B">
              <w:rPr>
                <w:rFonts w:ascii="Times New Roman" w:eastAsia="Times New Roman" w:hAnsi="Times New Roman" w:cs="Times New Roman"/>
                <w:color w:val="1D2228"/>
                <w:sz w:val="24"/>
                <w:szCs w:val="24"/>
                <w:lang w:val="ro-RO"/>
              </w:rPr>
              <w:t>suceava-smartpress.ro;  abr.ro;  agerpres.ro; radioiasi.ro; radiotop.ro; usv.ro; radio.usv.ro; crainou.ro; roasit.ro; suceavalive.ro; intermediatv.ro; svnews.ro; suceava.media; glasulsucevei.ro; monitorulsv.ro; RadioRomaniaInternational; nest-tv.ro;</w:t>
            </w:r>
          </w:p>
        </w:tc>
      </w:tr>
      <w:tr w:rsidR="00FB2070" w:rsidRPr="00063FCE" w14:paraId="56FAB383" w14:textId="77777777" w:rsidTr="0051195A">
        <w:trPr>
          <w:trHeight w:val="1452"/>
          <w:jc w:val="center"/>
        </w:trPr>
        <w:tc>
          <w:tcPr>
            <w:tcW w:w="14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C7B3F8A" w14:textId="77777777" w:rsidR="00FB2070" w:rsidRPr="00AA365B" w:rsidRDefault="00FB2070" w:rsidP="00AF1DCD">
            <w:pPr>
              <w:spacing w:after="0" w:line="240" w:lineRule="auto"/>
              <w:jc w:val="both"/>
              <w:rPr>
                <w:rFonts w:ascii="Times New Roman" w:eastAsia="Times New Roman" w:hAnsi="Times New Roman" w:cs="Times New Roman"/>
                <w:color w:val="1D2228"/>
                <w:sz w:val="24"/>
                <w:szCs w:val="24"/>
                <w:lang w:val="ro-RO"/>
              </w:rPr>
            </w:pPr>
            <w:r w:rsidRPr="00AA365B">
              <w:rPr>
                <w:rFonts w:ascii="Times New Roman" w:eastAsia="Times New Roman" w:hAnsi="Times New Roman" w:cs="Times New Roman"/>
                <w:color w:val="1D2228"/>
                <w:sz w:val="24"/>
                <w:szCs w:val="24"/>
                <w:lang w:val="ro-RO"/>
              </w:rPr>
              <w:lastRenderedPageBreak/>
              <w:t xml:space="preserve">12-13 mai </w:t>
            </w:r>
          </w:p>
        </w:tc>
        <w:tc>
          <w:tcPr>
            <w:tcW w:w="3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F4188F1" w14:textId="77777777" w:rsidR="00FB2070" w:rsidRPr="00AA365B" w:rsidRDefault="00FB2070" w:rsidP="00494EF0">
            <w:pPr>
              <w:shd w:val="clear" w:color="auto" w:fill="FFFFFF"/>
              <w:spacing w:after="0" w:line="240" w:lineRule="auto"/>
              <w:jc w:val="both"/>
              <w:rPr>
                <w:rFonts w:ascii="Times New Roman" w:eastAsia="Times New Roman" w:hAnsi="Times New Roman" w:cs="Times New Roman"/>
                <w:color w:val="1D2228"/>
                <w:sz w:val="24"/>
                <w:szCs w:val="24"/>
                <w:lang w:val="ro-RO"/>
              </w:rPr>
            </w:pPr>
            <w:r w:rsidRPr="00AA365B">
              <w:rPr>
                <w:rFonts w:ascii="Times New Roman" w:eastAsia="Times New Roman" w:hAnsi="Times New Roman" w:cs="Times New Roman"/>
                <w:color w:val="1D2228"/>
                <w:sz w:val="24"/>
                <w:szCs w:val="24"/>
                <w:lang w:val="ro-RO"/>
              </w:rPr>
              <w:t xml:space="preserve">Salonului Internaţional de Carte </w:t>
            </w:r>
            <w:r w:rsidRPr="00AA365B">
              <w:rPr>
                <w:rFonts w:ascii="Times New Roman" w:eastAsia="Times New Roman" w:hAnsi="Times New Roman" w:cs="Times New Roman"/>
                <w:i/>
                <w:iCs/>
                <w:color w:val="1D2228"/>
                <w:sz w:val="24"/>
                <w:szCs w:val="24"/>
                <w:lang w:val="ro-RO"/>
              </w:rPr>
              <w:t xml:space="preserve">ALMA MATER LIBRORUM , </w:t>
            </w:r>
            <w:r w:rsidRPr="00AA365B">
              <w:rPr>
                <w:rFonts w:ascii="Times New Roman" w:eastAsia="Times New Roman" w:hAnsi="Times New Roman" w:cs="Times New Roman"/>
                <w:color w:val="1D2228"/>
                <w:sz w:val="24"/>
                <w:szCs w:val="24"/>
                <w:lang w:val="ro-RO"/>
              </w:rPr>
              <w:t>editia a VIII -a</w:t>
            </w:r>
          </w:p>
        </w:tc>
        <w:tc>
          <w:tcPr>
            <w:tcW w:w="5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02F707A" w14:textId="6C5A764F" w:rsidR="00FB2070" w:rsidRPr="00AA365B" w:rsidRDefault="00FB2070" w:rsidP="00AF1DCD">
            <w:pPr>
              <w:spacing w:after="0" w:line="240" w:lineRule="auto"/>
              <w:jc w:val="center"/>
              <w:rPr>
                <w:rFonts w:ascii="Times New Roman" w:eastAsia="Times New Roman" w:hAnsi="Times New Roman" w:cs="Times New Roman"/>
                <w:color w:val="1D2228"/>
                <w:sz w:val="24"/>
                <w:szCs w:val="24"/>
                <w:lang w:val="ro-RO"/>
              </w:rPr>
            </w:pPr>
            <w:r w:rsidRPr="00AA365B">
              <w:rPr>
                <w:rFonts w:ascii="Times New Roman" w:eastAsia="Times New Roman" w:hAnsi="Times New Roman" w:cs="Times New Roman"/>
                <w:color w:val="1D2228"/>
                <w:sz w:val="24"/>
                <w:szCs w:val="24"/>
                <w:lang w:val="ro-RO"/>
              </w:rPr>
              <w:t>monitorulsv.ro; newsbucovina.ro; obiectivdesuceava.ro;  suceava.media; radio.usv.ro; stirisuceava.net; suceavalive.ro; radiotop.ro; agerpres.ro, edumanager.ro; nest-tv.ro; svnews.ro; vivafm.ro; bucovinatv.ro;</w:t>
            </w:r>
            <w:r w:rsidRPr="00AA365B">
              <w:rPr>
                <w:rFonts w:ascii="Times New Roman" w:hAnsi="Times New Roman" w:cs="Times New Roman"/>
                <w:sz w:val="24"/>
                <w:szCs w:val="24"/>
                <w:lang w:val="ro-RO"/>
              </w:rPr>
              <w:t xml:space="preserve"> </w:t>
            </w:r>
            <w:r w:rsidRPr="00AA365B">
              <w:rPr>
                <w:rFonts w:ascii="Times New Roman" w:eastAsia="Times New Roman" w:hAnsi="Times New Roman" w:cs="Times New Roman"/>
                <w:color w:val="1D2228"/>
                <w:sz w:val="24"/>
                <w:szCs w:val="24"/>
                <w:lang w:val="ro-RO"/>
              </w:rPr>
              <w:t>botosaneanul.ro;</w:t>
            </w:r>
            <w:r w:rsidRPr="00AA365B">
              <w:rPr>
                <w:rFonts w:ascii="Times New Roman" w:hAnsi="Times New Roman" w:cs="Times New Roman"/>
                <w:sz w:val="24"/>
                <w:szCs w:val="24"/>
                <w:lang w:val="ro-RO"/>
              </w:rPr>
              <w:t xml:space="preserve"> </w:t>
            </w:r>
            <w:r w:rsidRPr="00AA365B">
              <w:rPr>
                <w:rFonts w:ascii="Times New Roman" w:eastAsia="Times New Roman" w:hAnsi="Times New Roman" w:cs="Times New Roman"/>
                <w:color w:val="1D2228"/>
                <w:sz w:val="24"/>
                <w:szCs w:val="24"/>
                <w:lang w:val="ro-RO"/>
              </w:rPr>
              <w:t>ich.md; ziarelive.ro; radioiasi.ro; jurnalfm.ro; usv.ro; realitateadorohoiana.ro; edituralumen.ro; crainou.ro;</w:t>
            </w:r>
          </w:p>
        </w:tc>
      </w:tr>
      <w:tr w:rsidR="00FB2070" w:rsidRPr="00AA365B" w14:paraId="28504B41" w14:textId="77777777" w:rsidTr="0051195A">
        <w:trPr>
          <w:trHeight w:val="969"/>
          <w:jc w:val="center"/>
        </w:trPr>
        <w:tc>
          <w:tcPr>
            <w:tcW w:w="14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AC59575" w14:textId="77777777" w:rsidR="00FB2070" w:rsidRPr="00AA365B" w:rsidRDefault="00FB2070" w:rsidP="00AF1DCD">
            <w:pPr>
              <w:spacing w:after="0" w:line="240" w:lineRule="auto"/>
              <w:jc w:val="both"/>
              <w:rPr>
                <w:rFonts w:ascii="Times New Roman" w:eastAsia="Times New Roman" w:hAnsi="Times New Roman" w:cs="Times New Roman"/>
                <w:color w:val="1D2228"/>
                <w:sz w:val="24"/>
                <w:szCs w:val="24"/>
                <w:lang w:val="ro-RO"/>
              </w:rPr>
            </w:pPr>
            <w:r w:rsidRPr="00AA365B">
              <w:rPr>
                <w:rFonts w:ascii="Times New Roman" w:eastAsia="Times New Roman" w:hAnsi="Times New Roman" w:cs="Times New Roman"/>
                <w:color w:val="1D2228"/>
                <w:sz w:val="24"/>
                <w:szCs w:val="24"/>
                <w:lang w:val="ro-RO"/>
              </w:rPr>
              <w:t xml:space="preserve">29 mai </w:t>
            </w:r>
          </w:p>
        </w:tc>
        <w:tc>
          <w:tcPr>
            <w:tcW w:w="3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903A6C9" w14:textId="69B66440" w:rsidR="00FB2070" w:rsidRPr="00AA365B" w:rsidRDefault="00FB2070" w:rsidP="00C92CF2">
            <w:pPr>
              <w:shd w:val="clear" w:color="auto" w:fill="FFFFFF"/>
              <w:spacing w:after="0" w:line="240" w:lineRule="auto"/>
              <w:jc w:val="both"/>
              <w:rPr>
                <w:rFonts w:ascii="Times New Roman" w:eastAsia="Times New Roman" w:hAnsi="Times New Roman" w:cs="Times New Roman"/>
                <w:color w:val="1D2228"/>
                <w:sz w:val="24"/>
                <w:szCs w:val="24"/>
                <w:lang w:val="ro-RO"/>
              </w:rPr>
            </w:pPr>
            <w:r w:rsidRPr="00AA365B">
              <w:rPr>
                <w:rFonts w:ascii="Times New Roman" w:eastAsia="Times New Roman" w:hAnsi="Times New Roman" w:cs="Times New Roman"/>
                <w:color w:val="1D2228"/>
                <w:sz w:val="24"/>
                <w:szCs w:val="24"/>
                <w:lang w:val="ro-RO"/>
              </w:rPr>
              <w:t xml:space="preserve">Donație </w:t>
            </w:r>
            <w:r w:rsidR="00C92CF2" w:rsidRPr="00AA365B">
              <w:rPr>
                <w:rFonts w:ascii="Times New Roman" w:eastAsia="Times New Roman" w:hAnsi="Times New Roman" w:cs="Times New Roman"/>
                <w:color w:val="1D2228"/>
                <w:sz w:val="24"/>
                <w:szCs w:val="24"/>
                <w:lang w:val="ro-RO"/>
              </w:rPr>
              <w:t xml:space="preserve">de </w:t>
            </w:r>
            <w:r w:rsidRPr="00AA365B">
              <w:rPr>
                <w:rFonts w:ascii="Times New Roman" w:eastAsia="Times New Roman" w:hAnsi="Times New Roman" w:cs="Times New Roman"/>
                <w:color w:val="1D2228"/>
                <w:sz w:val="24"/>
                <w:szCs w:val="24"/>
                <w:lang w:val="ro-RO"/>
              </w:rPr>
              <w:t xml:space="preserve">publicații </w:t>
            </w:r>
            <w:r w:rsidR="00C92CF2" w:rsidRPr="00AA365B">
              <w:rPr>
                <w:rFonts w:ascii="Times New Roman" w:eastAsia="Times New Roman" w:hAnsi="Times New Roman" w:cs="Times New Roman"/>
                <w:color w:val="1D2228"/>
                <w:sz w:val="24"/>
                <w:szCs w:val="24"/>
                <w:lang w:val="ro-RO"/>
              </w:rPr>
              <w:t>pentru școlile cu predare în limba română</w:t>
            </w:r>
            <w:r w:rsidRPr="00AA365B">
              <w:rPr>
                <w:rFonts w:ascii="Times New Roman" w:eastAsia="Times New Roman" w:hAnsi="Times New Roman" w:cs="Times New Roman"/>
                <w:color w:val="1D2228"/>
                <w:sz w:val="24"/>
                <w:szCs w:val="24"/>
                <w:lang w:val="ro-RO"/>
              </w:rPr>
              <w:t xml:space="preserve"> din regiunea Cernauți prin intermediul Societății</w:t>
            </w:r>
            <w:r w:rsidR="00C92CF2" w:rsidRPr="00AA365B">
              <w:rPr>
                <w:rFonts w:ascii="Times New Roman" w:eastAsia="Times New Roman" w:hAnsi="Times New Roman" w:cs="Times New Roman"/>
                <w:color w:val="1D2228"/>
                <w:sz w:val="24"/>
                <w:szCs w:val="24"/>
                <w:lang w:val="ro-RO"/>
              </w:rPr>
              <w:t xml:space="preserve"> </w:t>
            </w:r>
            <w:r w:rsidRPr="00AA365B">
              <w:rPr>
                <w:rFonts w:ascii="Times New Roman" w:eastAsia="Times New Roman" w:hAnsi="Times New Roman" w:cs="Times New Roman"/>
                <w:color w:val="1D2228"/>
                <w:sz w:val="24"/>
                <w:szCs w:val="24"/>
                <w:lang w:val="ro-RO"/>
              </w:rPr>
              <w:t>Bibliotecarilor Bucovineni</w:t>
            </w:r>
          </w:p>
        </w:tc>
        <w:tc>
          <w:tcPr>
            <w:tcW w:w="5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C223B78" w14:textId="77777777" w:rsidR="00FB2070" w:rsidRPr="00AA365B" w:rsidRDefault="00FB2070" w:rsidP="00AF1DCD">
            <w:pPr>
              <w:spacing w:after="0" w:line="240" w:lineRule="auto"/>
              <w:jc w:val="center"/>
              <w:rPr>
                <w:rFonts w:ascii="Times New Roman" w:eastAsia="Times New Roman" w:hAnsi="Times New Roman" w:cs="Times New Roman"/>
                <w:color w:val="1D2228"/>
                <w:sz w:val="24"/>
                <w:szCs w:val="24"/>
                <w:lang w:val="ro-RO"/>
              </w:rPr>
            </w:pPr>
            <w:r w:rsidRPr="00AA365B">
              <w:rPr>
                <w:rFonts w:ascii="Times New Roman" w:eastAsia="Times New Roman" w:hAnsi="Times New Roman" w:cs="Times New Roman"/>
                <w:color w:val="1D2228"/>
                <w:sz w:val="24"/>
                <w:szCs w:val="24"/>
                <w:lang w:val="ro-RO"/>
              </w:rPr>
              <w:t>glasulsucevei.ro; radioas.ro</w:t>
            </w:r>
          </w:p>
        </w:tc>
      </w:tr>
      <w:tr w:rsidR="00FB2070" w:rsidRPr="00063FCE" w14:paraId="5DF164E5" w14:textId="77777777" w:rsidTr="0051195A">
        <w:trPr>
          <w:trHeight w:val="955"/>
          <w:jc w:val="center"/>
        </w:trPr>
        <w:tc>
          <w:tcPr>
            <w:tcW w:w="14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B63BC3B" w14:textId="77777777" w:rsidR="00FB2070" w:rsidRPr="00AA365B" w:rsidRDefault="00FB2070" w:rsidP="00AF1DCD">
            <w:pPr>
              <w:spacing w:after="0" w:line="240" w:lineRule="auto"/>
              <w:jc w:val="both"/>
              <w:rPr>
                <w:rFonts w:ascii="Times New Roman" w:eastAsia="Times New Roman" w:hAnsi="Times New Roman" w:cs="Times New Roman"/>
                <w:color w:val="1D2228"/>
                <w:sz w:val="24"/>
                <w:szCs w:val="24"/>
                <w:lang w:val="ro-RO"/>
              </w:rPr>
            </w:pPr>
            <w:r w:rsidRPr="00AA365B">
              <w:rPr>
                <w:rFonts w:ascii="Times New Roman" w:eastAsia="Times New Roman" w:hAnsi="Times New Roman" w:cs="Times New Roman"/>
                <w:color w:val="1D2228"/>
                <w:sz w:val="24"/>
                <w:szCs w:val="24"/>
                <w:lang w:val="ro-RO"/>
              </w:rPr>
              <w:t>3</w:t>
            </w:r>
            <w:r w:rsidRPr="00AA365B">
              <w:rPr>
                <w:rFonts w:ascii="Times New Roman" w:hAnsi="Times New Roman" w:cs="Times New Roman"/>
                <w:color w:val="1D2228"/>
                <w:sz w:val="24"/>
                <w:szCs w:val="24"/>
                <w:lang w:val="ro-RO"/>
              </w:rPr>
              <w:t>1 august-02 septembrie</w:t>
            </w:r>
          </w:p>
        </w:tc>
        <w:tc>
          <w:tcPr>
            <w:tcW w:w="3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C38DF14" w14:textId="36316173" w:rsidR="00FB2070" w:rsidRPr="00AA365B" w:rsidRDefault="00FB2070" w:rsidP="00494EF0">
            <w:pPr>
              <w:spacing w:after="0" w:line="240" w:lineRule="auto"/>
              <w:jc w:val="both"/>
              <w:rPr>
                <w:rFonts w:ascii="Times New Roman" w:eastAsia="Times New Roman" w:hAnsi="Times New Roman" w:cs="Times New Roman"/>
                <w:color w:val="1D2228"/>
                <w:sz w:val="24"/>
                <w:szCs w:val="24"/>
                <w:lang w:val="ro-RO"/>
              </w:rPr>
            </w:pPr>
            <w:r w:rsidRPr="00AA365B">
              <w:rPr>
                <w:rFonts w:ascii="Times New Roman" w:eastAsia="Times New Roman" w:hAnsi="Times New Roman" w:cs="Times New Roman"/>
                <w:color w:val="1D2228"/>
                <w:sz w:val="24"/>
                <w:szCs w:val="24"/>
                <w:lang w:val="ro-RO"/>
              </w:rPr>
              <w:t xml:space="preserve">Conferinţă Naţională </w:t>
            </w:r>
            <w:r w:rsidR="00494EF0" w:rsidRPr="00AA365B">
              <w:rPr>
                <w:rFonts w:ascii="Times New Roman" w:eastAsia="Times New Roman" w:hAnsi="Times New Roman" w:cs="Times New Roman"/>
                <w:color w:val="1D2228"/>
                <w:sz w:val="24"/>
                <w:szCs w:val="24"/>
                <w:lang w:val="ro-RO"/>
              </w:rPr>
              <w:t xml:space="preserve">cu participare internațională </w:t>
            </w:r>
            <w:r w:rsidRPr="00AA365B">
              <w:rPr>
                <w:rFonts w:ascii="Times New Roman" w:eastAsia="Times New Roman" w:hAnsi="Times New Roman" w:cs="Times New Roman"/>
                <w:color w:val="1D2228"/>
                <w:sz w:val="24"/>
                <w:szCs w:val="24"/>
                <w:lang w:val="ro-RO"/>
              </w:rPr>
              <w:t xml:space="preserve">a Bibliotecarilor din România, cu tema </w:t>
            </w:r>
            <w:r w:rsidRPr="00AA365B">
              <w:rPr>
                <w:rFonts w:ascii="Times New Roman" w:eastAsia="Times New Roman" w:hAnsi="Times New Roman" w:cs="Times New Roman"/>
                <w:i/>
                <w:iCs/>
                <w:color w:val="1D2228"/>
                <w:sz w:val="24"/>
                <w:szCs w:val="24"/>
                <w:lang w:val="ro-RO"/>
              </w:rPr>
              <w:t>BIBLIOTECA – SPAŢIU AL</w:t>
            </w:r>
            <w:r w:rsidR="00AF1DCD" w:rsidRPr="00AA365B">
              <w:rPr>
                <w:rFonts w:ascii="Times New Roman" w:eastAsia="Times New Roman" w:hAnsi="Times New Roman" w:cs="Times New Roman"/>
                <w:i/>
                <w:iCs/>
                <w:color w:val="1D2228"/>
                <w:sz w:val="24"/>
                <w:szCs w:val="24"/>
                <w:lang w:val="ro-RO"/>
              </w:rPr>
              <w:t xml:space="preserve"> </w:t>
            </w:r>
            <w:r w:rsidRPr="00AA365B">
              <w:rPr>
                <w:rFonts w:ascii="Times New Roman" w:eastAsia="Times New Roman" w:hAnsi="Times New Roman" w:cs="Times New Roman"/>
                <w:i/>
                <w:iCs/>
                <w:color w:val="1D2228"/>
                <w:sz w:val="24"/>
                <w:szCs w:val="24"/>
                <w:lang w:val="ro-RO"/>
              </w:rPr>
              <w:t>INF</w:t>
            </w:r>
            <w:r w:rsidR="00AF1DCD" w:rsidRPr="00AA365B">
              <w:rPr>
                <w:rFonts w:ascii="Times New Roman" w:eastAsia="Times New Roman" w:hAnsi="Times New Roman" w:cs="Times New Roman"/>
                <w:i/>
                <w:iCs/>
                <w:color w:val="1D2228"/>
                <w:sz w:val="24"/>
                <w:szCs w:val="24"/>
                <w:lang w:val="ro-RO"/>
              </w:rPr>
              <w:t>O</w:t>
            </w:r>
            <w:r w:rsidRPr="00AA365B">
              <w:rPr>
                <w:rFonts w:ascii="Times New Roman" w:eastAsia="Times New Roman" w:hAnsi="Times New Roman" w:cs="Times New Roman"/>
                <w:i/>
                <w:iCs/>
                <w:color w:val="1D2228"/>
                <w:sz w:val="24"/>
                <w:szCs w:val="24"/>
                <w:lang w:val="ro-RO"/>
              </w:rPr>
              <w:t>RMĂRII, CERCETĂRII ŞI INOVĂRII</w:t>
            </w:r>
          </w:p>
        </w:tc>
        <w:tc>
          <w:tcPr>
            <w:tcW w:w="5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CD2CC39" w14:textId="65799CFF" w:rsidR="00FB2070" w:rsidRPr="00AA365B" w:rsidRDefault="00FB2070" w:rsidP="00AF1DCD">
            <w:pPr>
              <w:spacing w:after="0" w:line="240" w:lineRule="auto"/>
              <w:jc w:val="center"/>
              <w:rPr>
                <w:rFonts w:ascii="Times New Roman" w:eastAsia="Times New Roman" w:hAnsi="Times New Roman" w:cs="Times New Roman"/>
                <w:color w:val="1D2228"/>
                <w:sz w:val="24"/>
                <w:szCs w:val="24"/>
                <w:lang w:val="ro-RO"/>
              </w:rPr>
            </w:pPr>
            <w:r w:rsidRPr="00AA365B">
              <w:rPr>
                <w:rFonts w:ascii="Times New Roman" w:eastAsia="Times New Roman" w:hAnsi="Times New Roman" w:cs="Times New Roman"/>
                <w:color w:val="1D2228"/>
                <w:sz w:val="24"/>
                <w:szCs w:val="24"/>
                <w:lang w:val="ro-RO"/>
              </w:rPr>
              <w:t>abr.ro;</w:t>
            </w:r>
            <w:r w:rsidR="00654E79" w:rsidRPr="00AA365B">
              <w:rPr>
                <w:rFonts w:ascii="Times New Roman" w:eastAsia="Times New Roman" w:hAnsi="Times New Roman" w:cs="Times New Roman"/>
                <w:color w:val="1D2228"/>
                <w:sz w:val="24"/>
                <w:szCs w:val="24"/>
                <w:lang w:val="ro-RO"/>
              </w:rPr>
              <w:t xml:space="preserve"> </w:t>
            </w:r>
            <w:r w:rsidRPr="00AA365B">
              <w:rPr>
                <w:rFonts w:ascii="Times New Roman" w:eastAsia="Times New Roman" w:hAnsi="Times New Roman" w:cs="Times New Roman"/>
                <w:color w:val="1D2228"/>
                <w:sz w:val="24"/>
                <w:szCs w:val="24"/>
                <w:lang w:val="ro-RO"/>
              </w:rPr>
              <w:t>estnews.ro; suceava-smartpress.ro;</w:t>
            </w:r>
            <w:r w:rsidR="00654E79" w:rsidRPr="00AA365B">
              <w:rPr>
                <w:rFonts w:ascii="Times New Roman" w:eastAsia="Times New Roman" w:hAnsi="Times New Roman" w:cs="Times New Roman"/>
                <w:color w:val="1D2228"/>
                <w:sz w:val="24"/>
                <w:szCs w:val="24"/>
                <w:lang w:val="ro-RO"/>
              </w:rPr>
              <w:t xml:space="preserve"> </w:t>
            </w:r>
            <w:r w:rsidRPr="00AA365B">
              <w:rPr>
                <w:rFonts w:ascii="Times New Roman" w:eastAsia="Times New Roman" w:hAnsi="Times New Roman" w:cs="Times New Roman"/>
                <w:color w:val="1D2228"/>
                <w:sz w:val="24"/>
                <w:szCs w:val="24"/>
                <w:lang w:val="ro-RO"/>
              </w:rPr>
              <w:t xml:space="preserve">monitorulsv.ro; svnews.ro; radiotop.ro; </w:t>
            </w:r>
            <w:hyperlink r:id="rId13" w:history="1">
              <w:r w:rsidRPr="00AA365B">
                <w:rPr>
                  <w:rFonts w:ascii="Times New Roman" w:eastAsia="Times New Roman" w:hAnsi="Times New Roman" w:cs="Times New Roman"/>
                  <w:color w:val="1D2228"/>
                  <w:sz w:val="24"/>
                  <w:szCs w:val="24"/>
                  <w:lang w:val="ro-RO"/>
                </w:rPr>
                <w:t>b</w:t>
              </w:r>
              <w:r w:rsidRPr="00AA365B">
                <w:rPr>
                  <w:rFonts w:ascii="Times New Roman" w:hAnsi="Times New Roman" w:cs="Times New Roman"/>
                  <w:color w:val="1D2228"/>
                  <w:sz w:val="24"/>
                  <w:szCs w:val="24"/>
                  <w:lang w:val="ro-RO"/>
                </w:rPr>
                <w:t>ibnat.ro</w:t>
              </w:r>
            </w:hyperlink>
            <w:r w:rsidRPr="00AA365B">
              <w:rPr>
                <w:rFonts w:ascii="Times New Roman" w:eastAsia="Times New Roman" w:hAnsi="Times New Roman" w:cs="Times New Roman"/>
                <w:color w:val="1D2228"/>
                <w:sz w:val="24"/>
                <w:szCs w:val="24"/>
                <w:lang w:val="ro-RO"/>
              </w:rPr>
              <w:t>;</w:t>
            </w:r>
            <w:r w:rsidR="00654E79" w:rsidRPr="00AA365B">
              <w:rPr>
                <w:rFonts w:ascii="Times New Roman" w:eastAsia="Times New Roman" w:hAnsi="Times New Roman" w:cs="Times New Roman"/>
                <w:color w:val="1D2228"/>
                <w:sz w:val="24"/>
                <w:szCs w:val="24"/>
                <w:lang w:val="ro-RO"/>
              </w:rPr>
              <w:t xml:space="preserve"> </w:t>
            </w:r>
            <w:r w:rsidRPr="00AA365B">
              <w:rPr>
                <w:rFonts w:ascii="Times New Roman" w:eastAsia="Times New Roman" w:hAnsi="Times New Roman" w:cs="Times New Roman"/>
                <w:color w:val="1D2228"/>
                <w:sz w:val="24"/>
                <w:szCs w:val="24"/>
                <w:lang w:val="ro-RO"/>
              </w:rPr>
              <w:t>ziarelocale24.ro;</w:t>
            </w:r>
            <w:r w:rsidRPr="00AA365B">
              <w:rPr>
                <w:rFonts w:ascii="Times New Roman" w:hAnsi="Times New Roman" w:cs="Times New Roman"/>
                <w:color w:val="1D2228"/>
                <w:sz w:val="24"/>
                <w:szCs w:val="24"/>
                <w:lang w:val="ro-RO"/>
              </w:rPr>
              <w:t xml:space="preserve"> suceavaonline.ro; stirisuceava.net;</w:t>
            </w:r>
            <w:r w:rsidR="00654E79" w:rsidRPr="00AA365B">
              <w:rPr>
                <w:rFonts w:ascii="Times New Roman" w:hAnsi="Times New Roman" w:cs="Times New Roman"/>
                <w:color w:val="1D2228"/>
                <w:sz w:val="24"/>
                <w:szCs w:val="24"/>
                <w:lang w:val="ro-RO"/>
              </w:rPr>
              <w:t xml:space="preserve"> </w:t>
            </w:r>
            <w:r w:rsidRPr="00AA365B">
              <w:rPr>
                <w:rFonts w:ascii="Times New Roman" w:hAnsi="Times New Roman" w:cs="Times New Roman"/>
                <w:color w:val="1D2228"/>
                <w:sz w:val="24"/>
                <w:szCs w:val="24"/>
                <w:lang w:val="ro-RO"/>
              </w:rPr>
              <w:t>usv.ro; stirimoldova24.ro;</w:t>
            </w:r>
          </w:p>
        </w:tc>
      </w:tr>
    </w:tbl>
    <w:p w14:paraId="17B75FE8" w14:textId="77777777" w:rsidR="00C176FA" w:rsidRPr="00AA365B" w:rsidRDefault="00C176FA" w:rsidP="00AF1DCD">
      <w:pPr>
        <w:tabs>
          <w:tab w:val="left" w:pos="4346"/>
          <w:tab w:val="left" w:pos="4575"/>
        </w:tabs>
        <w:suppressAutoHyphens/>
        <w:spacing w:after="0" w:line="360" w:lineRule="auto"/>
        <w:jc w:val="both"/>
        <w:rPr>
          <w:rFonts w:ascii="Times New Roman" w:eastAsia="Times New Roman" w:hAnsi="Times New Roman" w:cs="Times New Roman"/>
          <w:b/>
          <w:sz w:val="24"/>
          <w:szCs w:val="24"/>
          <w:lang w:val="ro-RO"/>
        </w:rPr>
      </w:pPr>
    </w:p>
    <w:p w14:paraId="70E6F343" w14:textId="77777777" w:rsidR="00C176FA" w:rsidRPr="00FE3719" w:rsidRDefault="00C176FA" w:rsidP="00AF1DCD">
      <w:pPr>
        <w:suppressAutoHyphens/>
        <w:spacing w:after="0" w:line="360" w:lineRule="auto"/>
        <w:ind w:left="90"/>
        <w:jc w:val="both"/>
        <w:rPr>
          <w:rFonts w:ascii="Times New Roman" w:eastAsia="Times New Roman" w:hAnsi="Times New Roman" w:cs="Times New Roman"/>
          <w:sz w:val="24"/>
          <w:szCs w:val="24"/>
          <w:lang w:val="ro-RO"/>
        </w:rPr>
      </w:pPr>
      <w:r w:rsidRPr="00FE3719">
        <w:rPr>
          <w:rFonts w:ascii="Times New Roman" w:eastAsia="Times New Roman" w:hAnsi="Times New Roman" w:cs="Times New Roman"/>
          <w:b/>
          <w:sz w:val="24"/>
          <w:szCs w:val="24"/>
          <w:lang w:val="ro-RO"/>
        </w:rPr>
        <w:t>XI.</w:t>
      </w:r>
      <w:r w:rsidRPr="00FE3719">
        <w:rPr>
          <w:rFonts w:ascii="Times New Roman" w:eastAsia="Times New Roman" w:hAnsi="Times New Roman" w:cs="Times New Roman"/>
          <w:sz w:val="24"/>
          <w:szCs w:val="24"/>
          <w:lang w:val="ro-RO"/>
        </w:rPr>
        <w:t xml:space="preserve"> </w:t>
      </w:r>
      <w:r w:rsidRPr="00FE3719">
        <w:rPr>
          <w:rFonts w:ascii="Times New Roman" w:eastAsia="Times New Roman" w:hAnsi="Times New Roman" w:cs="Times New Roman"/>
          <w:b/>
          <w:sz w:val="24"/>
          <w:szCs w:val="24"/>
          <w:lang w:val="ro-RO"/>
        </w:rPr>
        <w:t>Câteva concluzii</w:t>
      </w:r>
    </w:p>
    <w:p w14:paraId="670F4314" w14:textId="2F68DCF3" w:rsidR="00C176FA" w:rsidRPr="00FE3719" w:rsidRDefault="00C176FA" w:rsidP="00AF1DCD">
      <w:pPr>
        <w:suppressAutoHyphens/>
        <w:spacing w:after="0" w:line="360" w:lineRule="auto"/>
        <w:ind w:firstLine="720"/>
        <w:jc w:val="both"/>
        <w:rPr>
          <w:rFonts w:ascii="Times New Roman" w:eastAsia="Times New Roman" w:hAnsi="Times New Roman" w:cs="Times New Roman"/>
          <w:sz w:val="24"/>
          <w:szCs w:val="24"/>
          <w:lang w:val="ro-RO"/>
        </w:rPr>
      </w:pPr>
      <w:r w:rsidRPr="00FE3719">
        <w:rPr>
          <w:rFonts w:ascii="Times New Roman" w:eastAsia="Times New Roman" w:hAnsi="Times New Roman" w:cs="Times New Roman"/>
          <w:sz w:val="24"/>
          <w:szCs w:val="24"/>
          <w:lang w:val="ro-RO"/>
        </w:rPr>
        <w:t>În  anul 202</w:t>
      </w:r>
      <w:r w:rsidR="0096302D" w:rsidRPr="00FE3719">
        <w:rPr>
          <w:rFonts w:ascii="Times New Roman" w:eastAsia="Times New Roman" w:hAnsi="Times New Roman" w:cs="Times New Roman"/>
          <w:sz w:val="24"/>
          <w:szCs w:val="24"/>
          <w:lang w:val="ro-RO"/>
        </w:rPr>
        <w:t>2</w:t>
      </w:r>
      <w:r w:rsidRPr="00FE3719">
        <w:rPr>
          <w:rFonts w:ascii="Times New Roman" w:eastAsia="Times New Roman" w:hAnsi="Times New Roman" w:cs="Times New Roman"/>
          <w:sz w:val="24"/>
          <w:szCs w:val="24"/>
          <w:lang w:val="ro-RO"/>
        </w:rPr>
        <w:t>, comparativ cu anul precedent, se remarcă următoarele aspecte:</w:t>
      </w:r>
    </w:p>
    <w:p w14:paraId="4F8D4C47" w14:textId="77777777" w:rsidR="00C176FA" w:rsidRPr="00FE3719" w:rsidRDefault="00C176FA" w:rsidP="00AF1DCD">
      <w:pPr>
        <w:numPr>
          <w:ilvl w:val="0"/>
          <w:numId w:val="5"/>
        </w:numPr>
        <w:suppressAutoHyphens/>
        <w:spacing w:after="0" w:line="360" w:lineRule="auto"/>
        <w:ind w:left="1260" w:hanging="360"/>
        <w:jc w:val="both"/>
        <w:rPr>
          <w:rFonts w:ascii="Times New Roman" w:eastAsia="Times New Roman" w:hAnsi="Times New Roman" w:cs="Times New Roman"/>
          <w:sz w:val="24"/>
          <w:szCs w:val="24"/>
          <w:lang w:val="ro-RO"/>
        </w:rPr>
      </w:pPr>
      <w:r w:rsidRPr="00FE3719">
        <w:rPr>
          <w:rFonts w:ascii="Times New Roman" w:eastAsia="Times New Roman" w:hAnsi="Times New Roman" w:cs="Times New Roman"/>
          <w:sz w:val="24"/>
          <w:szCs w:val="24"/>
          <w:lang w:val="ro-RO"/>
        </w:rPr>
        <w:t xml:space="preserve">continuarea şi intensificarea misiunii de promovare a activităţilor bibliotecii; </w:t>
      </w:r>
    </w:p>
    <w:p w14:paraId="7AB41CDA" w14:textId="77777777" w:rsidR="00C176FA" w:rsidRPr="00FE3719" w:rsidRDefault="00C176FA" w:rsidP="00AF1DCD">
      <w:pPr>
        <w:numPr>
          <w:ilvl w:val="0"/>
          <w:numId w:val="5"/>
        </w:numPr>
        <w:suppressAutoHyphens/>
        <w:spacing w:after="0" w:line="360" w:lineRule="auto"/>
        <w:ind w:left="1260" w:hanging="360"/>
        <w:jc w:val="both"/>
        <w:rPr>
          <w:rFonts w:ascii="Times New Roman" w:eastAsia="Times New Roman" w:hAnsi="Times New Roman" w:cs="Times New Roman"/>
          <w:sz w:val="24"/>
          <w:szCs w:val="24"/>
          <w:lang w:val="ro-RO"/>
        </w:rPr>
      </w:pPr>
      <w:r w:rsidRPr="00FE3719">
        <w:rPr>
          <w:rFonts w:ascii="Times New Roman" w:eastAsia="Times New Roman" w:hAnsi="Times New Roman" w:cs="Times New Roman"/>
          <w:sz w:val="24"/>
          <w:szCs w:val="24"/>
          <w:lang w:val="ro-RO"/>
        </w:rPr>
        <w:t>creşterea preocupării pentru modernizarea, dotarea şi igienizarea spaţiilor bibliotecii;</w:t>
      </w:r>
    </w:p>
    <w:p w14:paraId="6AC3C7F6" w14:textId="74406C6A" w:rsidR="00C176FA" w:rsidRPr="00FE3719" w:rsidRDefault="009A7BA6" w:rsidP="00AF1DCD">
      <w:pPr>
        <w:numPr>
          <w:ilvl w:val="0"/>
          <w:numId w:val="5"/>
        </w:numPr>
        <w:tabs>
          <w:tab w:val="left" w:pos="4346"/>
          <w:tab w:val="left" w:pos="4575"/>
        </w:tabs>
        <w:suppressAutoHyphens/>
        <w:spacing w:after="0" w:line="360" w:lineRule="auto"/>
        <w:ind w:left="1260" w:hanging="360"/>
        <w:jc w:val="both"/>
        <w:rPr>
          <w:rFonts w:ascii="Times New Roman" w:eastAsia="Times New Roman" w:hAnsi="Times New Roman" w:cs="Times New Roman"/>
          <w:sz w:val="24"/>
          <w:szCs w:val="24"/>
          <w:lang w:val="ro-RO"/>
        </w:rPr>
      </w:pPr>
      <w:r w:rsidRPr="00FE3719">
        <w:rPr>
          <w:rFonts w:ascii="Times New Roman" w:eastAsia="Times New Roman" w:hAnsi="Times New Roman" w:cs="Times New Roman"/>
          <w:sz w:val="24"/>
          <w:szCs w:val="24"/>
          <w:lang w:val="ro-RO"/>
        </w:rPr>
        <w:t xml:space="preserve">o </w:t>
      </w:r>
      <w:r w:rsidR="00733375" w:rsidRPr="00FE3719">
        <w:rPr>
          <w:rFonts w:ascii="Times New Roman" w:eastAsia="Times New Roman" w:hAnsi="Times New Roman" w:cs="Times New Roman"/>
          <w:sz w:val="24"/>
          <w:szCs w:val="24"/>
          <w:lang w:val="ro-RO"/>
        </w:rPr>
        <w:t>creştere</w:t>
      </w:r>
      <w:r w:rsidRPr="00FE3719">
        <w:rPr>
          <w:rFonts w:ascii="Times New Roman" w:eastAsia="Times New Roman" w:hAnsi="Times New Roman" w:cs="Times New Roman"/>
          <w:sz w:val="24"/>
          <w:szCs w:val="24"/>
          <w:lang w:val="ro-RO"/>
        </w:rPr>
        <w:t xml:space="preserve"> a</w:t>
      </w:r>
      <w:r w:rsidR="00C176FA" w:rsidRPr="00FE3719">
        <w:rPr>
          <w:rFonts w:ascii="Times New Roman" w:eastAsia="Times New Roman" w:hAnsi="Times New Roman" w:cs="Times New Roman"/>
          <w:sz w:val="24"/>
          <w:szCs w:val="24"/>
          <w:lang w:val="ro-RO"/>
        </w:rPr>
        <w:t xml:space="preserve"> numărului de publicații intrate în bibliotecă, prin achiziţii de publicaţii noi, prin schimb interbibliotecar și prin donații;</w:t>
      </w:r>
    </w:p>
    <w:p w14:paraId="73DB1071" w14:textId="089D795F" w:rsidR="00C176FA" w:rsidRPr="00FE3719" w:rsidRDefault="009A7BA6" w:rsidP="00AF1DCD">
      <w:pPr>
        <w:numPr>
          <w:ilvl w:val="0"/>
          <w:numId w:val="5"/>
        </w:numPr>
        <w:tabs>
          <w:tab w:val="left" w:pos="4346"/>
          <w:tab w:val="left" w:pos="4575"/>
        </w:tabs>
        <w:suppressAutoHyphens/>
        <w:spacing w:after="0" w:line="360" w:lineRule="auto"/>
        <w:ind w:left="1260" w:hanging="360"/>
        <w:jc w:val="both"/>
        <w:rPr>
          <w:rFonts w:ascii="Times New Roman" w:eastAsia="Times New Roman" w:hAnsi="Times New Roman" w:cs="Times New Roman"/>
          <w:sz w:val="24"/>
          <w:szCs w:val="24"/>
          <w:lang w:val="ro-RO"/>
        </w:rPr>
      </w:pPr>
      <w:r w:rsidRPr="00FE3719">
        <w:rPr>
          <w:rFonts w:ascii="Times New Roman" w:eastAsia="Times New Roman" w:hAnsi="Times New Roman" w:cs="Times New Roman"/>
          <w:sz w:val="24"/>
          <w:szCs w:val="24"/>
          <w:lang w:val="ro-RO"/>
        </w:rPr>
        <w:t>menținer</w:t>
      </w:r>
      <w:r w:rsidR="001F4293">
        <w:rPr>
          <w:rFonts w:ascii="Times New Roman" w:eastAsia="Times New Roman" w:hAnsi="Times New Roman" w:cs="Times New Roman"/>
          <w:sz w:val="24"/>
          <w:szCs w:val="24"/>
          <w:lang w:val="ro-RO"/>
        </w:rPr>
        <w:t>ea eforturilor pentru dezvolta</w:t>
      </w:r>
      <w:r w:rsidRPr="00FE3719">
        <w:rPr>
          <w:rFonts w:ascii="Times New Roman" w:eastAsia="Times New Roman" w:hAnsi="Times New Roman" w:cs="Times New Roman"/>
          <w:sz w:val="24"/>
          <w:szCs w:val="24"/>
          <w:lang w:val="ro-RO"/>
        </w:rPr>
        <w:t>rea</w:t>
      </w:r>
      <w:r w:rsidR="00C176FA" w:rsidRPr="00FE3719">
        <w:rPr>
          <w:rFonts w:ascii="Times New Roman" w:eastAsia="Times New Roman" w:hAnsi="Times New Roman" w:cs="Times New Roman"/>
          <w:sz w:val="24"/>
          <w:szCs w:val="24"/>
          <w:lang w:val="ro-RO"/>
        </w:rPr>
        <w:t xml:space="preserve"> schimbului interbib</w:t>
      </w:r>
      <w:r w:rsidRPr="00FE3719">
        <w:rPr>
          <w:rFonts w:ascii="Times New Roman" w:eastAsia="Times New Roman" w:hAnsi="Times New Roman" w:cs="Times New Roman"/>
          <w:sz w:val="24"/>
          <w:szCs w:val="24"/>
          <w:lang w:val="ro-RO"/>
        </w:rPr>
        <w:t>liotecar la nivel internațional;</w:t>
      </w:r>
    </w:p>
    <w:p w14:paraId="53CB317D" w14:textId="046D1704" w:rsidR="001A40C7" w:rsidRPr="00FE3719" w:rsidRDefault="009A7BA6" w:rsidP="00AF1DCD">
      <w:pPr>
        <w:numPr>
          <w:ilvl w:val="0"/>
          <w:numId w:val="5"/>
        </w:numPr>
        <w:tabs>
          <w:tab w:val="left" w:pos="4346"/>
          <w:tab w:val="left" w:pos="4575"/>
        </w:tabs>
        <w:suppressAutoHyphens/>
        <w:spacing w:after="0" w:line="360" w:lineRule="auto"/>
        <w:ind w:left="1260" w:hanging="360"/>
        <w:jc w:val="both"/>
        <w:rPr>
          <w:rFonts w:ascii="Times New Roman" w:eastAsia="Times New Roman" w:hAnsi="Times New Roman" w:cs="Times New Roman"/>
          <w:sz w:val="24"/>
          <w:szCs w:val="24"/>
          <w:lang w:val="ro-RO"/>
        </w:rPr>
      </w:pPr>
      <w:r w:rsidRPr="00FE3719">
        <w:rPr>
          <w:rFonts w:ascii="Times New Roman" w:eastAsia="Times New Roman" w:hAnsi="Times New Roman" w:cs="Times New Roman"/>
          <w:sz w:val="24"/>
          <w:szCs w:val="24"/>
          <w:lang w:val="ro-RO"/>
        </w:rPr>
        <w:t>intensificarea semnificativă a comunicării</w:t>
      </w:r>
      <w:r w:rsidR="001A40C7" w:rsidRPr="00FE3719">
        <w:rPr>
          <w:rFonts w:ascii="Times New Roman" w:eastAsia="Times New Roman" w:hAnsi="Times New Roman" w:cs="Times New Roman"/>
          <w:sz w:val="24"/>
          <w:szCs w:val="24"/>
          <w:lang w:val="ro-RO"/>
        </w:rPr>
        <w:t xml:space="preserve"> dintre bibliotecă și utilizatori, în format electronic sau telefonic;</w:t>
      </w:r>
    </w:p>
    <w:p w14:paraId="2B0ACAD1" w14:textId="369D7E49" w:rsidR="00EF65A2" w:rsidRPr="00FE3719" w:rsidRDefault="00EF65A2" w:rsidP="00AF1DCD">
      <w:pPr>
        <w:numPr>
          <w:ilvl w:val="0"/>
          <w:numId w:val="5"/>
        </w:numPr>
        <w:tabs>
          <w:tab w:val="left" w:pos="4346"/>
          <w:tab w:val="left" w:pos="4575"/>
        </w:tabs>
        <w:suppressAutoHyphens/>
        <w:spacing w:after="0" w:line="360" w:lineRule="auto"/>
        <w:ind w:left="1260" w:hanging="360"/>
        <w:jc w:val="both"/>
        <w:rPr>
          <w:rFonts w:ascii="Times New Roman" w:eastAsia="Times New Roman" w:hAnsi="Times New Roman" w:cs="Times New Roman"/>
          <w:sz w:val="24"/>
          <w:szCs w:val="24"/>
          <w:lang w:val="ro-RO"/>
        </w:rPr>
      </w:pPr>
      <w:r w:rsidRPr="00FE3719">
        <w:rPr>
          <w:rFonts w:ascii="Times New Roman" w:eastAsia="Times New Roman" w:hAnsi="Times New Roman" w:cs="Times New Roman"/>
          <w:sz w:val="24"/>
          <w:szCs w:val="24"/>
          <w:lang w:val="ro-RO"/>
        </w:rPr>
        <w:t>creșterea importantă a numărului de noi cititori;</w:t>
      </w:r>
    </w:p>
    <w:p w14:paraId="53027FE0" w14:textId="67A2AFE0" w:rsidR="002612D6" w:rsidRPr="00FE3719" w:rsidRDefault="002612D6" w:rsidP="00AF1DCD">
      <w:pPr>
        <w:numPr>
          <w:ilvl w:val="0"/>
          <w:numId w:val="5"/>
        </w:numPr>
        <w:tabs>
          <w:tab w:val="left" w:pos="4346"/>
          <w:tab w:val="left" w:pos="4575"/>
        </w:tabs>
        <w:suppressAutoHyphens/>
        <w:spacing w:after="0" w:line="360" w:lineRule="auto"/>
        <w:ind w:left="1260" w:hanging="360"/>
        <w:jc w:val="both"/>
        <w:rPr>
          <w:rFonts w:ascii="Times New Roman" w:eastAsia="Times New Roman" w:hAnsi="Times New Roman" w:cs="Times New Roman"/>
          <w:sz w:val="24"/>
          <w:szCs w:val="24"/>
          <w:lang w:val="ro-RO"/>
        </w:rPr>
      </w:pPr>
      <w:r w:rsidRPr="00FE3719">
        <w:rPr>
          <w:rFonts w:ascii="Times New Roman" w:eastAsia="Times New Roman" w:hAnsi="Times New Roman" w:cs="Times New Roman"/>
          <w:sz w:val="24"/>
          <w:szCs w:val="24"/>
          <w:lang w:val="ro-RO"/>
        </w:rPr>
        <w:t>numărul de îm</w:t>
      </w:r>
      <w:r w:rsidR="001F4293">
        <w:rPr>
          <w:rFonts w:ascii="Times New Roman" w:eastAsia="Times New Roman" w:hAnsi="Times New Roman" w:cs="Times New Roman"/>
          <w:sz w:val="24"/>
          <w:szCs w:val="24"/>
          <w:lang w:val="ro-RO"/>
        </w:rPr>
        <w:t>p</w:t>
      </w:r>
      <w:r w:rsidRPr="00FE3719">
        <w:rPr>
          <w:rFonts w:ascii="Times New Roman" w:eastAsia="Times New Roman" w:hAnsi="Times New Roman" w:cs="Times New Roman"/>
          <w:sz w:val="24"/>
          <w:szCs w:val="24"/>
          <w:lang w:val="ro-RO"/>
        </w:rPr>
        <w:t>rumuturi de publicații a crescut semnificativ datorită eliminării restricțiilor din perioada pandemiei;</w:t>
      </w:r>
    </w:p>
    <w:p w14:paraId="1F9D9540" w14:textId="7E66537A" w:rsidR="002612D6" w:rsidRPr="00FE3719" w:rsidRDefault="002612D6" w:rsidP="002612D6">
      <w:pPr>
        <w:numPr>
          <w:ilvl w:val="0"/>
          <w:numId w:val="5"/>
        </w:numPr>
        <w:tabs>
          <w:tab w:val="left" w:pos="4346"/>
          <w:tab w:val="left" w:pos="4575"/>
        </w:tabs>
        <w:suppressAutoHyphens/>
        <w:spacing w:after="0" w:line="360" w:lineRule="auto"/>
        <w:ind w:left="1260" w:hanging="360"/>
        <w:jc w:val="both"/>
        <w:rPr>
          <w:rFonts w:ascii="Times New Roman" w:eastAsia="Times New Roman" w:hAnsi="Times New Roman" w:cs="Times New Roman"/>
          <w:sz w:val="24"/>
          <w:szCs w:val="24"/>
          <w:lang w:val="ro-RO"/>
        </w:rPr>
      </w:pPr>
      <w:r w:rsidRPr="00FE3719">
        <w:rPr>
          <w:rFonts w:ascii="Times New Roman" w:eastAsia="Times New Roman" w:hAnsi="Times New Roman" w:cs="Times New Roman"/>
          <w:sz w:val="24"/>
          <w:szCs w:val="24"/>
          <w:lang w:val="ro-RO"/>
        </w:rPr>
        <w:t>creșterea numărului de utilizatori care au studiat în Sălile Bibliotecii;</w:t>
      </w:r>
    </w:p>
    <w:p w14:paraId="3612A45B" w14:textId="5435E318" w:rsidR="00C176FA" w:rsidRPr="00FE3719" w:rsidRDefault="00C176FA" w:rsidP="00AF1DCD">
      <w:pPr>
        <w:numPr>
          <w:ilvl w:val="0"/>
          <w:numId w:val="5"/>
        </w:numPr>
        <w:tabs>
          <w:tab w:val="left" w:pos="4346"/>
          <w:tab w:val="left" w:pos="4575"/>
        </w:tabs>
        <w:suppressAutoHyphens/>
        <w:spacing w:after="0" w:line="360" w:lineRule="auto"/>
        <w:ind w:left="1260" w:hanging="360"/>
        <w:jc w:val="both"/>
        <w:rPr>
          <w:rFonts w:ascii="Times New Roman" w:eastAsia="Times New Roman" w:hAnsi="Times New Roman" w:cs="Times New Roman"/>
          <w:sz w:val="24"/>
          <w:szCs w:val="24"/>
          <w:lang w:val="ro-RO"/>
        </w:rPr>
      </w:pPr>
      <w:r w:rsidRPr="00FE3719">
        <w:rPr>
          <w:rFonts w:ascii="Times New Roman" w:eastAsia="Times New Roman" w:hAnsi="Times New Roman" w:cs="Times New Roman"/>
          <w:sz w:val="24"/>
          <w:szCs w:val="24"/>
          <w:lang w:val="ro-RO"/>
        </w:rPr>
        <w:t xml:space="preserve">modernizarea continuă a paginii web </w:t>
      </w:r>
      <w:r w:rsidR="0096302D" w:rsidRPr="00FE3719">
        <w:rPr>
          <w:rFonts w:ascii="Times New Roman" w:eastAsia="Times New Roman" w:hAnsi="Times New Roman" w:cs="Times New Roman"/>
          <w:sz w:val="24"/>
          <w:szCs w:val="24"/>
          <w:lang w:val="ro-RO"/>
        </w:rPr>
        <w:t>și</w:t>
      </w:r>
      <w:r w:rsidR="00DF4CDC">
        <w:rPr>
          <w:rFonts w:ascii="Times New Roman" w:eastAsia="Times New Roman" w:hAnsi="Times New Roman" w:cs="Times New Roman"/>
          <w:sz w:val="24"/>
          <w:szCs w:val="24"/>
          <w:lang w:val="ro-RO"/>
        </w:rPr>
        <w:t xml:space="preserve"> de </w:t>
      </w:r>
      <w:r w:rsidR="0096302D" w:rsidRPr="00FE3719">
        <w:rPr>
          <w:rFonts w:ascii="Times New Roman" w:eastAsia="Times New Roman" w:hAnsi="Times New Roman" w:cs="Times New Roman"/>
          <w:sz w:val="24"/>
          <w:szCs w:val="24"/>
          <w:lang w:val="ro-RO"/>
        </w:rPr>
        <w:t xml:space="preserve">socializare </w:t>
      </w:r>
      <w:r w:rsidR="00DF4CDC">
        <w:rPr>
          <w:rFonts w:ascii="Times New Roman" w:eastAsia="Times New Roman" w:hAnsi="Times New Roman" w:cs="Times New Roman"/>
          <w:sz w:val="24"/>
          <w:szCs w:val="24"/>
          <w:lang w:val="ro-RO"/>
        </w:rPr>
        <w:t>și promovare</w:t>
      </w:r>
      <w:r w:rsidR="00A17264">
        <w:rPr>
          <w:rFonts w:ascii="Times New Roman" w:eastAsia="Times New Roman" w:hAnsi="Times New Roman" w:cs="Times New Roman"/>
          <w:sz w:val="24"/>
          <w:szCs w:val="24"/>
          <w:lang w:val="ro-RO"/>
        </w:rPr>
        <w:t xml:space="preserve"> </w:t>
      </w:r>
      <w:r w:rsidR="00A17264" w:rsidRPr="00FE3719">
        <w:rPr>
          <w:rFonts w:ascii="Times New Roman" w:eastAsia="Times New Roman" w:hAnsi="Times New Roman" w:cs="Times New Roman"/>
          <w:sz w:val="24"/>
          <w:szCs w:val="24"/>
          <w:lang w:val="ro-RO"/>
        </w:rPr>
        <w:t>a bibliotecii</w:t>
      </w:r>
      <w:r w:rsidR="00DF4CDC">
        <w:rPr>
          <w:rFonts w:ascii="Times New Roman" w:eastAsia="Times New Roman" w:hAnsi="Times New Roman" w:cs="Times New Roman"/>
          <w:sz w:val="24"/>
          <w:szCs w:val="24"/>
          <w:lang w:val="ro-RO"/>
        </w:rPr>
        <w:t xml:space="preserve">, </w:t>
      </w:r>
      <w:r w:rsidR="0096302D" w:rsidRPr="00FE3719">
        <w:rPr>
          <w:rFonts w:ascii="Times New Roman" w:eastAsia="Times New Roman" w:hAnsi="Times New Roman" w:cs="Times New Roman"/>
          <w:sz w:val="24"/>
          <w:szCs w:val="24"/>
          <w:lang w:val="ro-RO"/>
        </w:rPr>
        <w:t>Facebook</w:t>
      </w:r>
      <w:r w:rsidRPr="00FE3719">
        <w:rPr>
          <w:rFonts w:ascii="Times New Roman" w:eastAsia="Times New Roman" w:hAnsi="Times New Roman" w:cs="Times New Roman"/>
          <w:sz w:val="24"/>
          <w:szCs w:val="24"/>
          <w:lang w:val="ro-RO"/>
        </w:rPr>
        <w:t>;</w:t>
      </w:r>
    </w:p>
    <w:p w14:paraId="043800B8" w14:textId="30E1E3D2" w:rsidR="00C176FA" w:rsidRPr="00FE3719" w:rsidRDefault="00C176FA" w:rsidP="00AF1DCD">
      <w:pPr>
        <w:numPr>
          <w:ilvl w:val="0"/>
          <w:numId w:val="5"/>
        </w:numPr>
        <w:tabs>
          <w:tab w:val="left" w:pos="4346"/>
          <w:tab w:val="left" w:pos="4575"/>
        </w:tabs>
        <w:suppressAutoHyphens/>
        <w:spacing w:after="0" w:line="360" w:lineRule="auto"/>
        <w:ind w:left="1260" w:hanging="360"/>
        <w:jc w:val="both"/>
        <w:rPr>
          <w:rFonts w:ascii="Times New Roman" w:eastAsia="Times New Roman" w:hAnsi="Times New Roman" w:cs="Times New Roman"/>
          <w:sz w:val="24"/>
          <w:szCs w:val="24"/>
          <w:lang w:val="ro-RO"/>
        </w:rPr>
      </w:pPr>
      <w:r w:rsidRPr="00FE3719">
        <w:rPr>
          <w:rFonts w:ascii="Times New Roman" w:eastAsia="Times New Roman" w:hAnsi="Times New Roman" w:cs="Times New Roman"/>
          <w:sz w:val="24"/>
          <w:szCs w:val="24"/>
          <w:lang w:val="ro-RO"/>
        </w:rPr>
        <w:t>creșterea solicitudinii, a flexibilității programului și disponibilității personalului bibliotecii, prin asistenta tehnică acordată utilizatorilor care solicită referințe bibliografice, întocmirea de bibliografii tematice, acordarea de suport tehn</w:t>
      </w:r>
      <w:r w:rsidR="00630FD5" w:rsidRPr="00FE3719">
        <w:rPr>
          <w:rFonts w:ascii="Times New Roman" w:eastAsia="Times New Roman" w:hAnsi="Times New Roman" w:cs="Times New Roman"/>
          <w:sz w:val="24"/>
          <w:szCs w:val="24"/>
          <w:lang w:val="ro-RO"/>
        </w:rPr>
        <w:t>ic în accesarea bazelor de date</w:t>
      </w:r>
      <w:r w:rsidRPr="00FE3719">
        <w:rPr>
          <w:rFonts w:ascii="Times New Roman" w:eastAsia="Times New Roman" w:hAnsi="Times New Roman" w:cs="Times New Roman"/>
          <w:sz w:val="24"/>
          <w:szCs w:val="24"/>
          <w:lang w:val="ro-RO"/>
        </w:rPr>
        <w:t>;</w:t>
      </w:r>
    </w:p>
    <w:p w14:paraId="73803528" w14:textId="2239BB46" w:rsidR="00C176FA" w:rsidRPr="00FE3719" w:rsidRDefault="00C176FA" w:rsidP="00AF1DCD">
      <w:pPr>
        <w:numPr>
          <w:ilvl w:val="0"/>
          <w:numId w:val="5"/>
        </w:numPr>
        <w:tabs>
          <w:tab w:val="left" w:pos="4346"/>
          <w:tab w:val="left" w:pos="4575"/>
        </w:tabs>
        <w:suppressAutoHyphens/>
        <w:spacing w:after="0" w:line="360" w:lineRule="auto"/>
        <w:ind w:left="1267" w:hanging="360"/>
        <w:jc w:val="both"/>
        <w:rPr>
          <w:rFonts w:ascii="Times New Roman" w:eastAsia="Times New Roman" w:hAnsi="Times New Roman" w:cs="Times New Roman"/>
          <w:sz w:val="24"/>
          <w:szCs w:val="24"/>
          <w:lang w:val="ro-RO"/>
        </w:rPr>
      </w:pPr>
      <w:r w:rsidRPr="00FE3719">
        <w:rPr>
          <w:rFonts w:ascii="Times New Roman" w:eastAsia="Times New Roman" w:hAnsi="Times New Roman" w:cs="Times New Roman"/>
          <w:sz w:val="24"/>
          <w:szCs w:val="24"/>
          <w:lang w:val="ro-RO"/>
        </w:rPr>
        <w:lastRenderedPageBreak/>
        <w:t>intensificarea preocupărilor de afirmare a Bibliotecii ca for academic științific și cultural în comunitatea locală</w:t>
      </w:r>
      <w:r w:rsidR="00630FD5" w:rsidRPr="00FE3719">
        <w:rPr>
          <w:rFonts w:ascii="Times New Roman" w:eastAsia="Times New Roman" w:hAnsi="Times New Roman" w:cs="Times New Roman"/>
          <w:sz w:val="24"/>
          <w:szCs w:val="24"/>
          <w:lang w:val="ro-RO"/>
        </w:rPr>
        <w:t>, națională și internațională,</w:t>
      </w:r>
      <w:r w:rsidRPr="00FE3719">
        <w:rPr>
          <w:rFonts w:ascii="Times New Roman" w:eastAsia="Times New Roman" w:hAnsi="Times New Roman" w:cs="Times New Roman"/>
          <w:sz w:val="24"/>
          <w:szCs w:val="24"/>
          <w:lang w:val="ro-RO"/>
        </w:rPr>
        <w:t xml:space="preserve"> prin organizare de manifestări științifice și culturale, prin comunicate de presă, prin parteneriate și colaborări interinstituționale;</w:t>
      </w:r>
    </w:p>
    <w:p w14:paraId="02803020" w14:textId="5C9EFE0A" w:rsidR="001E6E3C" w:rsidRPr="00FE3719" w:rsidRDefault="001E6E3C" w:rsidP="006B7379">
      <w:pPr>
        <w:numPr>
          <w:ilvl w:val="0"/>
          <w:numId w:val="5"/>
        </w:numPr>
        <w:tabs>
          <w:tab w:val="left" w:pos="4346"/>
          <w:tab w:val="left" w:pos="4575"/>
        </w:tabs>
        <w:suppressAutoHyphens/>
        <w:spacing w:after="0" w:line="360" w:lineRule="auto"/>
        <w:ind w:left="1267" w:hanging="360"/>
        <w:jc w:val="both"/>
        <w:rPr>
          <w:rFonts w:ascii="Times New Roman" w:eastAsia="Times New Roman" w:hAnsi="Times New Roman" w:cs="Times New Roman"/>
          <w:sz w:val="24"/>
          <w:szCs w:val="24"/>
          <w:lang w:val="ro-RO"/>
        </w:rPr>
      </w:pPr>
      <w:r w:rsidRPr="00FE3719">
        <w:rPr>
          <w:rFonts w:ascii="Times New Roman" w:hAnsi="Times New Roman" w:cs="Times New Roman"/>
          <w:color w:val="050505"/>
          <w:sz w:val="24"/>
          <w:szCs w:val="24"/>
          <w:shd w:val="clear" w:color="auto" w:fill="FFFFFF"/>
          <w:lang w:val="ro-RO"/>
        </w:rPr>
        <w:t xml:space="preserve">Biblioteca USV, în colaborare cu Asociaţia Bibliotecarilor din România, a organizat cea de-a XXXII-a </w:t>
      </w:r>
      <w:r w:rsidRPr="00FE3719">
        <w:rPr>
          <w:rFonts w:ascii="Times New Roman" w:hAnsi="Times New Roman" w:cs="Times New Roman"/>
          <w:b/>
          <w:bCs/>
          <w:color w:val="050505"/>
          <w:sz w:val="24"/>
          <w:szCs w:val="24"/>
          <w:shd w:val="clear" w:color="auto" w:fill="FFFFFF"/>
          <w:lang w:val="ro-RO"/>
        </w:rPr>
        <w:t>Conferinţă Naţională a Bibliotecarilor din România</w:t>
      </w:r>
      <w:r w:rsidRPr="00FE3719">
        <w:rPr>
          <w:rFonts w:ascii="Times New Roman" w:hAnsi="Times New Roman" w:cs="Times New Roman"/>
          <w:color w:val="050505"/>
          <w:sz w:val="24"/>
          <w:szCs w:val="24"/>
          <w:shd w:val="clear" w:color="auto" w:fill="FFFFFF"/>
          <w:lang w:val="ro-RO"/>
        </w:rPr>
        <w:t xml:space="preserve">, </w:t>
      </w:r>
      <w:r w:rsidRPr="00FE3719">
        <w:rPr>
          <w:rFonts w:ascii="Times New Roman" w:eastAsia="Times New Roman" w:hAnsi="Times New Roman" w:cs="Times New Roman"/>
          <w:bCs/>
          <w:sz w:val="24"/>
          <w:szCs w:val="24"/>
          <w:lang w:val="ro-RO"/>
        </w:rPr>
        <w:t>în format hibrid,</w:t>
      </w:r>
      <w:r w:rsidRPr="00FE3719">
        <w:rPr>
          <w:rFonts w:ascii="Times New Roman" w:eastAsia="Times New Roman" w:hAnsi="Times New Roman" w:cs="Times New Roman"/>
          <w:sz w:val="24"/>
          <w:szCs w:val="24"/>
          <w:lang w:val="ro-RO"/>
        </w:rPr>
        <w:t xml:space="preserve"> </w:t>
      </w:r>
      <w:r w:rsidRPr="00FE3719">
        <w:rPr>
          <w:rFonts w:ascii="Times New Roman" w:hAnsi="Times New Roman" w:cs="Times New Roman"/>
          <w:color w:val="050505"/>
          <w:sz w:val="24"/>
          <w:szCs w:val="24"/>
          <w:shd w:val="clear" w:color="auto" w:fill="FFFFFF"/>
          <w:lang w:val="ro-RO"/>
        </w:rPr>
        <w:t xml:space="preserve">cu tema </w:t>
      </w:r>
      <w:r w:rsidRPr="00FE3719">
        <w:rPr>
          <w:rFonts w:ascii="Times New Roman" w:hAnsi="Times New Roman" w:cs="Times New Roman"/>
          <w:b/>
          <w:bCs/>
          <w:i/>
          <w:color w:val="050505"/>
          <w:sz w:val="24"/>
          <w:szCs w:val="24"/>
          <w:shd w:val="clear" w:color="auto" w:fill="FFFFFF"/>
          <w:lang w:val="ro-RO"/>
        </w:rPr>
        <w:t>Biblioteca – spaţiu al informării, cercetării şi inovării</w:t>
      </w:r>
      <w:r w:rsidRPr="00FE3719">
        <w:rPr>
          <w:rFonts w:ascii="Times New Roman" w:hAnsi="Times New Roman" w:cs="Times New Roman"/>
          <w:iCs/>
          <w:color w:val="050505"/>
          <w:sz w:val="24"/>
          <w:szCs w:val="24"/>
          <w:shd w:val="clear" w:color="auto" w:fill="FFFFFF"/>
          <w:lang w:val="ro-RO"/>
        </w:rPr>
        <w:t>;</w:t>
      </w:r>
    </w:p>
    <w:p w14:paraId="18844714" w14:textId="4D3F13BF" w:rsidR="00C176FA" w:rsidRPr="00FE3719" w:rsidRDefault="00C176FA" w:rsidP="006B7379">
      <w:pPr>
        <w:numPr>
          <w:ilvl w:val="0"/>
          <w:numId w:val="5"/>
        </w:numPr>
        <w:tabs>
          <w:tab w:val="left" w:pos="4346"/>
          <w:tab w:val="left" w:pos="4575"/>
        </w:tabs>
        <w:suppressAutoHyphens/>
        <w:spacing w:after="0" w:line="360" w:lineRule="auto"/>
        <w:ind w:left="1267" w:hanging="360"/>
        <w:jc w:val="both"/>
        <w:rPr>
          <w:rFonts w:ascii="Times New Roman" w:eastAsia="Times New Roman" w:hAnsi="Times New Roman" w:cs="Times New Roman"/>
          <w:sz w:val="24"/>
          <w:szCs w:val="24"/>
          <w:lang w:val="ro-RO"/>
        </w:rPr>
      </w:pPr>
      <w:r w:rsidRPr="00FE3719">
        <w:rPr>
          <w:rFonts w:ascii="Times New Roman" w:eastAsia="Times New Roman" w:hAnsi="Times New Roman" w:cs="Times New Roman"/>
          <w:sz w:val="24"/>
          <w:szCs w:val="24"/>
          <w:lang w:val="ro-RO"/>
        </w:rPr>
        <w:t xml:space="preserve">organizarea </w:t>
      </w:r>
      <w:r w:rsidRPr="00FE3719">
        <w:rPr>
          <w:rFonts w:ascii="Times New Roman" w:eastAsia="Times New Roman" w:hAnsi="Times New Roman" w:cs="Times New Roman"/>
          <w:b/>
          <w:sz w:val="24"/>
          <w:szCs w:val="24"/>
          <w:lang w:val="ro-RO"/>
        </w:rPr>
        <w:t>Simpozionului Internațional</w:t>
      </w:r>
      <w:r w:rsidR="00630FD5" w:rsidRPr="00FE3719">
        <w:rPr>
          <w:rFonts w:ascii="Times New Roman" w:eastAsia="Times New Roman" w:hAnsi="Times New Roman" w:cs="Times New Roman"/>
          <w:b/>
          <w:sz w:val="24"/>
          <w:szCs w:val="24"/>
          <w:lang w:val="ro-RO"/>
        </w:rPr>
        <w:t xml:space="preserve"> </w:t>
      </w:r>
      <w:r w:rsidR="00630FD5" w:rsidRPr="00FE3719">
        <w:rPr>
          <w:rStyle w:val="d2edcug0"/>
          <w:rFonts w:ascii="Times New Roman" w:hAnsi="Times New Roman" w:cs="Times New Roman"/>
          <w:b/>
          <w:i/>
          <w:sz w:val="24"/>
          <w:szCs w:val="24"/>
          <w:lang w:val="ro-RO"/>
        </w:rPr>
        <w:t>C</w:t>
      </w:r>
      <w:r w:rsidR="001F4293">
        <w:rPr>
          <w:rStyle w:val="d2edcug0"/>
          <w:rFonts w:ascii="Times New Roman" w:hAnsi="Times New Roman" w:cs="Times New Roman"/>
          <w:b/>
          <w:i/>
          <w:sz w:val="24"/>
          <w:szCs w:val="24"/>
          <w:lang w:val="ro-RO"/>
        </w:rPr>
        <w:t>ontrib</w:t>
      </w:r>
      <w:r w:rsidR="00A029AF" w:rsidRPr="00FE3719">
        <w:rPr>
          <w:rStyle w:val="d2edcug0"/>
          <w:rFonts w:ascii="Times New Roman" w:hAnsi="Times New Roman" w:cs="Times New Roman"/>
          <w:b/>
          <w:i/>
          <w:sz w:val="24"/>
          <w:szCs w:val="24"/>
          <w:lang w:val="ro-RO"/>
        </w:rPr>
        <w:t>uția Bibliotecii la</w:t>
      </w:r>
      <w:r w:rsidR="00630FD5" w:rsidRPr="00FE3719">
        <w:rPr>
          <w:rStyle w:val="d2edcug0"/>
          <w:rFonts w:ascii="Times New Roman" w:hAnsi="Times New Roman" w:cs="Times New Roman"/>
          <w:b/>
          <w:i/>
          <w:sz w:val="24"/>
          <w:szCs w:val="24"/>
          <w:lang w:val="ro-RO"/>
        </w:rPr>
        <w:t xml:space="preserve"> </w:t>
      </w:r>
      <w:r w:rsidR="00A029AF" w:rsidRPr="00FE3719">
        <w:rPr>
          <w:rStyle w:val="d2edcug0"/>
          <w:rFonts w:ascii="Times New Roman" w:hAnsi="Times New Roman" w:cs="Times New Roman"/>
          <w:b/>
          <w:i/>
          <w:sz w:val="24"/>
          <w:szCs w:val="24"/>
          <w:lang w:val="ro-RO"/>
        </w:rPr>
        <w:t>afirmarea</w:t>
      </w:r>
      <w:r w:rsidR="00630FD5" w:rsidRPr="00FE3719">
        <w:rPr>
          <w:rStyle w:val="d2edcug0"/>
          <w:rFonts w:ascii="Times New Roman" w:hAnsi="Times New Roman" w:cs="Times New Roman"/>
          <w:b/>
          <w:i/>
          <w:sz w:val="24"/>
          <w:szCs w:val="24"/>
          <w:lang w:val="ro-RO"/>
        </w:rPr>
        <w:t xml:space="preserve"> </w:t>
      </w:r>
      <w:r w:rsidR="00A029AF" w:rsidRPr="00FE3719">
        <w:rPr>
          <w:rStyle w:val="d2edcug0"/>
          <w:rFonts w:ascii="Times New Roman" w:hAnsi="Times New Roman" w:cs="Times New Roman"/>
          <w:b/>
          <w:i/>
          <w:sz w:val="24"/>
          <w:szCs w:val="24"/>
          <w:lang w:val="ro-RO"/>
        </w:rPr>
        <w:t>diversității</w:t>
      </w:r>
      <w:r w:rsidR="00630FD5" w:rsidRPr="00FE3719">
        <w:rPr>
          <w:rStyle w:val="d2edcug0"/>
          <w:rFonts w:ascii="Times New Roman" w:hAnsi="Times New Roman" w:cs="Times New Roman"/>
          <w:b/>
          <w:i/>
          <w:sz w:val="24"/>
          <w:szCs w:val="24"/>
          <w:lang w:val="ro-RO"/>
        </w:rPr>
        <w:t xml:space="preserve"> </w:t>
      </w:r>
      <w:r w:rsidR="00A029AF" w:rsidRPr="00FE3719">
        <w:rPr>
          <w:rStyle w:val="d2edcug0"/>
          <w:rFonts w:ascii="Times New Roman" w:hAnsi="Times New Roman" w:cs="Times New Roman"/>
          <w:b/>
          <w:i/>
          <w:sz w:val="24"/>
          <w:szCs w:val="24"/>
          <w:lang w:val="ro-RO"/>
        </w:rPr>
        <w:t>culturale în</w:t>
      </w:r>
      <w:r w:rsidR="00630FD5" w:rsidRPr="00FE3719">
        <w:rPr>
          <w:rStyle w:val="d2edcug0"/>
          <w:rFonts w:ascii="Times New Roman" w:hAnsi="Times New Roman" w:cs="Times New Roman"/>
          <w:b/>
          <w:i/>
          <w:sz w:val="24"/>
          <w:szCs w:val="24"/>
          <w:lang w:val="ro-RO"/>
        </w:rPr>
        <w:t xml:space="preserve"> </w:t>
      </w:r>
      <w:r w:rsidR="00A029AF" w:rsidRPr="00FE3719">
        <w:rPr>
          <w:rStyle w:val="d2edcug0"/>
          <w:rFonts w:ascii="Times New Roman" w:hAnsi="Times New Roman" w:cs="Times New Roman"/>
          <w:b/>
          <w:i/>
          <w:sz w:val="24"/>
          <w:szCs w:val="24"/>
          <w:lang w:val="ro-RO"/>
        </w:rPr>
        <w:t>spațiul</w:t>
      </w:r>
      <w:r w:rsidR="00630FD5" w:rsidRPr="00FE3719">
        <w:rPr>
          <w:rStyle w:val="d2edcug0"/>
          <w:rFonts w:ascii="Times New Roman" w:hAnsi="Times New Roman" w:cs="Times New Roman"/>
          <w:b/>
          <w:i/>
          <w:sz w:val="24"/>
          <w:szCs w:val="24"/>
          <w:lang w:val="ro-RO"/>
        </w:rPr>
        <w:t xml:space="preserve"> </w:t>
      </w:r>
      <w:r w:rsidR="00A029AF" w:rsidRPr="00FE3719">
        <w:rPr>
          <w:rStyle w:val="d2edcug0"/>
          <w:rFonts w:ascii="Times New Roman" w:hAnsi="Times New Roman" w:cs="Times New Roman"/>
          <w:b/>
          <w:i/>
          <w:sz w:val="24"/>
          <w:szCs w:val="24"/>
          <w:lang w:val="ro-RO"/>
        </w:rPr>
        <w:t>românesc</w:t>
      </w:r>
      <w:r w:rsidRPr="00FE3719">
        <w:rPr>
          <w:rFonts w:ascii="Times New Roman" w:eastAsia="Times New Roman" w:hAnsi="Times New Roman" w:cs="Times New Roman"/>
          <w:b/>
          <w:sz w:val="24"/>
          <w:szCs w:val="24"/>
          <w:lang w:val="ro-RO"/>
        </w:rPr>
        <w:t xml:space="preserve">, </w:t>
      </w:r>
      <w:r w:rsidRPr="00FE3719">
        <w:rPr>
          <w:rFonts w:ascii="Times New Roman" w:eastAsia="Times New Roman" w:hAnsi="Times New Roman" w:cs="Times New Roman"/>
          <w:bCs/>
          <w:sz w:val="24"/>
          <w:szCs w:val="24"/>
          <w:lang w:val="ro-RO"/>
        </w:rPr>
        <w:t xml:space="preserve">în </w:t>
      </w:r>
      <w:r w:rsidR="0056175D" w:rsidRPr="00FE3719">
        <w:rPr>
          <w:rFonts w:ascii="Times New Roman" w:eastAsia="Times New Roman" w:hAnsi="Times New Roman" w:cs="Times New Roman"/>
          <w:bCs/>
          <w:sz w:val="24"/>
          <w:szCs w:val="24"/>
          <w:lang w:val="ro-RO"/>
        </w:rPr>
        <w:t>format</w:t>
      </w:r>
      <w:r w:rsidRPr="00FE3719">
        <w:rPr>
          <w:rFonts w:ascii="Times New Roman" w:eastAsia="Times New Roman" w:hAnsi="Times New Roman" w:cs="Times New Roman"/>
          <w:bCs/>
          <w:sz w:val="24"/>
          <w:szCs w:val="24"/>
          <w:lang w:val="ro-RO"/>
        </w:rPr>
        <w:t xml:space="preserve"> hibrid,</w:t>
      </w:r>
      <w:r w:rsidRPr="00FE3719">
        <w:rPr>
          <w:rFonts w:ascii="Times New Roman" w:eastAsia="Times New Roman" w:hAnsi="Times New Roman" w:cs="Times New Roman"/>
          <w:sz w:val="24"/>
          <w:szCs w:val="24"/>
          <w:lang w:val="ro-RO"/>
        </w:rPr>
        <w:t xml:space="preserve"> cu participarea a peste 1</w:t>
      </w:r>
      <w:r w:rsidR="002612D6" w:rsidRPr="00FE3719">
        <w:rPr>
          <w:rFonts w:ascii="Times New Roman" w:eastAsia="Times New Roman" w:hAnsi="Times New Roman" w:cs="Times New Roman"/>
          <w:sz w:val="24"/>
          <w:szCs w:val="24"/>
          <w:lang w:val="ro-RO"/>
        </w:rPr>
        <w:t>5</w:t>
      </w:r>
      <w:r w:rsidRPr="00FE3719">
        <w:rPr>
          <w:rFonts w:ascii="Times New Roman" w:eastAsia="Times New Roman" w:hAnsi="Times New Roman" w:cs="Times New Roman"/>
          <w:sz w:val="24"/>
          <w:szCs w:val="24"/>
          <w:lang w:val="ro-RO"/>
        </w:rPr>
        <w:t>0 de bibliotecari, profesori, studenți, artiști plastici, scriitori din țară și străinătate;</w:t>
      </w:r>
    </w:p>
    <w:p w14:paraId="25A7945F" w14:textId="3256013C" w:rsidR="00C176FA" w:rsidRDefault="00C176FA" w:rsidP="00AF1DCD">
      <w:pPr>
        <w:numPr>
          <w:ilvl w:val="0"/>
          <w:numId w:val="5"/>
        </w:numPr>
        <w:tabs>
          <w:tab w:val="left" w:pos="4346"/>
          <w:tab w:val="left" w:pos="4575"/>
        </w:tabs>
        <w:suppressAutoHyphens/>
        <w:spacing w:after="0" w:line="360" w:lineRule="auto"/>
        <w:ind w:left="1267" w:hanging="360"/>
        <w:jc w:val="both"/>
        <w:rPr>
          <w:rFonts w:ascii="Times New Roman" w:eastAsia="Times New Roman" w:hAnsi="Times New Roman" w:cs="Times New Roman"/>
          <w:sz w:val="24"/>
          <w:szCs w:val="24"/>
          <w:lang w:val="ro-RO"/>
        </w:rPr>
      </w:pPr>
      <w:r w:rsidRPr="00FE3719">
        <w:rPr>
          <w:rFonts w:ascii="Times New Roman" w:eastAsia="Times New Roman" w:hAnsi="Times New Roman" w:cs="Times New Roman"/>
          <w:sz w:val="24"/>
          <w:szCs w:val="24"/>
          <w:lang w:val="ro-RO"/>
        </w:rPr>
        <w:t xml:space="preserve">organizarea </w:t>
      </w:r>
      <w:r w:rsidRPr="00FE3719">
        <w:rPr>
          <w:rFonts w:ascii="Times New Roman" w:eastAsia="Times New Roman" w:hAnsi="Times New Roman" w:cs="Times New Roman"/>
          <w:b/>
          <w:sz w:val="24"/>
          <w:szCs w:val="24"/>
          <w:lang w:val="ro-RO"/>
        </w:rPr>
        <w:t>Salonului Internațional de Carte</w:t>
      </w:r>
      <w:r w:rsidR="00630FD5" w:rsidRPr="00FE3719">
        <w:rPr>
          <w:rFonts w:ascii="Times New Roman" w:eastAsia="Times New Roman" w:hAnsi="Times New Roman" w:cs="Times New Roman"/>
          <w:b/>
          <w:sz w:val="24"/>
          <w:szCs w:val="24"/>
          <w:lang w:val="ro-RO"/>
        </w:rPr>
        <w:t xml:space="preserve"> </w:t>
      </w:r>
      <w:r w:rsidR="00630FD5" w:rsidRPr="00FE3719">
        <w:rPr>
          <w:rFonts w:ascii="Times New Roman" w:hAnsi="Times New Roman" w:cs="Times New Roman"/>
          <w:b/>
          <w:i/>
          <w:color w:val="050505"/>
          <w:sz w:val="24"/>
          <w:szCs w:val="24"/>
          <w:shd w:val="clear" w:color="auto" w:fill="FFFFFF"/>
          <w:lang w:val="ro-RO"/>
        </w:rPr>
        <w:t>Alma Mater Librorum</w:t>
      </w:r>
      <w:r w:rsidRPr="00FE3719">
        <w:rPr>
          <w:rFonts w:ascii="Times New Roman" w:eastAsia="Times New Roman" w:hAnsi="Times New Roman" w:cs="Times New Roman"/>
          <w:sz w:val="24"/>
          <w:szCs w:val="24"/>
          <w:lang w:val="ro-RO"/>
        </w:rPr>
        <w:t xml:space="preserve">, </w:t>
      </w:r>
      <w:r w:rsidRPr="00FE3719">
        <w:rPr>
          <w:rFonts w:ascii="Times New Roman" w:eastAsia="Times New Roman" w:hAnsi="Times New Roman" w:cs="Times New Roman"/>
          <w:bCs/>
          <w:sz w:val="24"/>
          <w:szCs w:val="24"/>
          <w:lang w:val="ro-RO"/>
        </w:rPr>
        <w:t xml:space="preserve">în </w:t>
      </w:r>
      <w:r w:rsidR="0056175D" w:rsidRPr="00FE3719">
        <w:rPr>
          <w:rFonts w:ascii="Times New Roman" w:eastAsia="Times New Roman" w:hAnsi="Times New Roman" w:cs="Times New Roman"/>
          <w:bCs/>
          <w:sz w:val="24"/>
          <w:szCs w:val="24"/>
          <w:lang w:val="ro-RO"/>
        </w:rPr>
        <w:t>format</w:t>
      </w:r>
      <w:r w:rsidRPr="00FE3719">
        <w:rPr>
          <w:rFonts w:ascii="Times New Roman" w:eastAsia="Times New Roman" w:hAnsi="Times New Roman" w:cs="Times New Roman"/>
          <w:bCs/>
          <w:sz w:val="24"/>
          <w:szCs w:val="24"/>
          <w:lang w:val="ro-RO"/>
        </w:rPr>
        <w:t xml:space="preserve"> hibrid,</w:t>
      </w:r>
      <w:r w:rsidRPr="00FE3719">
        <w:rPr>
          <w:rFonts w:ascii="Times New Roman" w:eastAsia="Times New Roman" w:hAnsi="Times New Roman" w:cs="Times New Roman"/>
          <w:sz w:val="24"/>
          <w:szCs w:val="24"/>
          <w:lang w:val="ro-RO"/>
        </w:rPr>
        <w:t xml:space="preserve"> cu participare</w:t>
      </w:r>
      <w:r w:rsidR="0056175D" w:rsidRPr="00FE3719">
        <w:rPr>
          <w:rFonts w:ascii="Times New Roman" w:eastAsia="Times New Roman" w:hAnsi="Times New Roman" w:cs="Times New Roman"/>
          <w:sz w:val="24"/>
          <w:szCs w:val="24"/>
          <w:lang w:val="ro-RO"/>
        </w:rPr>
        <w:t xml:space="preserve">a a </w:t>
      </w:r>
      <w:r w:rsidR="0056175D" w:rsidRPr="00FE3719">
        <w:rPr>
          <w:rFonts w:ascii="Times New Roman" w:hAnsi="Times New Roman" w:cs="Times New Roman"/>
          <w:sz w:val="24"/>
          <w:szCs w:val="24"/>
          <w:shd w:val="clear" w:color="auto" w:fill="FFFFFF"/>
          <w:lang w:val="ro-RO"/>
        </w:rPr>
        <w:t>2</w:t>
      </w:r>
      <w:r w:rsidR="00733375" w:rsidRPr="00FE3719">
        <w:rPr>
          <w:rFonts w:ascii="Times New Roman" w:hAnsi="Times New Roman" w:cs="Times New Roman"/>
          <w:sz w:val="24"/>
          <w:szCs w:val="24"/>
          <w:shd w:val="clear" w:color="auto" w:fill="FFFFFF"/>
          <w:lang w:val="ro-RO"/>
        </w:rPr>
        <w:t>5</w:t>
      </w:r>
      <w:r w:rsidR="0056175D" w:rsidRPr="00FE3719">
        <w:rPr>
          <w:rFonts w:ascii="Times New Roman" w:hAnsi="Times New Roman" w:cs="Times New Roman"/>
          <w:sz w:val="24"/>
          <w:szCs w:val="24"/>
          <w:shd w:val="clear" w:color="auto" w:fill="FFFFFF"/>
          <w:lang w:val="ro-RO"/>
        </w:rPr>
        <w:t xml:space="preserve"> de edituri, case editoriale și librării de prestigiu</w:t>
      </w:r>
      <w:r w:rsidR="003A34A4" w:rsidRPr="00FE3719">
        <w:rPr>
          <w:rFonts w:ascii="Times New Roman" w:eastAsia="Times New Roman" w:hAnsi="Times New Roman" w:cs="Times New Roman"/>
          <w:sz w:val="24"/>
          <w:szCs w:val="24"/>
          <w:lang w:val="ro-RO"/>
        </w:rPr>
        <w:t xml:space="preserve"> din țară și străinătate;</w:t>
      </w:r>
    </w:p>
    <w:p w14:paraId="287A3BC1" w14:textId="45BEB578" w:rsidR="00A17264" w:rsidRPr="00FE3719" w:rsidRDefault="00A17264" w:rsidP="00AF1DCD">
      <w:pPr>
        <w:numPr>
          <w:ilvl w:val="0"/>
          <w:numId w:val="5"/>
        </w:numPr>
        <w:tabs>
          <w:tab w:val="left" w:pos="4346"/>
          <w:tab w:val="left" w:pos="4575"/>
        </w:tabs>
        <w:suppressAutoHyphens/>
        <w:spacing w:after="0" w:line="360" w:lineRule="auto"/>
        <w:ind w:left="1267" w:hanging="36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creșterea semnificativă a participărilor bibliotecarelor cu lucrări științifice la diferite evenimente științifice sau culturale; </w:t>
      </w:r>
    </w:p>
    <w:p w14:paraId="561F8B46" w14:textId="22C0A012" w:rsidR="000C79B8" w:rsidRDefault="00C176FA" w:rsidP="000C79B8">
      <w:pPr>
        <w:numPr>
          <w:ilvl w:val="0"/>
          <w:numId w:val="5"/>
        </w:numPr>
        <w:tabs>
          <w:tab w:val="left" w:pos="4346"/>
          <w:tab w:val="left" w:pos="4575"/>
        </w:tabs>
        <w:suppressAutoHyphens/>
        <w:spacing w:after="0" w:line="360" w:lineRule="auto"/>
        <w:ind w:left="1267" w:hanging="360"/>
        <w:jc w:val="both"/>
        <w:rPr>
          <w:rFonts w:ascii="Times New Roman" w:eastAsia="Times New Roman" w:hAnsi="Times New Roman" w:cs="Times New Roman"/>
          <w:sz w:val="24"/>
          <w:szCs w:val="24"/>
          <w:lang w:val="ro-RO"/>
        </w:rPr>
      </w:pPr>
      <w:r w:rsidRPr="00FE3719">
        <w:rPr>
          <w:rFonts w:ascii="Times New Roman" w:eastAsia="Times New Roman" w:hAnsi="Times New Roman" w:cs="Times New Roman"/>
          <w:sz w:val="24"/>
          <w:szCs w:val="24"/>
          <w:lang w:val="ro-RO"/>
        </w:rPr>
        <w:t>intensificarea preocupărilor și eforturile personale de informare și perfecționare, în vederea desfășurării muncii de bibliotecar în condițiile reorganizării tuturor activităților în sistem on-line, la distanță și adaptarea la noile tehnologii.</w:t>
      </w:r>
    </w:p>
    <w:p w14:paraId="52C996CC" w14:textId="77777777" w:rsidR="000C79B8" w:rsidRDefault="000C79B8" w:rsidP="000C79B8">
      <w:pPr>
        <w:tabs>
          <w:tab w:val="left" w:pos="4346"/>
          <w:tab w:val="left" w:pos="4575"/>
        </w:tabs>
        <w:suppressAutoHyphens/>
        <w:spacing w:after="0" w:line="360" w:lineRule="auto"/>
        <w:jc w:val="both"/>
        <w:rPr>
          <w:rFonts w:ascii="Times New Roman" w:eastAsia="Times New Roman" w:hAnsi="Times New Roman" w:cs="Times New Roman"/>
          <w:sz w:val="24"/>
          <w:szCs w:val="24"/>
          <w:lang w:val="ro-RO"/>
        </w:rPr>
      </w:pPr>
    </w:p>
    <w:p w14:paraId="6954B65E" w14:textId="77777777" w:rsidR="000C79B8" w:rsidRDefault="000C79B8" w:rsidP="000C79B8">
      <w:pPr>
        <w:tabs>
          <w:tab w:val="left" w:pos="4346"/>
          <w:tab w:val="left" w:pos="4575"/>
        </w:tabs>
        <w:suppressAutoHyphens/>
        <w:spacing w:after="0" w:line="360" w:lineRule="auto"/>
        <w:jc w:val="both"/>
        <w:rPr>
          <w:rFonts w:ascii="Times New Roman" w:eastAsia="Times New Roman" w:hAnsi="Times New Roman" w:cs="Times New Roman"/>
          <w:sz w:val="24"/>
          <w:szCs w:val="24"/>
          <w:lang w:val="ro-RO"/>
        </w:rPr>
      </w:pPr>
    </w:p>
    <w:p w14:paraId="7BC84AD3" w14:textId="77777777" w:rsidR="004349EB" w:rsidRPr="000C79B8" w:rsidRDefault="004349EB" w:rsidP="000C79B8">
      <w:pPr>
        <w:tabs>
          <w:tab w:val="left" w:pos="4346"/>
          <w:tab w:val="left" w:pos="4575"/>
        </w:tabs>
        <w:suppressAutoHyphens/>
        <w:spacing w:after="0" w:line="360" w:lineRule="auto"/>
        <w:jc w:val="both"/>
        <w:rPr>
          <w:rFonts w:ascii="Times New Roman" w:eastAsia="Times New Roman" w:hAnsi="Times New Roman" w:cs="Times New Roman"/>
          <w:sz w:val="24"/>
          <w:szCs w:val="24"/>
          <w:lang w:val="ro-RO"/>
        </w:rPr>
      </w:pPr>
    </w:p>
    <w:p w14:paraId="5D895E72" w14:textId="07E57403" w:rsidR="00C176FA" w:rsidRPr="00AA365B" w:rsidRDefault="00C176FA" w:rsidP="001F4293">
      <w:pPr>
        <w:suppressAutoHyphens/>
        <w:spacing w:after="0" w:line="360" w:lineRule="auto"/>
        <w:ind w:left="4320" w:firstLine="720"/>
        <w:jc w:val="both"/>
        <w:rPr>
          <w:rFonts w:ascii="Times New Roman" w:eastAsia="Times New Roman" w:hAnsi="Times New Roman" w:cs="Times New Roman"/>
          <w:sz w:val="24"/>
          <w:szCs w:val="24"/>
          <w:lang w:val="ro-RO"/>
        </w:rPr>
      </w:pPr>
      <w:r w:rsidRPr="00AA365B">
        <w:rPr>
          <w:rFonts w:ascii="Times New Roman" w:eastAsia="Times New Roman" w:hAnsi="Times New Roman" w:cs="Times New Roman"/>
          <w:sz w:val="24"/>
          <w:szCs w:val="24"/>
          <w:lang w:val="ro-RO"/>
        </w:rPr>
        <w:t>Director al Bibliotecii USV</w:t>
      </w:r>
    </w:p>
    <w:p w14:paraId="39C519F2" w14:textId="69966D3B" w:rsidR="00715C08" w:rsidRPr="00AA365B" w:rsidRDefault="00C176FA" w:rsidP="00BD2EFE">
      <w:pPr>
        <w:suppressAutoHyphens/>
        <w:spacing w:after="0" w:line="360" w:lineRule="auto"/>
        <w:ind w:left="4320"/>
        <w:jc w:val="both"/>
        <w:rPr>
          <w:rFonts w:ascii="Times New Roman" w:eastAsia="Times New Roman" w:hAnsi="Times New Roman" w:cs="Times New Roman"/>
          <w:sz w:val="24"/>
          <w:szCs w:val="24"/>
          <w:lang w:val="ro-RO"/>
        </w:rPr>
      </w:pPr>
      <w:r w:rsidRPr="00AA365B">
        <w:rPr>
          <w:rFonts w:ascii="Times New Roman" w:eastAsia="Times New Roman" w:hAnsi="Times New Roman" w:cs="Times New Roman"/>
          <w:sz w:val="24"/>
          <w:szCs w:val="24"/>
          <w:lang w:val="ro-RO"/>
        </w:rPr>
        <w:t>Prof. univ. DHC Sanda-Maria ARDELEANU</w:t>
      </w:r>
    </w:p>
    <w:sectPr w:rsidR="00715C08" w:rsidRPr="00AA365B" w:rsidSect="000C79B8">
      <w:footerReference w:type="default" r:id="rId14"/>
      <w:pgSz w:w="12240" w:h="15840"/>
      <w:pgMar w:top="990" w:right="1260" w:bottom="81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9A99F" w14:textId="77777777" w:rsidR="004B6E29" w:rsidRDefault="004B6E29" w:rsidP="00E32D20">
      <w:pPr>
        <w:spacing w:after="0" w:line="240" w:lineRule="auto"/>
      </w:pPr>
      <w:r>
        <w:separator/>
      </w:r>
    </w:p>
  </w:endnote>
  <w:endnote w:type="continuationSeparator" w:id="0">
    <w:p w14:paraId="662B461E" w14:textId="77777777" w:rsidR="004B6E29" w:rsidRDefault="004B6E29" w:rsidP="00E32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panose1 w:val="020F0502020204030204"/>
    <w:charset w:val="00"/>
    <w:family w:val="swiss"/>
    <w:pitch w:val="variable"/>
    <w:sig w:usb0="E10002FF" w:usb1="5000E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677752"/>
      <w:docPartObj>
        <w:docPartGallery w:val="Page Numbers (Bottom of Page)"/>
        <w:docPartUnique/>
      </w:docPartObj>
    </w:sdtPr>
    <w:sdtEndPr>
      <w:rPr>
        <w:noProof/>
      </w:rPr>
    </w:sdtEndPr>
    <w:sdtContent>
      <w:p w14:paraId="39034FAB" w14:textId="51E23C49" w:rsidR="006B7379" w:rsidRDefault="006B7379">
        <w:pPr>
          <w:pStyle w:val="Footer"/>
          <w:jc w:val="center"/>
        </w:pPr>
        <w:r>
          <w:fldChar w:fldCharType="begin"/>
        </w:r>
        <w:r>
          <w:instrText xml:space="preserve"> PAGE   \* MERGEFORMAT </w:instrText>
        </w:r>
        <w:r>
          <w:fldChar w:fldCharType="separate"/>
        </w:r>
        <w:r w:rsidR="004349EB">
          <w:rPr>
            <w:noProof/>
          </w:rPr>
          <w:t>20</w:t>
        </w:r>
        <w:r>
          <w:rPr>
            <w:noProof/>
          </w:rPr>
          <w:fldChar w:fldCharType="end"/>
        </w:r>
      </w:p>
    </w:sdtContent>
  </w:sdt>
  <w:p w14:paraId="4F142372" w14:textId="77777777" w:rsidR="006B7379" w:rsidRDefault="006B7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4A56A" w14:textId="77777777" w:rsidR="004B6E29" w:rsidRDefault="004B6E29" w:rsidP="00E32D20">
      <w:pPr>
        <w:spacing w:after="0" w:line="240" w:lineRule="auto"/>
      </w:pPr>
      <w:r>
        <w:separator/>
      </w:r>
    </w:p>
  </w:footnote>
  <w:footnote w:type="continuationSeparator" w:id="0">
    <w:p w14:paraId="1B3D2A81" w14:textId="77777777" w:rsidR="004B6E29" w:rsidRDefault="004B6E29" w:rsidP="00E32D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start w:val="1"/>
      <w:numFmt w:val="decimal"/>
      <w:lvlText w:val="%1."/>
      <w:lvlJc w:val="left"/>
      <w:pPr>
        <w:tabs>
          <w:tab w:val="num" w:pos="1080"/>
        </w:tabs>
        <w:ind w:left="1080" w:hanging="360"/>
      </w:pPr>
    </w:lvl>
  </w:abstractNum>
  <w:abstractNum w:abstractNumId="1" w15:restartNumberingAfterBreak="0">
    <w:nsid w:val="0EB27067"/>
    <w:multiLevelType w:val="hybridMultilevel"/>
    <w:tmpl w:val="C584F07E"/>
    <w:lvl w:ilvl="0" w:tplc="FB20A38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A7475"/>
    <w:multiLevelType w:val="hybridMultilevel"/>
    <w:tmpl w:val="0C54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824C4"/>
    <w:multiLevelType w:val="hybridMultilevel"/>
    <w:tmpl w:val="67080DFC"/>
    <w:lvl w:ilvl="0" w:tplc="BC663A5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745B9D"/>
    <w:multiLevelType w:val="multilevel"/>
    <w:tmpl w:val="BC1A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452C88"/>
    <w:multiLevelType w:val="hybridMultilevel"/>
    <w:tmpl w:val="D0888656"/>
    <w:lvl w:ilvl="0" w:tplc="44AE2A9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D41BBA"/>
    <w:multiLevelType w:val="hybridMultilevel"/>
    <w:tmpl w:val="B4F83D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A3D0037"/>
    <w:multiLevelType w:val="hybridMultilevel"/>
    <w:tmpl w:val="A8F44A1A"/>
    <w:lvl w:ilvl="0" w:tplc="725803E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D53CDD"/>
    <w:multiLevelType w:val="hybridMultilevel"/>
    <w:tmpl w:val="3A70685E"/>
    <w:lvl w:ilvl="0" w:tplc="F6BC39BC">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FF7A69"/>
    <w:multiLevelType w:val="hybridMultilevel"/>
    <w:tmpl w:val="D1AEBE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D7D758B"/>
    <w:multiLevelType w:val="hybridMultilevel"/>
    <w:tmpl w:val="47781FB8"/>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1" w15:restartNumberingAfterBreak="0">
    <w:nsid w:val="5211249A"/>
    <w:multiLevelType w:val="multilevel"/>
    <w:tmpl w:val="A350A69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526E7DD5"/>
    <w:multiLevelType w:val="multilevel"/>
    <w:tmpl w:val="7D26AF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9E7F84"/>
    <w:multiLevelType w:val="hybridMultilevel"/>
    <w:tmpl w:val="92320F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3FE3276"/>
    <w:multiLevelType w:val="hybridMultilevel"/>
    <w:tmpl w:val="C1A2EE8E"/>
    <w:lvl w:ilvl="0" w:tplc="81622D50">
      <w:start w:val="4"/>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82E5137"/>
    <w:multiLevelType w:val="multilevel"/>
    <w:tmpl w:val="ECBA1E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68906478">
    <w:abstractNumId w:val="11"/>
  </w:num>
  <w:num w:numId="2" w16cid:durableId="1370298508">
    <w:abstractNumId w:val="11"/>
  </w:num>
  <w:num w:numId="3" w16cid:durableId="770900776">
    <w:abstractNumId w:val="14"/>
  </w:num>
  <w:num w:numId="4" w16cid:durableId="1086465732">
    <w:abstractNumId w:val="14"/>
  </w:num>
  <w:num w:numId="5" w16cid:durableId="165021158">
    <w:abstractNumId w:val="15"/>
  </w:num>
  <w:num w:numId="6" w16cid:durableId="1036468351">
    <w:abstractNumId w:val="15"/>
  </w:num>
  <w:num w:numId="7" w16cid:durableId="1766999631">
    <w:abstractNumId w:val="6"/>
  </w:num>
  <w:num w:numId="8" w16cid:durableId="850603635">
    <w:abstractNumId w:val="4"/>
  </w:num>
  <w:num w:numId="9" w16cid:durableId="1068071269">
    <w:abstractNumId w:val="5"/>
  </w:num>
  <w:num w:numId="10" w16cid:durableId="7602847">
    <w:abstractNumId w:val="8"/>
  </w:num>
  <w:num w:numId="11" w16cid:durableId="2143845768">
    <w:abstractNumId w:val="3"/>
  </w:num>
  <w:num w:numId="12" w16cid:durableId="1010988630">
    <w:abstractNumId w:val="7"/>
  </w:num>
  <w:num w:numId="13" w16cid:durableId="155345490">
    <w:abstractNumId w:val="1"/>
  </w:num>
  <w:num w:numId="14" w16cid:durableId="1006132787">
    <w:abstractNumId w:val="2"/>
  </w:num>
  <w:num w:numId="15" w16cid:durableId="2054497560">
    <w:abstractNumId w:val="9"/>
  </w:num>
  <w:num w:numId="16" w16cid:durableId="2041466421">
    <w:abstractNumId w:val="13"/>
  </w:num>
  <w:num w:numId="17" w16cid:durableId="199637052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8" w16cid:durableId="974718485">
    <w:abstractNumId w:val="10"/>
  </w:num>
  <w:num w:numId="19" w16cid:durableId="7565623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75D"/>
    <w:rsid w:val="00001578"/>
    <w:rsid w:val="00001BE3"/>
    <w:rsid w:val="00002624"/>
    <w:rsid w:val="00006C66"/>
    <w:rsid w:val="000071C8"/>
    <w:rsid w:val="00007436"/>
    <w:rsid w:val="0000793C"/>
    <w:rsid w:val="000130F5"/>
    <w:rsid w:val="00015CDD"/>
    <w:rsid w:val="00016CBD"/>
    <w:rsid w:val="00017D54"/>
    <w:rsid w:val="0002042C"/>
    <w:rsid w:val="000222BF"/>
    <w:rsid w:val="00022486"/>
    <w:rsid w:val="0002273F"/>
    <w:rsid w:val="00025886"/>
    <w:rsid w:val="00032E34"/>
    <w:rsid w:val="0003375D"/>
    <w:rsid w:val="000349D7"/>
    <w:rsid w:val="000414B7"/>
    <w:rsid w:val="00042934"/>
    <w:rsid w:val="00043248"/>
    <w:rsid w:val="00045B7F"/>
    <w:rsid w:val="000473EC"/>
    <w:rsid w:val="000528B7"/>
    <w:rsid w:val="0005583A"/>
    <w:rsid w:val="00060426"/>
    <w:rsid w:val="00063FCE"/>
    <w:rsid w:val="00066A1A"/>
    <w:rsid w:val="00070CB6"/>
    <w:rsid w:val="0007162C"/>
    <w:rsid w:val="0007191F"/>
    <w:rsid w:val="00071AD4"/>
    <w:rsid w:val="0007252C"/>
    <w:rsid w:val="00072DC4"/>
    <w:rsid w:val="00074D46"/>
    <w:rsid w:val="00076326"/>
    <w:rsid w:val="0007649B"/>
    <w:rsid w:val="00080734"/>
    <w:rsid w:val="0008168B"/>
    <w:rsid w:val="000816A6"/>
    <w:rsid w:val="0008481E"/>
    <w:rsid w:val="000A07FC"/>
    <w:rsid w:val="000A0B55"/>
    <w:rsid w:val="000A206E"/>
    <w:rsid w:val="000A3AEA"/>
    <w:rsid w:val="000B003D"/>
    <w:rsid w:val="000B6BA5"/>
    <w:rsid w:val="000C1641"/>
    <w:rsid w:val="000C46B8"/>
    <w:rsid w:val="000C56F3"/>
    <w:rsid w:val="000C648C"/>
    <w:rsid w:val="000C70DC"/>
    <w:rsid w:val="000C79B8"/>
    <w:rsid w:val="000D04BD"/>
    <w:rsid w:val="000D4BF3"/>
    <w:rsid w:val="000D631E"/>
    <w:rsid w:val="000D7A0B"/>
    <w:rsid w:val="000E3822"/>
    <w:rsid w:val="000E5BA4"/>
    <w:rsid w:val="000E7657"/>
    <w:rsid w:val="000E7B08"/>
    <w:rsid w:val="000F26DF"/>
    <w:rsid w:val="000F3C45"/>
    <w:rsid w:val="000F4E90"/>
    <w:rsid w:val="000F5336"/>
    <w:rsid w:val="000F6443"/>
    <w:rsid w:val="00100301"/>
    <w:rsid w:val="00101359"/>
    <w:rsid w:val="00106695"/>
    <w:rsid w:val="00107EE0"/>
    <w:rsid w:val="00122DAB"/>
    <w:rsid w:val="00125B25"/>
    <w:rsid w:val="001266CA"/>
    <w:rsid w:val="00130C4E"/>
    <w:rsid w:val="00133A20"/>
    <w:rsid w:val="00142399"/>
    <w:rsid w:val="0015207B"/>
    <w:rsid w:val="0015238A"/>
    <w:rsid w:val="001543FE"/>
    <w:rsid w:val="0015654D"/>
    <w:rsid w:val="00156B1E"/>
    <w:rsid w:val="00160FEE"/>
    <w:rsid w:val="0016110E"/>
    <w:rsid w:val="00163230"/>
    <w:rsid w:val="0016520F"/>
    <w:rsid w:val="00165E94"/>
    <w:rsid w:val="00166019"/>
    <w:rsid w:val="00172F79"/>
    <w:rsid w:val="00174BB3"/>
    <w:rsid w:val="00174F23"/>
    <w:rsid w:val="00175E02"/>
    <w:rsid w:val="00177C41"/>
    <w:rsid w:val="00177F25"/>
    <w:rsid w:val="00180647"/>
    <w:rsid w:val="001925F2"/>
    <w:rsid w:val="001A1976"/>
    <w:rsid w:val="001A2D87"/>
    <w:rsid w:val="001A32E9"/>
    <w:rsid w:val="001A34CF"/>
    <w:rsid w:val="001A40C7"/>
    <w:rsid w:val="001A7F61"/>
    <w:rsid w:val="001B166A"/>
    <w:rsid w:val="001B6B15"/>
    <w:rsid w:val="001C17CD"/>
    <w:rsid w:val="001C1823"/>
    <w:rsid w:val="001C44D6"/>
    <w:rsid w:val="001C570B"/>
    <w:rsid w:val="001D4435"/>
    <w:rsid w:val="001D5654"/>
    <w:rsid w:val="001E09EF"/>
    <w:rsid w:val="001E447C"/>
    <w:rsid w:val="001E5401"/>
    <w:rsid w:val="001E6613"/>
    <w:rsid w:val="001E6E3C"/>
    <w:rsid w:val="001E7FE2"/>
    <w:rsid w:val="001F0A2B"/>
    <w:rsid w:val="001F1402"/>
    <w:rsid w:val="001F4293"/>
    <w:rsid w:val="001F4B80"/>
    <w:rsid w:val="001F5511"/>
    <w:rsid w:val="001F6069"/>
    <w:rsid w:val="00201E6E"/>
    <w:rsid w:val="00207CFE"/>
    <w:rsid w:val="00207F3F"/>
    <w:rsid w:val="00214147"/>
    <w:rsid w:val="002159F2"/>
    <w:rsid w:val="00215FA5"/>
    <w:rsid w:val="00216B84"/>
    <w:rsid w:val="002176C6"/>
    <w:rsid w:val="002212D2"/>
    <w:rsid w:val="00223E46"/>
    <w:rsid w:val="002240E2"/>
    <w:rsid w:val="002303E6"/>
    <w:rsid w:val="00241595"/>
    <w:rsid w:val="00243114"/>
    <w:rsid w:val="00243A11"/>
    <w:rsid w:val="00243EAE"/>
    <w:rsid w:val="002456E2"/>
    <w:rsid w:val="002466DA"/>
    <w:rsid w:val="00250359"/>
    <w:rsid w:val="00251809"/>
    <w:rsid w:val="00252896"/>
    <w:rsid w:val="002612D6"/>
    <w:rsid w:val="002636B1"/>
    <w:rsid w:val="00265482"/>
    <w:rsid w:val="00266D19"/>
    <w:rsid w:val="00267011"/>
    <w:rsid w:val="0028428B"/>
    <w:rsid w:val="00290230"/>
    <w:rsid w:val="00297DB4"/>
    <w:rsid w:val="002A1FF3"/>
    <w:rsid w:val="002A25F1"/>
    <w:rsid w:val="002A30B9"/>
    <w:rsid w:val="002A4594"/>
    <w:rsid w:val="002A56F7"/>
    <w:rsid w:val="002A618D"/>
    <w:rsid w:val="002B06DC"/>
    <w:rsid w:val="002B2BE9"/>
    <w:rsid w:val="002B4B8E"/>
    <w:rsid w:val="002C043F"/>
    <w:rsid w:val="002C4EBB"/>
    <w:rsid w:val="002C4F68"/>
    <w:rsid w:val="002D0E2F"/>
    <w:rsid w:val="002D1005"/>
    <w:rsid w:val="002D354E"/>
    <w:rsid w:val="002D5BB1"/>
    <w:rsid w:val="002E2913"/>
    <w:rsid w:val="002E31FE"/>
    <w:rsid w:val="002E44AA"/>
    <w:rsid w:val="002E4C9D"/>
    <w:rsid w:val="002E509B"/>
    <w:rsid w:val="002E5EB1"/>
    <w:rsid w:val="002E5F21"/>
    <w:rsid w:val="002F259A"/>
    <w:rsid w:val="002F6415"/>
    <w:rsid w:val="002F7549"/>
    <w:rsid w:val="002F7674"/>
    <w:rsid w:val="00302DCE"/>
    <w:rsid w:val="0030313A"/>
    <w:rsid w:val="00305ED6"/>
    <w:rsid w:val="00311D7F"/>
    <w:rsid w:val="00312C9D"/>
    <w:rsid w:val="0031774F"/>
    <w:rsid w:val="00317DB1"/>
    <w:rsid w:val="00320B3F"/>
    <w:rsid w:val="0032314D"/>
    <w:rsid w:val="00324060"/>
    <w:rsid w:val="003274A0"/>
    <w:rsid w:val="003311B6"/>
    <w:rsid w:val="00333297"/>
    <w:rsid w:val="003414E5"/>
    <w:rsid w:val="00343094"/>
    <w:rsid w:val="00345CCD"/>
    <w:rsid w:val="00347166"/>
    <w:rsid w:val="0034772C"/>
    <w:rsid w:val="00350030"/>
    <w:rsid w:val="00351FBA"/>
    <w:rsid w:val="00356B53"/>
    <w:rsid w:val="0035738A"/>
    <w:rsid w:val="003614D1"/>
    <w:rsid w:val="003653D6"/>
    <w:rsid w:val="00365566"/>
    <w:rsid w:val="00374D06"/>
    <w:rsid w:val="00374EB2"/>
    <w:rsid w:val="0037612B"/>
    <w:rsid w:val="0037625A"/>
    <w:rsid w:val="0037767A"/>
    <w:rsid w:val="00382D30"/>
    <w:rsid w:val="00385745"/>
    <w:rsid w:val="00385971"/>
    <w:rsid w:val="0038680E"/>
    <w:rsid w:val="003954CD"/>
    <w:rsid w:val="00395EFB"/>
    <w:rsid w:val="00395FFE"/>
    <w:rsid w:val="003963C2"/>
    <w:rsid w:val="003A1C04"/>
    <w:rsid w:val="003A34A4"/>
    <w:rsid w:val="003B0447"/>
    <w:rsid w:val="003B442E"/>
    <w:rsid w:val="003B69FC"/>
    <w:rsid w:val="003D6D4C"/>
    <w:rsid w:val="003D7FA4"/>
    <w:rsid w:val="003E0A1D"/>
    <w:rsid w:val="003E67C8"/>
    <w:rsid w:val="003E7EDE"/>
    <w:rsid w:val="003F3E40"/>
    <w:rsid w:val="004007C0"/>
    <w:rsid w:val="00404A76"/>
    <w:rsid w:val="00405182"/>
    <w:rsid w:val="004061AA"/>
    <w:rsid w:val="004110B5"/>
    <w:rsid w:val="00413DDC"/>
    <w:rsid w:val="004150CD"/>
    <w:rsid w:val="004151D6"/>
    <w:rsid w:val="00416826"/>
    <w:rsid w:val="004200F9"/>
    <w:rsid w:val="00420818"/>
    <w:rsid w:val="00422D14"/>
    <w:rsid w:val="00423666"/>
    <w:rsid w:val="00423BC8"/>
    <w:rsid w:val="004259D9"/>
    <w:rsid w:val="00430085"/>
    <w:rsid w:val="004310D8"/>
    <w:rsid w:val="00433118"/>
    <w:rsid w:val="004349EB"/>
    <w:rsid w:val="004417E1"/>
    <w:rsid w:val="004418C9"/>
    <w:rsid w:val="00442127"/>
    <w:rsid w:val="00443030"/>
    <w:rsid w:val="00444A19"/>
    <w:rsid w:val="00444B2C"/>
    <w:rsid w:val="00444C09"/>
    <w:rsid w:val="00446351"/>
    <w:rsid w:val="00447153"/>
    <w:rsid w:val="00447414"/>
    <w:rsid w:val="00447747"/>
    <w:rsid w:val="00447CEF"/>
    <w:rsid w:val="00450193"/>
    <w:rsid w:val="004517D1"/>
    <w:rsid w:val="00453A82"/>
    <w:rsid w:val="004556AD"/>
    <w:rsid w:val="004626C8"/>
    <w:rsid w:val="004670E7"/>
    <w:rsid w:val="004675C2"/>
    <w:rsid w:val="0047691F"/>
    <w:rsid w:val="00484870"/>
    <w:rsid w:val="00486B15"/>
    <w:rsid w:val="00487A69"/>
    <w:rsid w:val="00491326"/>
    <w:rsid w:val="00491A88"/>
    <w:rsid w:val="00494EF0"/>
    <w:rsid w:val="0049700E"/>
    <w:rsid w:val="004A06F0"/>
    <w:rsid w:val="004A33A2"/>
    <w:rsid w:val="004A35EC"/>
    <w:rsid w:val="004A42B5"/>
    <w:rsid w:val="004B0FDF"/>
    <w:rsid w:val="004B25B3"/>
    <w:rsid w:val="004B6E29"/>
    <w:rsid w:val="004B7B4E"/>
    <w:rsid w:val="004C0262"/>
    <w:rsid w:val="004C06BE"/>
    <w:rsid w:val="004C5787"/>
    <w:rsid w:val="004C5CE9"/>
    <w:rsid w:val="004D51F4"/>
    <w:rsid w:val="004D603C"/>
    <w:rsid w:val="004D6D67"/>
    <w:rsid w:val="004E0B50"/>
    <w:rsid w:val="004E414A"/>
    <w:rsid w:val="004E6121"/>
    <w:rsid w:val="004E6860"/>
    <w:rsid w:val="004F6A55"/>
    <w:rsid w:val="004F72A0"/>
    <w:rsid w:val="00500C6B"/>
    <w:rsid w:val="005011B8"/>
    <w:rsid w:val="00502B91"/>
    <w:rsid w:val="00502FE7"/>
    <w:rsid w:val="00504CD6"/>
    <w:rsid w:val="00505028"/>
    <w:rsid w:val="005070B0"/>
    <w:rsid w:val="00507BDE"/>
    <w:rsid w:val="0051195A"/>
    <w:rsid w:val="00512554"/>
    <w:rsid w:val="00513894"/>
    <w:rsid w:val="00513C4E"/>
    <w:rsid w:val="0051488F"/>
    <w:rsid w:val="00514AE3"/>
    <w:rsid w:val="005153E7"/>
    <w:rsid w:val="00515922"/>
    <w:rsid w:val="00527E0F"/>
    <w:rsid w:val="00532F6B"/>
    <w:rsid w:val="0053606A"/>
    <w:rsid w:val="00536245"/>
    <w:rsid w:val="00536CE0"/>
    <w:rsid w:val="00544F91"/>
    <w:rsid w:val="00545B59"/>
    <w:rsid w:val="005475AE"/>
    <w:rsid w:val="005521D0"/>
    <w:rsid w:val="005565E6"/>
    <w:rsid w:val="0056175D"/>
    <w:rsid w:val="00561E5A"/>
    <w:rsid w:val="005644F3"/>
    <w:rsid w:val="00564BF9"/>
    <w:rsid w:val="00570D0D"/>
    <w:rsid w:val="00580363"/>
    <w:rsid w:val="00582D34"/>
    <w:rsid w:val="00583543"/>
    <w:rsid w:val="005874F1"/>
    <w:rsid w:val="00591F12"/>
    <w:rsid w:val="005A25DF"/>
    <w:rsid w:val="005A481A"/>
    <w:rsid w:val="005A70B1"/>
    <w:rsid w:val="005A70C4"/>
    <w:rsid w:val="005B0BBE"/>
    <w:rsid w:val="005B3575"/>
    <w:rsid w:val="005B4AC0"/>
    <w:rsid w:val="005B6699"/>
    <w:rsid w:val="005B7619"/>
    <w:rsid w:val="005C2949"/>
    <w:rsid w:val="005C2BFE"/>
    <w:rsid w:val="005C5629"/>
    <w:rsid w:val="005C5B66"/>
    <w:rsid w:val="005C600E"/>
    <w:rsid w:val="005D0879"/>
    <w:rsid w:val="005D229A"/>
    <w:rsid w:val="005D575D"/>
    <w:rsid w:val="005D5B16"/>
    <w:rsid w:val="005D5CF7"/>
    <w:rsid w:val="005D600A"/>
    <w:rsid w:val="005D77EE"/>
    <w:rsid w:val="005E0B6E"/>
    <w:rsid w:val="005E2814"/>
    <w:rsid w:val="005E3760"/>
    <w:rsid w:val="005E6B5F"/>
    <w:rsid w:val="005E7416"/>
    <w:rsid w:val="005F457F"/>
    <w:rsid w:val="00606C95"/>
    <w:rsid w:val="006077B6"/>
    <w:rsid w:val="006102E9"/>
    <w:rsid w:val="00610D85"/>
    <w:rsid w:val="00611350"/>
    <w:rsid w:val="006119C7"/>
    <w:rsid w:val="00614C0B"/>
    <w:rsid w:val="0061736A"/>
    <w:rsid w:val="00623439"/>
    <w:rsid w:val="00630FD5"/>
    <w:rsid w:val="00633E60"/>
    <w:rsid w:val="0063592A"/>
    <w:rsid w:val="00636656"/>
    <w:rsid w:val="00637411"/>
    <w:rsid w:val="00637B6C"/>
    <w:rsid w:val="00642192"/>
    <w:rsid w:val="00653D8A"/>
    <w:rsid w:val="00654E79"/>
    <w:rsid w:val="00660A42"/>
    <w:rsid w:val="006621E6"/>
    <w:rsid w:val="006642FD"/>
    <w:rsid w:val="0066680B"/>
    <w:rsid w:val="00670CD2"/>
    <w:rsid w:val="00670F6A"/>
    <w:rsid w:val="00676332"/>
    <w:rsid w:val="00682FE0"/>
    <w:rsid w:val="0068578F"/>
    <w:rsid w:val="006930BB"/>
    <w:rsid w:val="00693A53"/>
    <w:rsid w:val="00694693"/>
    <w:rsid w:val="006959F6"/>
    <w:rsid w:val="006A082D"/>
    <w:rsid w:val="006A0EBE"/>
    <w:rsid w:val="006A525C"/>
    <w:rsid w:val="006A66F0"/>
    <w:rsid w:val="006B32C5"/>
    <w:rsid w:val="006B394C"/>
    <w:rsid w:val="006B3980"/>
    <w:rsid w:val="006B7379"/>
    <w:rsid w:val="006C0544"/>
    <w:rsid w:val="006C19B2"/>
    <w:rsid w:val="006C1E7C"/>
    <w:rsid w:val="006C2579"/>
    <w:rsid w:val="006C46A2"/>
    <w:rsid w:val="006D4813"/>
    <w:rsid w:val="006D780F"/>
    <w:rsid w:val="006E074E"/>
    <w:rsid w:val="006E14E4"/>
    <w:rsid w:val="006E22A7"/>
    <w:rsid w:val="006E30E5"/>
    <w:rsid w:val="006E3675"/>
    <w:rsid w:val="006E6512"/>
    <w:rsid w:val="006F2A63"/>
    <w:rsid w:val="006F3B22"/>
    <w:rsid w:val="006F47E5"/>
    <w:rsid w:val="006F5794"/>
    <w:rsid w:val="0070508E"/>
    <w:rsid w:val="00705216"/>
    <w:rsid w:val="00706220"/>
    <w:rsid w:val="00712374"/>
    <w:rsid w:val="00712501"/>
    <w:rsid w:val="00713EEA"/>
    <w:rsid w:val="00715C08"/>
    <w:rsid w:val="00716DF8"/>
    <w:rsid w:val="00721071"/>
    <w:rsid w:val="00723161"/>
    <w:rsid w:val="0072334D"/>
    <w:rsid w:val="00724030"/>
    <w:rsid w:val="0073095F"/>
    <w:rsid w:val="007323C1"/>
    <w:rsid w:val="00733375"/>
    <w:rsid w:val="007401E2"/>
    <w:rsid w:val="0074022E"/>
    <w:rsid w:val="007416C6"/>
    <w:rsid w:val="00743D99"/>
    <w:rsid w:val="0074470E"/>
    <w:rsid w:val="0074552A"/>
    <w:rsid w:val="007470DF"/>
    <w:rsid w:val="00751CAF"/>
    <w:rsid w:val="00757C7A"/>
    <w:rsid w:val="0076246C"/>
    <w:rsid w:val="007624AC"/>
    <w:rsid w:val="00764AFB"/>
    <w:rsid w:val="007662C5"/>
    <w:rsid w:val="007740DD"/>
    <w:rsid w:val="0077410D"/>
    <w:rsid w:val="00776525"/>
    <w:rsid w:val="00776E8D"/>
    <w:rsid w:val="00777ACF"/>
    <w:rsid w:val="00781DFA"/>
    <w:rsid w:val="00783582"/>
    <w:rsid w:val="0078368C"/>
    <w:rsid w:val="00790448"/>
    <w:rsid w:val="00790EB9"/>
    <w:rsid w:val="00792EC1"/>
    <w:rsid w:val="007930E0"/>
    <w:rsid w:val="007935A6"/>
    <w:rsid w:val="00796F73"/>
    <w:rsid w:val="007A373C"/>
    <w:rsid w:val="007A4110"/>
    <w:rsid w:val="007A58F0"/>
    <w:rsid w:val="007A71A9"/>
    <w:rsid w:val="007B1F43"/>
    <w:rsid w:val="007B42DA"/>
    <w:rsid w:val="007B4566"/>
    <w:rsid w:val="007B4A72"/>
    <w:rsid w:val="007B7137"/>
    <w:rsid w:val="007B7622"/>
    <w:rsid w:val="007C1434"/>
    <w:rsid w:val="007C1FBB"/>
    <w:rsid w:val="007C4F8E"/>
    <w:rsid w:val="007C56B4"/>
    <w:rsid w:val="007C723F"/>
    <w:rsid w:val="007C7ED5"/>
    <w:rsid w:val="007D1447"/>
    <w:rsid w:val="007D3833"/>
    <w:rsid w:val="007E109F"/>
    <w:rsid w:val="007E2499"/>
    <w:rsid w:val="007E47B4"/>
    <w:rsid w:val="007F333D"/>
    <w:rsid w:val="007F51ED"/>
    <w:rsid w:val="007F7E7D"/>
    <w:rsid w:val="00800FEB"/>
    <w:rsid w:val="00802CF1"/>
    <w:rsid w:val="00803FEB"/>
    <w:rsid w:val="00804F58"/>
    <w:rsid w:val="00807470"/>
    <w:rsid w:val="00807487"/>
    <w:rsid w:val="00810607"/>
    <w:rsid w:val="0081775D"/>
    <w:rsid w:val="00823330"/>
    <w:rsid w:val="008234F1"/>
    <w:rsid w:val="008244F5"/>
    <w:rsid w:val="008252BA"/>
    <w:rsid w:val="00826FB7"/>
    <w:rsid w:val="00833F9D"/>
    <w:rsid w:val="0083420F"/>
    <w:rsid w:val="00840B5A"/>
    <w:rsid w:val="00842F09"/>
    <w:rsid w:val="00845CC2"/>
    <w:rsid w:val="00847F4C"/>
    <w:rsid w:val="008504DC"/>
    <w:rsid w:val="0085159E"/>
    <w:rsid w:val="0085260B"/>
    <w:rsid w:val="00854DCF"/>
    <w:rsid w:val="00855C93"/>
    <w:rsid w:val="00862CAE"/>
    <w:rsid w:val="0086399B"/>
    <w:rsid w:val="008669ED"/>
    <w:rsid w:val="00870D12"/>
    <w:rsid w:val="00871814"/>
    <w:rsid w:val="00882194"/>
    <w:rsid w:val="00884E2F"/>
    <w:rsid w:val="00885631"/>
    <w:rsid w:val="0088722D"/>
    <w:rsid w:val="0089002B"/>
    <w:rsid w:val="0089035E"/>
    <w:rsid w:val="008908A3"/>
    <w:rsid w:val="008929B2"/>
    <w:rsid w:val="00893408"/>
    <w:rsid w:val="008942C6"/>
    <w:rsid w:val="008A2478"/>
    <w:rsid w:val="008A3140"/>
    <w:rsid w:val="008A3E3F"/>
    <w:rsid w:val="008A5BB4"/>
    <w:rsid w:val="008B1279"/>
    <w:rsid w:val="008B2250"/>
    <w:rsid w:val="008B491F"/>
    <w:rsid w:val="008B7166"/>
    <w:rsid w:val="008B7676"/>
    <w:rsid w:val="008C20F5"/>
    <w:rsid w:val="008C3971"/>
    <w:rsid w:val="008C3C44"/>
    <w:rsid w:val="008D082F"/>
    <w:rsid w:val="008D149B"/>
    <w:rsid w:val="008D6C9F"/>
    <w:rsid w:val="008E055C"/>
    <w:rsid w:val="008E5A25"/>
    <w:rsid w:val="008F049A"/>
    <w:rsid w:val="008F3991"/>
    <w:rsid w:val="008F62AB"/>
    <w:rsid w:val="008F6648"/>
    <w:rsid w:val="008F6CD7"/>
    <w:rsid w:val="00902BC2"/>
    <w:rsid w:val="00910BCE"/>
    <w:rsid w:val="0091419A"/>
    <w:rsid w:val="00915A45"/>
    <w:rsid w:val="009201E0"/>
    <w:rsid w:val="00931853"/>
    <w:rsid w:val="00933315"/>
    <w:rsid w:val="00934737"/>
    <w:rsid w:val="0093583E"/>
    <w:rsid w:val="0094231C"/>
    <w:rsid w:val="0094774A"/>
    <w:rsid w:val="00956E18"/>
    <w:rsid w:val="00961654"/>
    <w:rsid w:val="00962F38"/>
    <w:rsid w:val="0096302D"/>
    <w:rsid w:val="009665F4"/>
    <w:rsid w:val="00975DD3"/>
    <w:rsid w:val="009817B1"/>
    <w:rsid w:val="00983FCD"/>
    <w:rsid w:val="009840D2"/>
    <w:rsid w:val="00986CD3"/>
    <w:rsid w:val="00990632"/>
    <w:rsid w:val="00992B2F"/>
    <w:rsid w:val="00993F45"/>
    <w:rsid w:val="009977CF"/>
    <w:rsid w:val="009A3288"/>
    <w:rsid w:val="009A4CCC"/>
    <w:rsid w:val="009A586D"/>
    <w:rsid w:val="009A7BA6"/>
    <w:rsid w:val="009A7E39"/>
    <w:rsid w:val="009B0BE3"/>
    <w:rsid w:val="009B1F82"/>
    <w:rsid w:val="009B44B8"/>
    <w:rsid w:val="009B4B16"/>
    <w:rsid w:val="009B55AA"/>
    <w:rsid w:val="009B5FD7"/>
    <w:rsid w:val="009C1401"/>
    <w:rsid w:val="009C2892"/>
    <w:rsid w:val="009D4368"/>
    <w:rsid w:val="009D4B94"/>
    <w:rsid w:val="009D64B4"/>
    <w:rsid w:val="009E63AD"/>
    <w:rsid w:val="009E6BC4"/>
    <w:rsid w:val="009F05B5"/>
    <w:rsid w:val="009F117A"/>
    <w:rsid w:val="009F1A89"/>
    <w:rsid w:val="009F208E"/>
    <w:rsid w:val="009F3219"/>
    <w:rsid w:val="009F53E8"/>
    <w:rsid w:val="009F6DF7"/>
    <w:rsid w:val="00A01FCE"/>
    <w:rsid w:val="00A029AF"/>
    <w:rsid w:val="00A02F03"/>
    <w:rsid w:val="00A04F98"/>
    <w:rsid w:val="00A07F6C"/>
    <w:rsid w:val="00A11336"/>
    <w:rsid w:val="00A12189"/>
    <w:rsid w:val="00A1353B"/>
    <w:rsid w:val="00A17264"/>
    <w:rsid w:val="00A20352"/>
    <w:rsid w:val="00A20BA0"/>
    <w:rsid w:val="00A2207D"/>
    <w:rsid w:val="00A228C6"/>
    <w:rsid w:val="00A23E90"/>
    <w:rsid w:val="00A247FD"/>
    <w:rsid w:val="00A255E6"/>
    <w:rsid w:val="00A3043C"/>
    <w:rsid w:val="00A3377F"/>
    <w:rsid w:val="00A36F0A"/>
    <w:rsid w:val="00A45B7B"/>
    <w:rsid w:val="00A51CA6"/>
    <w:rsid w:val="00A6037A"/>
    <w:rsid w:val="00A60A53"/>
    <w:rsid w:val="00A62823"/>
    <w:rsid w:val="00A66950"/>
    <w:rsid w:val="00A66A17"/>
    <w:rsid w:val="00A70F18"/>
    <w:rsid w:val="00A7231D"/>
    <w:rsid w:val="00A747EE"/>
    <w:rsid w:val="00A81FDA"/>
    <w:rsid w:val="00A8627C"/>
    <w:rsid w:val="00A9068E"/>
    <w:rsid w:val="00A979E2"/>
    <w:rsid w:val="00AA365B"/>
    <w:rsid w:val="00AA4303"/>
    <w:rsid w:val="00AA50B6"/>
    <w:rsid w:val="00AA6B20"/>
    <w:rsid w:val="00AB1E5F"/>
    <w:rsid w:val="00AB2820"/>
    <w:rsid w:val="00AB35A7"/>
    <w:rsid w:val="00AC108F"/>
    <w:rsid w:val="00AC1765"/>
    <w:rsid w:val="00AC21ED"/>
    <w:rsid w:val="00AC240E"/>
    <w:rsid w:val="00AC724C"/>
    <w:rsid w:val="00AD01F6"/>
    <w:rsid w:val="00AD5252"/>
    <w:rsid w:val="00AD7EBB"/>
    <w:rsid w:val="00AE594D"/>
    <w:rsid w:val="00AF1DCD"/>
    <w:rsid w:val="00AF2D60"/>
    <w:rsid w:val="00AF348E"/>
    <w:rsid w:val="00AF481D"/>
    <w:rsid w:val="00B0080D"/>
    <w:rsid w:val="00B036BD"/>
    <w:rsid w:val="00B04BAC"/>
    <w:rsid w:val="00B05E53"/>
    <w:rsid w:val="00B12821"/>
    <w:rsid w:val="00B22D2F"/>
    <w:rsid w:val="00B22D4A"/>
    <w:rsid w:val="00B235B6"/>
    <w:rsid w:val="00B23652"/>
    <w:rsid w:val="00B2381D"/>
    <w:rsid w:val="00B25ABB"/>
    <w:rsid w:val="00B2626D"/>
    <w:rsid w:val="00B3015D"/>
    <w:rsid w:val="00B30C7C"/>
    <w:rsid w:val="00B31620"/>
    <w:rsid w:val="00B32E67"/>
    <w:rsid w:val="00B340F9"/>
    <w:rsid w:val="00B35532"/>
    <w:rsid w:val="00B36B5E"/>
    <w:rsid w:val="00B37243"/>
    <w:rsid w:val="00B374BA"/>
    <w:rsid w:val="00B41F84"/>
    <w:rsid w:val="00B43147"/>
    <w:rsid w:val="00B43541"/>
    <w:rsid w:val="00B449FD"/>
    <w:rsid w:val="00B5455D"/>
    <w:rsid w:val="00B55B96"/>
    <w:rsid w:val="00B56CC3"/>
    <w:rsid w:val="00B65321"/>
    <w:rsid w:val="00B6586F"/>
    <w:rsid w:val="00B65978"/>
    <w:rsid w:val="00B67239"/>
    <w:rsid w:val="00B67C99"/>
    <w:rsid w:val="00B70776"/>
    <w:rsid w:val="00B709F1"/>
    <w:rsid w:val="00B76A31"/>
    <w:rsid w:val="00B7738D"/>
    <w:rsid w:val="00B8153D"/>
    <w:rsid w:val="00B847C1"/>
    <w:rsid w:val="00B91643"/>
    <w:rsid w:val="00B9398E"/>
    <w:rsid w:val="00B9428D"/>
    <w:rsid w:val="00B9552F"/>
    <w:rsid w:val="00BA0BB5"/>
    <w:rsid w:val="00BA4635"/>
    <w:rsid w:val="00BA4B10"/>
    <w:rsid w:val="00BA6BE5"/>
    <w:rsid w:val="00BA6CB0"/>
    <w:rsid w:val="00BB0666"/>
    <w:rsid w:val="00BB0B72"/>
    <w:rsid w:val="00BB1A01"/>
    <w:rsid w:val="00BB6AD4"/>
    <w:rsid w:val="00BB7F6C"/>
    <w:rsid w:val="00BC2F65"/>
    <w:rsid w:val="00BC4082"/>
    <w:rsid w:val="00BC61EC"/>
    <w:rsid w:val="00BC6DB4"/>
    <w:rsid w:val="00BC6EF5"/>
    <w:rsid w:val="00BD27B2"/>
    <w:rsid w:val="00BD2EFE"/>
    <w:rsid w:val="00BD69F4"/>
    <w:rsid w:val="00BE1359"/>
    <w:rsid w:val="00BE1575"/>
    <w:rsid w:val="00BE6900"/>
    <w:rsid w:val="00BE73A0"/>
    <w:rsid w:val="00BE77C0"/>
    <w:rsid w:val="00BF131C"/>
    <w:rsid w:val="00C00075"/>
    <w:rsid w:val="00C006CF"/>
    <w:rsid w:val="00C00FC4"/>
    <w:rsid w:val="00C02572"/>
    <w:rsid w:val="00C03101"/>
    <w:rsid w:val="00C03510"/>
    <w:rsid w:val="00C039DB"/>
    <w:rsid w:val="00C053A3"/>
    <w:rsid w:val="00C05548"/>
    <w:rsid w:val="00C07A7F"/>
    <w:rsid w:val="00C12D11"/>
    <w:rsid w:val="00C130CD"/>
    <w:rsid w:val="00C1321C"/>
    <w:rsid w:val="00C1377E"/>
    <w:rsid w:val="00C145DD"/>
    <w:rsid w:val="00C176FA"/>
    <w:rsid w:val="00C204B3"/>
    <w:rsid w:val="00C31BA5"/>
    <w:rsid w:val="00C34BA7"/>
    <w:rsid w:val="00C401E7"/>
    <w:rsid w:val="00C4038C"/>
    <w:rsid w:val="00C42029"/>
    <w:rsid w:val="00C45581"/>
    <w:rsid w:val="00C46F0B"/>
    <w:rsid w:val="00C4796F"/>
    <w:rsid w:val="00C503FD"/>
    <w:rsid w:val="00C51DD9"/>
    <w:rsid w:val="00C60FD0"/>
    <w:rsid w:val="00C610FE"/>
    <w:rsid w:val="00C6121B"/>
    <w:rsid w:val="00C6211C"/>
    <w:rsid w:val="00C6377A"/>
    <w:rsid w:val="00C70341"/>
    <w:rsid w:val="00C76B5E"/>
    <w:rsid w:val="00C838C4"/>
    <w:rsid w:val="00C83CC1"/>
    <w:rsid w:val="00C86D76"/>
    <w:rsid w:val="00C90702"/>
    <w:rsid w:val="00C925A5"/>
    <w:rsid w:val="00C92CF2"/>
    <w:rsid w:val="00C93CF9"/>
    <w:rsid w:val="00C96BD4"/>
    <w:rsid w:val="00CA306F"/>
    <w:rsid w:val="00CA3A81"/>
    <w:rsid w:val="00CA5B80"/>
    <w:rsid w:val="00CA6E2E"/>
    <w:rsid w:val="00CA6E8A"/>
    <w:rsid w:val="00CA6EF9"/>
    <w:rsid w:val="00CB0D0F"/>
    <w:rsid w:val="00CB12D1"/>
    <w:rsid w:val="00CB42DD"/>
    <w:rsid w:val="00CC146D"/>
    <w:rsid w:val="00CC36F8"/>
    <w:rsid w:val="00CC589A"/>
    <w:rsid w:val="00CD0042"/>
    <w:rsid w:val="00CD1154"/>
    <w:rsid w:val="00CD1259"/>
    <w:rsid w:val="00CD272A"/>
    <w:rsid w:val="00CD2752"/>
    <w:rsid w:val="00CD44B3"/>
    <w:rsid w:val="00CE016B"/>
    <w:rsid w:val="00CE3989"/>
    <w:rsid w:val="00CF0D1D"/>
    <w:rsid w:val="00CF3A37"/>
    <w:rsid w:val="00CF6CCC"/>
    <w:rsid w:val="00D064DC"/>
    <w:rsid w:val="00D13723"/>
    <w:rsid w:val="00D13AD1"/>
    <w:rsid w:val="00D17F08"/>
    <w:rsid w:val="00D234C2"/>
    <w:rsid w:val="00D278E8"/>
    <w:rsid w:val="00D318CC"/>
    <w:rsid w:val="00D31F4A"/>
    <w:rsid w:val="00D41669"/>
    <w:rsid w:val="00D45CB8"/>
    <w:rsid w:val="00D45FFD"/>
    <w:rsid w:val="00D4657F"/>
    <w:rsid w:val="00D474B3"/>
    <w:rsid w:val="00D50C8F"/>
    <w:rsid w:val="00D5209C"/>
    <w:rsid w:val="00D56190"/>
    <w:rsid w:val="00D579E2"/>
    <w:rsid w:val="00D60000"/>
    <w:rsid w:val="00D618AE"/>
    <w:rsid w:val="00D67147"/>
    <w:rsid w:val="00D67869"/>
    <w:rsid w:val="00D70EA4"/>
    <w:rsid w:val="00D734BD"/>
    <w:rsid w:val="00D810AD"/>
    <w:rsid w:val="00D81485"/>
    <w:rsid w:val="00D814BC"/>
    <w:rsid w:val="00D81B45"/>
    <w:rsid w:val="00D84ADB"/>
    <w:rsid w:val="00D851B6"/>
    <w:rsid w:val="00D85E46"/>
    <w:rsid w:val="00D92D2D"/>
    <w:rsid w:val="00D935F1"/>
    <w:rsid w:val="00D942D2"/>
    <w:rsid w:val="00D97B93"/>
    <w:rsid w:val="00DA221E"/>
    <w:rsid w:val="00DA6792"/>
    <w:rsid w:val="00DA71F7"/>
    <w:rsid w:val="00DB03D2"/>
    <w:rsid w:val="00DB08F6"/>
    <w:rsid w:val="00DB2B2C"/>
    <w:rsid w:val="00DB3298"/>
    <w:rsid w:val="00DB6555"/>
    <w:rsid w:val="00DC294C"/>
    <w:rsid w:val="00DD0690"/>
    <w:rsid w:val="00DD2A03"/>
    <w:rsid w:val="00DD3831"/>
    <w:rsid w:val="00DD38F7"/>
    <w:rsid w:val="00DE3AF7"/>
    <w:rsid w:val="00DE46D4"/>
    <w:rsid w:val="00DF01AB"/>
    <w:rsid w:val="00DF4CDC"/>
    <w:rsid w:val="00DF5FD9"/>
    <w:rsid w:val="00E03E6C"/>
    <w:rsid w:val="00E05A6B"/>
    <w:rsid w:val="00E1017D"/>
    <w:rsid w:val="00E11554"/>
    <w:rsid w:val="00E12991"/>
    <w:rsid w:val="00E140C5"/>
    <w:rsid w:val="00E16A67"/>
    <w:rsid w:val="00E212DC"/>
    <w:rsid w:val="00E23882"/>
    <w:rsid w:val="00E32D20"/>
    <w:rsid w:val="00E379D6"/>
    <w:rsid w:val="00E41F54"/>
    <w:rsid w:val="00E438D6"/>
    <w:rsid w:val="00E4732E"/>
    <w:rsid w:val="00E52A08"/>
    <w:rsid w:val="00E53F36"/>
    <w:rsid w:val="00E56D37"/>
    <w:rsid w:val="00E56DE7"/>
    <w:rsid w:val="00E63C76"/>
    <w:rsid w:val="00E651B3"/>
    <w:rsid w:val="00E66AC1"/>
    <w:rsid w:val="00E67875"/>
    <w:rsid w:val="00E720E4"/>
    <w:rsid w:val="00E76BFF"/>
    <w:rsid w:val="00E77E5E"/>
    <w:rsid w:val="00E80983"/>
    <w:rsid w:val="00E827A6"/>
    <w:rsid w:val="00E8448B"/>
    <w:rsid w:val="00E84D7C"/>
    <w:rsid w:val="00E861F3"/>
    <w:rsid w:val="00E86875"/>
    <w:rsid w:val="00E94D23"/>
    <w:rsid w:val="00E95393"/>
    <w:rsid w:val="00EA188C"/>
    <w:rsid w:val="00EA534C"/>
    <w:rsid w:val="00EA758C"/>
    <w:rsid w:val="00EA761D"/>
    <w:rsid w:val="00EB16F4"/>
    <w:rsid w:val="00EB7532"/>
    <w:rsid w:val="00EC018A"/>
    <w:rsid w:val="00EC1EAB"/>
    <w:rsid w:val="00EC2071"/>
    <w:rsid w:val="00EC2478"/>
    <w:rsid w:val="00EC356C"/>
    <w:rsid w:val="00EC412D"/>
    <w:rsid w:val="00EC4249"/>
    <w:rsid w:val="00EC4592"/>
    <w:rsid w:val="00EC52B1"/>
    <w:rsid w:val="00EC6749"/>
    <w:rsid w:val="00EC7906"/>
    <w:rsid w:val="00ED34C0"/>
    <w:rsid w:val="00EE196C"/>
    <w:rsid w:val="00EE1D0E"/>
    <w:rsid w:val="00EE3456"/>
    <w:rsid w:val="00EE5D52"/>
    <w:rsid w:val="00EF0C3D"/>
    <w:rsid w:val="00EF1EE0"/>
    <w:rsid w:val="00EF4F67"/>
    <w:rsid w:val="00EF65A2"/>
    <w:rsid w:val="00F007E6"/>
    <w:rsid w:val="00F02359"/>
    <w:rsid w:val="00F03781"/>
    <w:rsid w:val="00F16D0C"/>
    <w:rsid w:val="00F21975"/>
    <w:rsid w:val="00F22A45"/>
    <w:rsid w:val="00F26223"/>
    <w:rsid w:val="00F26626"/>
    <w:rsid w:val="00F272EC"/>
    <w:rsid w:val="00F3069A"/>
    <w:rsid w:val="00F31B43"/>
    <w:rsid w:val="00F3272B"/>
    <w:rsid w:val="00F32E68"/>
    <w:rsid w:val="00F34B67"/>
    <w:rsid w:val="00F4203D"/>
    <w:rsid w:val="00F42257"/>
    <w:rsid w:val="00F43B9A"/>
    <w:rsid w:val="00F43BAB"/>
    <w:rsid w:val="00F44BAB"/>
    <w:rsid w:val="00F51447"/>
    <w:rsid w:val="00F62B9A"/>
    <w:rsid w:val="00F6353B"/>
    <w:rsid w:val="00F643E4"/>
    <w:rsid w:val="00F65F82"/>
    <w:rsid w:val="00F674F4"/>
    <w:rsid w:val="00F67522"/>
    <w:rsid w:val="00F713BD"/>
    <w:rsid w:val="00F72EED"/>
    <w:rsid w:val="00F75F3E"/>
    <w:rsid w:val="00F8040A"/>
    <w:rsid w:val="00F804B0"/>
    <w:rsid w:val="00F80DB8"/>
    <w:rsid w:val="00F80FA4"/>
    <w:rsid w:val="00F8749C"/>
    <w:rsid w:val="00F92C48"/>
    <w:rsid w:val="00FA03F0"/>
    <w:rsid w:val="00FA0D28"/>
    <w:rsid w:val="00FA1F80"/>
    <w:rsid w:val="00FB1772"/>
    <w:rsid w:val="00FB2070"/>
    <w:rsid w:val="00FB2C28"/>
    <w:rsid w:val="00FB49B9"/>
    <w:rsid w:val="00FB7857"/>
    <w:rsid w:val="00FC23DD"/>
    <w:rsid w:val="00FC2877"/>
    <w:rsid w:val="00FC2BB3"/>
    <w:rsid w:val="00FC6EAA"/>
    <w:rsid w:val="00FC7F71"/>
    <w:rsid w:val="00FD3640"/>
    <w:rsid w:val="00FD3D5A"/>
    <w:rsid w:val="00FD747C"/>
    <w:rsid w:val="00FD766E"/>
    <w:rsid w:val="00FE108A"/>
    <w:rsid w:val="00FE3719"/>
    <w:rsid w:val="00FE7B1E"/>
    <w:rsid w:val="00FF2F84"/>
    <w:rsid w:val="00FF6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925BF"/>
  <w15:docId w15:val="{0EDA7707-55F2-4E89-A229-2E665F0D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75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3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75D"/>
    <w:rPr>
      <w:rFonts w:eastAsiaTheme="minorEastAsia"/>
    </w:rPr>
  </w:style>
  <w:style w:type="paragraph" w:styleId="BalloonText">
    <w:name w:val="Balloon Text"/>
    <w:basedOn w:val="Normal"/>
    <w:link w:val="BalloonTextChar"/>
    <w:uiPriority w:val="99"/>
    <w:semiHidden/>
    <w:unhideWhenUsed/>
    <w:rsid w:val="00033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75D"/>
    <w:rPr>
      <w:rFonts w:ascii="Tahoma" w:eastAsiaTheme="minorEastAsia" w:hAnsi="Tahoma" w:cs="Tahoma"/>
      <w:sz w:val="16"/>
      <w:szCs w:val="16"/>
    </w:rPr>
  </w:style>
  <w:style w:type="paragraph" w:styleId="ListParagraph">
    <w:name w:val="List Paragraph"/>
    <w:basedOn w:val="Normal"/>
    <w:uiPriority w:val="34"/>
    <w:qFormat/>
    <w:rsid w:val="0003375D"/>
    <w:pPr>
      <w:spacing w:after="0" w:line="240" w:lineRule="auto"/>
      <w:ind w:left="720" w:hanging="170"/>
      <w:contextualSpacing/>
      <w:jc w:val="both"/>
    </w:pPr>
    <w:rPr>
      <w:rFonts w:ascii="Times New Roman" w:eastAsia="Times New Roman" w:hAnsi="Times New Roman" w:cs="Times New Roman"/>
      <w:sz w:val="24"/>
      <w:szCs w:val="20"/>
      <w:lang w:val="fr-FR"/>
    </w:rPr>
  </w:style>
  <w:style w:type="character" w:styleId="Strong">
    <w:name w:val="Strong"/>
    <w:basedOn w:val="DefaultParagraphFont"/>
    <w:uiPriority w:val="22"/>
    <w:qFormat/>
    <w:rsid w:val="00A01FCE"/>
    <w:rPr>
      <w:b/>
      <w:bCs/>
    </w:rPr>
  </w:style>
  <w:style w:type="paragraph" w:styleId="BodyText">
    <w:name w:val="Body Text"/>
    <w:basedOn w:val="Normal"/>
    <w:link w:val="BodyTextChar"/>
    <w:uiPriority w:val="1"/>
    <w:qFormat/>
    <w:rsid w:val="00B70776"/>
    <w:pPr>
      <w:widowControl w:val="0"/>
      <w:autoSpaceDE w:val="0"/>
      <w:autoSpaceDN w:val="0"/>
      <w:spacing w:after="0" w:line="240" w:lineRule="auto"/>
    </w:pPr>
    <w:rPr>
      <w:rFonts w:ascii="Carlito" w:eastAsia="Carlito" w:hAnsi="Carlito" w:cs="Carlito"/>
      <w:b/>
      <w:bCs/>
      <w:lang w:val="ro-RO"/>
    </w:rPr>
  </w:style>
  <w:style w:type="character" w:customStyle="1" w:styleId="BodyTextChar">
    <w:name w:val="Body Text Char"/>
    <w:basedOn w:val="DefaultParagraphFont"/>
    <w:link w:val="BodyText"/>
    <w:uiPriority w:val="1"/>
    <w:rsid w:val="00B70776"/>
    <w:rPr>
      <w:rFonts w:ascii="Carlito" w:eastAsia="Carlito" w:hAnsi="Carlito" w:cs="Carlito"/>
      <w:b/>
      <w:bCs/>
      <w:lang w:val="ro-RO"/>
    </w:rPr>
  </w:style>
  <w:style w:type="paragraph" w:customStyle="1" w:styleId="TableParagraph">
    <w:name w:val="Table Paragraph"/>
    <w:basedOn w:val="Normal"/>
    <w:uiPriority w:val="1"/>
    <w:qFormat/>
    <w:rsid w:val="00B70776"/>
    <w:pPr>
      <w:widowControl w:val="0"/>
      <w:autoSpaceDE w:val="0"/>
      <w:autoSpaceDN w:val="0"/>
      <w:spacing w:after="0" w:line="240" w:lineRule="auto"/>
    </w:pPr>
    <w:rPr>
      <w:rFonts w:ascii="Carlito" w:eastAsia="Carlito" w:hAnsi="Carlito" w:cs="Carlito"/>
      <w:lang w:val="ro-RO"/>
    </w:rPr>
  </w:style>
  <w:style w:type="table" w:styleId="TableGrid">
    <w:name w:val="Table Grid"/>
    <w:basedOn w:val="TableNormal"/>
    <w:uiPriority w:val="39"/>
    <w:rsid w:val="00BC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2D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D20"/>
    <w:rPr>
      <w:rFonts w:eastAsiaTheme="minorEastAsia"/>
    </w:rPr>
  </w:style>
  <w:style w:type="character" w:styleId="Hyperlink">
    <w:name w:val="Hyperlink"/>
    <w:basedOn w:val="DefaultParagraphFont"/>
    <w:uiPriority w:val="99"/>
    <w:unhideWhenUsed/>
    <w:rsid w:val="006F2A63"/>
    <w:rPr>
      <w:color w:val="0000FF"/>
      <w:u w:val="single"/>
    </w:rPr>
  </w:style>
  <w:style w:type="character" w:customStyle="1" w:styleId="d2edcug0">
    <w:name w:val="d2edcug0"/>
    <w:basedOn w:val="DefaultParagraphFont"/>
    <w:rsid w:val="00BF131C"/>
  </w:style>
  <w:style w:type="character" w:customStyle="1" w:styleId="UnresolvedMention1">
    <w:name w:val="Unresolved Mention1"/>
    <w:basedOn w:val="DefaultParagraphFont"/>
    <w:uiPriority w:val="99"/>
    <w:semiHidden/>
    <w:unhideWhenUsed/>
    <w:rsid w:val="005617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07542">
      <w:bodyDiv w:val="1"/>
      <w:marLeft w:val="0"/>
      <w:marRight w:val="0"/>
      <w:marTop w:val="0"/>
      <w:marBottom w:val="0"/>
      <w:divBdr>
        <w:top w:val="none" w:sz="0" w:space="0" w:color="auto"/>
        <w:left w:val="none" w:sz="0" w:space="0" w:color="auto"/>
        <w:bottom w:val="none" w:sz="0" w:space="0" w:color="auto"/>
        <w:right w:val="none" w:sz="0" w:space="0" w:color="auto"/>
      </w:divBdr>
    </w:div>
    <w:div w:id="234359239">
      <w:bodyDiv w:val="1"/>
      <w:marLeft w:val="0"/>
      <w:marRight w:val="0"/>
      <w:marTop w:val="0"/>
      <w:marBottom w:val="0"/>
      <w:divBdr>
        <w:top w:val="none" w:sz="0" w:space="0" w:color="auto"/>
        <w:left w:val="none" w:sz="0" w:space="0" w:color="auto"/>
        <w:bottom w:val="none" w:sz="0" w:space="0" w:color="auto"/>
        <w:right w:val="none" w:sz="0" w:space="0" w:color="auto"/>
      </w:divBdr>
    </w:div>
    <w:div w:id="436021259">
      <w:bodyDiv w:val="1"/>
      <w:marLeft w:val="0"/>
      <w:marRight w:val="0"/>
      <w:marTop w:val="0"/>
      <w:marBottom w:val="0"/>
      <w:divBdr>
        <w:top w:val="none" w:sz="0" w:space="0" w:color="auto"/>
        <w:left w:val="none" w:sz="0" w:space="0" w:color="auto"/>
        <w:bottom w:val="none" w:sz="0" w:space="0" w:color="auto"/>
        <w:right w:val="none" w:sz="0" w:space="0" w:color="auto"/>
      </w:divBdr>
      <w:divsChild>
        <w:div w:id="1059400018">
          <w:marLeft w:val="0"/>
          <w:marRight w:val="0"/>
          <w:marTop w:val="0"/>
          <w:marBottom w:val="0"/>
          <w:divBdr>
            <w:top w:val="none" w:sz="0" w:space="0" w:color="auto"/>
            <w:left w:val="none" w:sz="0" w:space="0" w:color="auto"/>
            <w:bottom w:val="none" w:sz="0" w:space="0" w:color="auto"/>
            <w:right w:val="none" w:sz="0" w:space="0" w:color="auto"/>
          </w:divBdr>
        </w:div>
        <w:div w:id="1329017063">
          <w:marLeft w:val="0"/>
          <w:marRight w:val="0"/>
          <w:marTop w:val="0"/>
          <w:marBottom w:val="0"/>
          <w:divBdr>
            <w:top w:val="none" w:sz="0" w:space="0" w:color="auto"/>
            <w:left w:val="none" w:sz="0" w:space="0" w:color="auto"/>
            <w:bottom w:val="none" w:sz="0" w:space="0" w:color="auto"/>
            <w:right w:val="none" w:sz="0" w:space="0" w:color="auto"/>
          </w:divBdr>
        </w:div>
      </w:divsChild>
    </w:div>
    <w:div w:id="454983469">
      <w:bodyDiv w:val="1"/>
      <w:marLeft w:val="0"/>
      <w:marRight w:val="0"/>
      <w:marTop w:val="0"/>
      <w:marBottom w:val="0"/>
      <w:divBdr>
        <w:top w:val="none" w:sz="0" w:space="0" w:color="auto"/>
        <w:left w:val="none" w:sz="0" w:space="0" w:color="auto"/>
        <w:bottom w:val="none" w:sz="0" w:space="0" w:color="auto"/>
        <w:right w:val="none" w:sz="0" w:space="0" w:color="auto"/>
      </w:divBdr>
      <w:divsChild>
        <w:div w:id="1247378443">
          <w:marLeft w:val="0"/>
          <w:marRight w:val="0"/>
          <w:marTop w:val="0"/>
          <w:marBottom w:val="0"/>
          <w:divBdr>
            <w:top w:val="none" w:sz="0" w:space="0" w:color="auto"/>
            <w:left w:val="none" w:sz="0" w:space="0" w:color="auto"/>
            <w:bottom w:val="none" w:sz="0" w:space="0" w:color="auto"/>
            <w:right w:val="none" w:sz="0" w:space="0" w:color="auto"/>
          </w:divBdr>
        </w:div>
        <w:div w:id="1693217852">
          <w:marLeft w:val="0"/>
          <w:marRight w:val="0"/>
          <w:marTop w:val="0"/>
          <w:marBottom w:val="0"/>
          <w:divBdr>
            <w:top w:val="none" w:sz="0" w:space="0" w:color="auto"/>
            <w:left w:val="none" w:sz="0" w:space="0" w:color="auto"/>
            <w:bottom w:val="none" w:sz="0" w:space="0" w:color="auto"/>
            <w:right w:val="none" w:sz="0" w:space="0" w:color="auto"/>
          </w:divBdr>
        </w:div>
        <w:div w:id="1056197687">
          <w:marLeft w:val="0"/>
          <w:marRight w:val="0"/>
          <w:marTop w:val="0"/>
          <w:marBottom w:val="0"/>
          <w:divBdr>
            <w:top w:val="none" w:sz="0" w:space="0" w:color="auto"/>
            <w:left w:val="none" w:sz="0" w:space="0" w:color="auto"/>
            <w:bottom w:val="none" w:sz="0" w:space="0" w:color="auto"/>
            <w:right w:val="none" w:sz="0" w:space="0" w:color="auto"/>
          </w:divBdr>
        </w:div>
        <w:div w:id="1792045425">
          <w:marLeft w:val="0"/>
          <w:marRight w:val="0"/>
          <w:marTop w:val="0"/>
          <w:marBottom w:val="0"/>
          <w:divBdr>
            <w:top w:val="none" w:sz="0" w:space="0" w:color="auto"/>
            <w:left w:val="none" w:sz="0" w:space="0" w:color="auto"/>
            <w:bottom w:val="none" w:sz="0" w:space="0" w:color="auto"/>
            <w:right w:val="none" w:sz="0" w:space="0" w:color="auto"/>
          </w:divBdr>
        </w:div>
      </w:divsChild>
    </w:div>
    <w:div w:id="600723400">
      <w:bodyDiv w:val="1"/>
      <w:marLeft w:val="0"/>
      <w:marRight w:val="0"/>
      <w:marTop w:val="0"/>
      <w:marBottom w:val="0"/>
      <w:divBdr>
        <w:top w:val="none" w:sz="0" w:space="0" w:color="auto"/>
        <w:left w:val="none" w:sz="0" w:space="0" w:color="auto"/>
        <w:bottom w:val="none" w:sz="0" w:space="0" w:color="auto"/>
        <w:right w:val="none" w:sz="0" w:space="0" w:color="auto"/>
      </w:divBdr>
    </w:div>
    <w:div w:id="622034262">
      <w:bodyDiv w:val="1"/>
      <w:marLeft w:val="0"/>
      <w:marRight w:val="0"/>
      <w:marTop w:val="0"/>
      <w:marBottom w:val="0"/>
      <w:divBdr>
        <w:top w:val="none" w:sz="0" w:space="0" w:color="auto"/>
        <w:left w:val="none" w:sz="0" w:space="0" w:color="auto"/>
        <w:bottom w:val="none" w:sz="0" w:space="0" w:color="auto"/>
        <w:right w:val="none" w:sz="0" w:space="0" w:color="auto"/>
      </w:divBdr>
    </w:div>
    <w:div w:id="638537261">
      <w:bodyDiv w:val="1"/>
      <w:marLeft w:val="0"/>
      <w:marRight w:val="0"/>
      <w:marTop w:val="0"/>
      <w:marBottom w:val="0"/>
      <w:divBdr>
        <w:top w:val="none" w:sz="0" w:space="0" w:color="auto"/>
        <w:left w:val="none" w:sz="0" w:space="0" w:color="auto"/>
        <w:bottom w:val="none" w:sz="0" w:space="0" w:color="auto"/>
        <w:right w:val="none" w:sz="0" w:space="0" w:color="auto"/>
      </w:divBdr>
    </w:div>
    <w:div w:id="920060605">
      <w:bodyDiv w:val="1"/>
      <w:marLeft w:val="0"/>
      <w:marRight w:val="0"/>
      <w:marTop w:val="0"/>
      <w:marBottom w:val="0"/>
      <w:divBdr>
        <w:top w:val="none" w:sz="0" w:space="0" w:color="auto"/>
        <w:left w:val="none" w:sz="0" w:space="0" w:color="auto"/>
        <w:bottom w:val="none" w:sz="0" w:space="0" w:color="auto"/>
        <w:right w:val="none" w:sz="0" w:space="0" w:color="auto"/>
      </w:divBdr>
    </w:div>
    <w:div w:id="956303156">
      <w:bodyDiv w:val="1"/>
      <w:marLeft w:val="0"/>
      <w:marRight w:val="0"/>
      <w:marTop w:val="0"/>
      <w:marBottom w:val="0"/>
      <w:divBdr>
        <w:top w:val="none" w:sz="0" w:space="0" w:color="auto"/>
        <w:left w:val="none" w:sz="0" w:space="0" w:color="auto"/>
        <w:bottom w:val="none" w:sz="0" w:space="0" w:color="auto"/>
        <w:right w:val="none" w:sz="0" w:space="0" w:color="auto"/>
      </w:divBdr>
    </w:div>
    <w:div w:id="965476823">
      <w:bodyDiv w:val="1"/>
      <w:marLeft w:val="0"/>
      <w:marRight w:val="0"/>
      <w:marTop w:val="0"/>
      <w:marBottom w:val="0"/>
      <w:divBdr>
        <w:top w:val="none" w:sz="0" w:space="0" w:color="auto"/>
        <w:left w:val="none" w:sz="0" w:space="0" w:color="auto"/>
        <w:bottom w:val="none" w:sz="0" w:space="0" w:color="auto"/>
        <w:right w:val="none" w:sz="0" w:space="0" w:color="auto"/>
      </w:divBdr>
    </w:div>
    <w:div w:id="1054694411">
      <w:bodyDiv w:val="1"/>
      <w:marLeft w:val="0"/>
      <w:marRight w:val="0"/>
      <w:marTop w:val="0"/>
      <w:marBottom w:val="0"/>
      <w:divBdr>
        <w:top w:val="none" w:sz="0" w:space="0" w:color="auto"/>
        <w:left w:val="none" w:sz="0" w:space="0" w:color="auto"/>
        <w:bottom w:val="none" w:sz="0" w:space="0" w:color="auto"/>
        <w:right w:val="none" w:sz="0" w:space="0" w:color="auto"/>
      </w:divBdr>
    </w:div>
    <w:div w:id="1088884102">
      <w:bodyDiv w:val="1"/>
      <w:marLeft w:val="0"/>
      <w:marRight w:val="0"/>
      <w:marTop w:val="0"/>
      <w:marBottom w:val="0"/>
      <w:divBdr>
        <w:top w:val="none" w:sz="0" w:space="0" w:color="auto"/>
        <w:left w:val="none" w:sz="0" w:space="0" w:color="auto"/>
        <w:bottom w:val="none" w:sz="0" w:space="0" w:color="auto"/>
        <w:right w:val="none" w:sz="0" w:space="0" w:color="auto"/>
      </w:divBdr>
    </w:div>
    <w:div w:id="1270700308">
      <w:bodyDiv w:val="1"/>
      <w:marLeft w:val="0"/>
      <w:marRight w:val="0"/>
      <w:marTop w:val="0"/>
      <w:marBottom w:val="0"/>
      <w:divBdr>
        <w:top w:val="none" w:sz="0" w:space="0" w:color="auto"/>
        <w:left w:val="none" w:sz="0" w:space="0" w:color="auto"/>
        <w:bottom w:val="none" w:sz="0" w:space="0" w:color="auto"/>
        <w:right w:val="none" w:sz="0" w:space="0" w:color="auto"/>
      </w:divBdr>
    </w:div>
    <w:div w:id="1283464883">
      <w:bodyDiv w:val="1"/>
      <w:marLeft w:val="0"/>
      <w:marRight w:val="0"/>
      <w:marTop w:val="0"/>
      <w:marBottom w:val="0"/>
      <w:divBdr>
        <w:top w:val="none" w:sz="0" w:space="0" w:color="auto"/>
        <w:left w:val="none" w:sz="0" w:space="0" w:color="auto"/>
        <w:bottom w:val="none" w:sz="0" w:space="0" w:color="auto"/>
        <w:right w:val="none" w:sz="0" w:space="0" w:color="auto"/>
      </w:divBdr>
    </w:div>
    <w:div w:id="1290093691">
      <w:bodyDiv w:val="1"/>
      <w:marLeft w:val="0"/>
      <w:marRight w:val="0"/>
      <w:marTop w:val="0"/>
      <w:marBottom w:val="0"/>
      <w:divBdr>
        <w:top w:val="none" w:sz="0" w:space="0" w:color="auto"/>
        <w:left w:val="none" w:sz="0" w:space="0" w:color="auto"/>
        <w:bottom w:val="none" w:sz="0" w:space="0" w:color="auto"/>
        <w:right w:val="none" w:sz="0" w:space="0" w:color="auto"/>
      </w:divBdr>
    </w:div>
    <w:div w:id="1342658255">
      <w:bodyDiv w:val="1"/>
      <w:marLeft w:val="0"/>
      <w:marRight w:val="0"/>
      <w:marTop w:val="0"/>
      <w:marBottom w:val="0"/>
      <w:divBdr>
        <w:top w:val="none" w:sz="0" w:space="0" w:color="auto"/>
        <w:left w:val="none" w:sz="0" w:space="0" w:color="auto"/>
        <w:bottom w:val="none" w:sz="0" w:space="0" w:color="auto"/>
        <w:right w:val="none" w:sz="0" w:space="0" w:color="auto"/>
      </w:divBdr>
    </w:div>
    <w:div w:id="1374504227">
      <w:bodyDiv w:val="1"/>
      <w:marLeft w:val="0"/>
      <w:marRight w:val="0"/>
      <w:marTop w:val="0"/>
      <w:marBottom w:val="0"/>
      <w:divBdr>
        <w:top w:val="none" w:sz="0" w:space="0" w:color="auto"/>
        <w:left w:val="none" w:sz="0" w:space="0" w:color="auto"/>
        <w:bottom w:val="none" w:sz="0" w:space="0" w:color="auto"/>
        <w:right w:val="none" w:sz="0" w:space="0" w:color="auto"/>
      </w:divBdr>
    </w:div>
    <w:div w:id="1710253664">
      <w:bodyDiv w:val="1"/>
      <w:marLeft w:val="0"/>
      <w:marRight w:val="0"/>
      <w:marTop w:val="0"/>
      <w:marBottom w:val="0"/>
      <w:divBdr>
        <w:top w:val="none" w:sz="0" w:space="0" w:color="auto"/>
        <w:left w:val="none" w:sz="0" w:space="0" w:color="auto"/>
        <w:bottom w:val="none" w:sz="0" w:space="0" w:color="auto"/>
        <w:right w:val="none" w:sz="0" w:space="0" w:color="auto"/>
      </w:divBdr>
    </w:div>
    <w:div w:id="1732002421">
      <w:bodyDiv w:val="1"/>
      <w:marLeft w:val="0"/>
      <w:marRight w:val="0"/>
      <w:marTop w:val="0"/>
      <w:marBottom w:val="0"/>
      <w:divBdr>
        <w:top w:val="none" w:sz="0" w:space="0" w:color="auto"/>
        <w:left w:val="none" w:sz="0" w:space="0" w:color="auto"/>
        <w:bottom w:val="none" w:sz="0" w:space="0" w:color="auto"/>
        <w:right w:val="none" w:sz="0" w:space="0" w:color="auto"/>
      </w:divBdr>
    </w:div>
    <w:div w:id="1757094380">
      <w:bodyDiv w:val="1"/>
      <w:marLeft w:val="0"/>
      <w:marRight w:val="0"/>
      <w:marTop w:val="0"/>
      <w:marBottom w:val="0"/>
      <w:divBdr>
        <w:top w:val="none" w:sz="0" w:space="0" w:color="auto"/>
        <w:left w:val="none" w:sz="0" w:space="0" w:color="auto"/>
        <w:bottom w:val="none" w:sz="0" w:space="0" w:color="auto"/>
        <w:right w:val="none" w:sz="0" w:space="0" w:color="auto"/>
      </w:divBdr>
    </w:div>
    <w:div w:id="1804812027">
      <w:bodyDiv w:val="1"/>
      <w:marLeft w:val="0"/>
      <w:marRight w:val="0"/>
      <w:marTop w:val="0"/>
      <w:marBottom w:val="0"/>
      <w:divBdr>
        <w:top w:val="none" w:sz="0" w:space="0" w:color="auto"/>
        <w:left w:val="none" w:sz="0" w:space="0" w:color="auto"/>
        <w:bottom w:val="none" w:sz="0" w:space="0" w:color="auto"/>
        <w:right w:val="none" w:sz="0" w:space="0" w:color="auto"/>
      </w:divBdr>
    </w:div>
    <w:div w:id="1807313386">
      <w:bodyDiv w:val="1"/>
      <w:marLeft w:val="0"/>
      <w:marRight w:val="0"/>
      <w:marTop w:val="0"/>
      <w:marBottom w:val="0"/>
      <w:divBdr>
        <w:top w:val="none" w:sz="0" w:space="0" w:color="auto"/>
        <w:left w:val="none" w:sz="0" w:space="0" w:color="auto"/>
        <w:bottom w:val="none" w:sz="0" w:space="0" w:color="auto"/>
        <w:right w:val="none" w:sz="0" w:space="0" w:color="auto"/>
      </w:divBdr>
    </w:div>
    <w:div w:id="1904028566">
      <w:bodyDiv w:val="1"/>
      <w:marLeft w:val="0"/>
      <w:marRight w:val="0"/>
      <w:marTop w:val="0"/>
      <w:marBottom w:val="0"/>
      <w:divBdr>
        <w:top w:val="none" w:sz="0" w:space="0" w:color="auto"/>
        <w:left w:val="none" w:sz="0" w:space="0" w:color="auto"/>
        <w:bottom w:val="none" w:sz="0" w:space="0" w:color="auto"/>
        <w:right w:val="none" w:sz="0" w:space="0" w:color="auto"/>
      </w:divBdr>
      <w:divsChild>
        <w:div w:id="1554272141">
          <w:marLeft w:val="0"/>
          <w:marRight w:val="0"/>
          <w:marTop w:val="0"/>
          <w:marBottom w:val="0"/>
          <w:divBdr>
            <w:top w:val="none" w:sz="0" w:space="0" w:color="auto"/>
            <w:left w:val="none" w:sz="0" w:space="0" w:color="auto"/>
            <w:bottom w:val="none" w:sz="0" w:space="0" w:color="auto"/>
            <w:right w:val="none" w:sz="0" w:space="0" w:color="auto"/>
          </w:divBdr>
        </w:div>
        <w:div w:id="1760786435">
          <w:marLeft w:val="0"/>
          <w:marRight w:val="0"/>
          <w:marTop w:val="0"/>
          <w:marBottom w:val="0"/>
          <w:divBdr>
            <w:top w:val="none" w:sz="0" w:space="0" w:color="auto"/>
            <w:left w:val="none" w:sz="0" w:space="0" w:color="auto"/>
            <w:bottom w:val="none" w:sz="0" w:space="0" w:color="auto"/>
            <w:right w:val="none" w:sz="0" w:space="0" w:color="auto"/>
          </w:divBdr>
        </w:div>
        <w:div w:id="1092822195">
          <w:marLeft w:val="0"/>
          <w:marRight w:val="0"/>
          <w:marTop w:val="0"/>
          <w:marBottom w:val="0"/>
          <w:divBdr>
            <w:top w:val="none" w:sz="0" w:space="0" w:color="auto"/>
            <w:left w:val="none" w:sz="0" w:space="0" w:color="auto"/>
            <w:bottom w:val="none" w:sz="0" w:space="0" w:color="auto"/>
            <w:right w:val="none" w:sz="0" w:space="0" w:color="auto"/>
          </w:divBdr>
        </w:div>
      </w:divsChild>
    </w:div>
    <w:div w:id="191615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bnat.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Version="2003"/>
</file>

<file path=customXml/itemProps1.xml><?xml version="1.0" encoding="utf-8"?>
<ds:datastoreItem xmlns:ds="http://schemas.openxmlformats.org/officeDocument/2006/customXml" ds:itemID="{379E3A66-8CF9-4DF2-B0E7-D137A671D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6694</Words>
  <Characters>38158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Cobzaru</dc:creator>
  <cp:keywords/>
  <cp:lastModifiedBy>BiBlioteca Corp E</cp:lastModifiedBy>
  <cp:revision>2</cp:revision>
  <cp:lastPrinted>2021-01-18T11:10:00Z</cp:lastPrinted>
  <dcterms:created xsi:type="dcterms:W3CDTF">2023-02-08T14:28:00Z</dcterms:created>
  <dcterms:modified xsi:type="dcterms:W3CDTF">2023-02-08T14:28:00Z</dcterms:modified>
</cp:coreProperties>
</file>